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0FB1" w14:textId="77777777" w:rsidR="00C35596" w:rsidRDefault="00C35596" w:rsidP="00C35596">
      <w:pPr>
        <w:jc w:val="center"/>
        <w:rPr>
          <w:b/>
          <w:bCs/>
        </w:rPr>
      </w:pPr>
    </w:p>
    <w:p w14:paraId="317BD9CD" w14:textId="46B982A2" w:rsidR="00C35596" w:rsidRDefault="00C35596" w:rsidP="005D742D">
      <w:pPr>
        <w:jc w:val="center"/>
        <w:rPr>
          <w:b/>
          <w:bCs/>
        </w:rPr>
      </w:pPr>
      <w:r>
        <w:rPr>
          <w:noProof/>
        </w:rPr>
        <w:drawing>
          <wp:inline distT="0" distB="0" distL="0" distR="0" wp14:anchorId="342AFCC0" wp14:editId="702F1D33">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52475" cy="942975"/>
                    </a:xfrm>
                    <a:prstGeom prst="rect">
                      <a:avLst/>
                    </a:prstGeom>
                    <a:noFill/>
                    <a:ln w="9525">
                      <a:noFill/>
                      <a:miter lim="800000"/>
                      <a:headEnd/>
                      <a:tailEnd/>
                    </a:ln>
                  </pic:spPr>
                </pic:pic>
              </a:graphicData>
            </a:graphic>
          </wp:inline>
        </w:drawing>
      </w:r>
    </w:p>
    <w:p w14:paraId="55D56AF3" w14:textId="77777777" w:rsidR="00F94CC8" w:rsidRDefault="00F94CC8" w:rsidP="005D742D">
      <w:pPr>
        <w:jc w:val="center"/>
        <w:rPr>
          <w:b/>
          <w:bCs/>
        </w:rPr>
      </w:pPr>
    </w:p>
    <w:p w14:paraId="775F5A7F" w14:textId="77777777" w:rsidR="00C35596" w:rsidRDefault="00C35596" w:rsidP="00C35596">
      <w:pPr>
        <w:jc w:val="center"/>
      </w:pPr>
      <w:proofErr w:type="gramStart"/>
      <w:r>
        <w:rPr>
          <w:b/>
          <w:bCs/>
        </w:rPr>
        <w:t>РОССИЙСКАЯ  ФЕДЕРАЦИЯ</w:t>
      </w:r>
      <w:proofErr w:type="gramEnd"/>
    </w:p>
    <w:p w14:paraId="201FBE3D" w14:textId="77777777" w:rsidR="00C35596" w:rsidRDefault="00C35596" w:rsidP="00C35596">
      <w:pPr>
        <w:jc w:val="center"/>
        <w:rPr>
          <w:b/>
          <w:bCs/>
        </w:rPr>
      </w:pPr>
      <w:proofErr w:type="gramStart"/>
      <w:r>
        <w:rPr>
          <w:b/>
          <w:bCs/>
        </w:rPr>
        <w:t>ИРКУТСКАЯ  ОБЛАСТЬ</w:t>
      </w:r>
      <w:proofErr w:type="gramEnd"/>
    </w:p>
    <w:p w14:paraId="7CD1E6A0" w14:textId="77777777" w:rsidR="00C35596" w:rsidRPr="00664E5B" w:rsidRDefault="00C35596" w:rsidP="00C35596">
      <w:pPr>
        <w:jc w:val="center"/>
      </w:pPr>
    </w:p>
    <w:p w14:paraId="1B89785F" w14:textId="77777777" w:rsidR="00C35596" w:rsidRPr="00664E5B" w:rsidRDefault="00C35596" w:rsidP="00C35596">
      <w:pPr>
        <w:jc w:val="center"/>
        <w:rPr>
          <w:b/>
        </w:rPr>
      </w:pPr>
      <w:r w:rsidRPr="00664E5B">
        <w:rPr>
          <w:b/>
        </w:rPr>
        <w:t>АДМИНИСТРАЦИЯ МУНИЦИПАЛЬНОГО ОБРАЗОВАНИЯ</w:t>
      </w:r>
    </w:p>
    <w:p w14:paraId="03DB8BE3" w14:textId="77777777" w:rsidR="00C35596" w:rsidRDefault="00C35596" w:rsidP="00C35596">
      <w:pPr>
        <w:jc w:val="center"/>
        <w:rPr>
          <w:b/>
        </w:rPr>
      </w:pPr>
      <w:r w:rsidRPr="00664E5B">
        <w:rPr>
          <w:b/>
        </w:rPr>
        <w:t>КУЙТУНСКИЙ РАЙОН</w:t>
      </w:r>
    </w:p>
    <w:p w14:paraId="18923FDC" w14:textId="77777777" w:rsidR="00C35596" w:rsidRPr="0056426C" w:rsidRDefault="00C35596" w:rsidP="00C35596">
      <w:pPr>
        <w:pStyle w:val="a4"/>
        <w:jc w:val="center"/>
        <w:rPr>
          <w:sz w:val="24"/>
        </w:rPr>
      </w:pPr>
    </w:p>
    <w:p w14:paraId="3DA89DD5" w14:textId="77777777" w:rsidR="00C35596" w:rsidRPr="0056426C" w:rsidRDefault="00C35596" w:rsidP="00B8285F">
      <w:pPr>
        <w:pStyle w:val="a4"/>
        <w:jc w:val="center"/>
        <w:outlineLvl w:val="0"/>
        <w:rPr>
          <w:sz w:val="24"/>
        </w:rPr>
      </w:pPr>
      <w:r>
        <w:rPr>
          <w:sz w:val="24"/>
        </w:rPr>
        <w:t>П О С Т А Н О В Л Е Н И Е</w:t>
      </w:r>
    </w:p>
    <w:p w14:paraId="08BBD617" w14:textId="77777777" w:rsidR="00C35596" w:rsidRPr="00804495" w:rsidRDefault="00C35596" w:rsidP="00C35596"/>
    <w:p w14:paraId="2910DE70" w14:textId="77777777" w:rsidR="00C35596" w:rsidRPr="00247B14" w:rsidRDefault="00C35596" w:rsidP="00C35596">
      <w:pPr>
        <w:shd w:val="clear" w:color="auto" w:fill="FFFFFF"/>
        <w:jc w:val="both"/>
        <w:rPr>
          <w:sz w:val="16"/>
          <w:szCs w:val="16"/>
        </w:rPr>
      </w:pPr>
    </w:p>
    <w:p w14:paraId="07323D5E" w14:textId="6F7AB01B" w:rsidR="00C35596" w:rsidRPr="00804495" w:rsidRDefault="00C35596" w:rsidP="00C35596">
      <w:pPr>
        <w:shd w:val="clear" w:color="auto" w:fill="FFFFFF"/>
      </w:pPr>
      <w:r w:rsidRPr="00804495">
        <w:t>«</w:t>
      </w:r>
      <w:r w:rsidR="007C68F1">
        <w:rPr>
          <w:u w:val="single"/>
        </w:rPr>
        <w:t>24</w:t>
      </w:r>
      <w:r w:rsidRPr="00804495">
        <w:t>»</w:t>
      </w:r>
      <w:r w:rsidR="003A2293">
        <w:t xml:space="preserve"> </w:t>
      </w:r>
      <w:r w:rsidR="007C68F1">
        <w:rPr>
          <w:u w:val="single"/>
        </w:rPr>
        <w:t>мая</w:t>
      </w:r>
      <w:r w:rsidRPr="00804495">
        <w:t xml:space="preserve"> 20</w:t>
      </w:r>
      <w:r w:rsidR="00976F48">
        <w:t>21</w:t>
      </w:r>
      <w:r w:rsidRPr="00804495">
        <w:t xml:space="preserve"> г.</w:t>
      </w:r>
      <w:r w:rsidRPr="00804495">
        <w:tab/>
      </w:r>
      <w:r w:rsidR="003A2293">
        <w:t xml:space="preserve">         </w:t>
      </w:r>
      <w:r w:rsidR="007C68F1">
        <w:t xml:space="preserve">           </w:t>
      </w:r>
      <w:r w:rsidR="003A2293">
        <w:t xml:space="preserve">           </w:t>
      </w:r>
      <w:r w:rsidRPr="00804495">
        <w:t xml:space="preserve"> </w:t>
      </w:r>
      <w:proofErr w:type="spellStart"/>
      <w:r w:rsidRPr="00804495">
        <w:t>р.п</w:t>
      </w:r>
      <w:proofErr w:type="spellEnd"/>
      <w:r w:rsidRPr="00804495">
        <w:t>. Куйтун</w:t>
      </w:r>
      <w:r w:rsidRPr="00804495">
        <w:tab/>
      </w:r>
      <w:r w:rsidRPr="00804495">
        <w:tab/>
      </w:r>
      <w:r w:rsidR="003A2293">
        <w:t xml:space="preserve">                                 </w:t>
      </w:r>
      <w:r w:rsidRPr="00804495">
        <w:t xml:space="preserve"> №</w:t>
      </w:r>
      <w:r w:rsidR="003A2293">
        <w:t xml:space="preserve"> </w:t>
      </w:r>
      <w:r w:rsidR="007C68F1">
        <w:rPr>
          <w:u w:val="single"/>
        </w:rPr>
        <w:t>721-п</w:t>
      </w:r>
      <w:r w:rsidR="008F443F" w:rsidRPr="008F443F">
        <w:rPr>
          <w:color w:val="FFFFFF" w:themeColor="background1"/>
          <w:u w:val="single"/>
        </w:rPr>
        <w:t>.</w:t>
      </w:r>
    </w:p>
    <w:p w14:paraId="2C98882A" w14:textId="77777777" w:rsidR="00C35596" w:rsidRPr="00804495" w:rsidRDefault="00C35596" w:rsidP="005D742D">
      <w:pPr>
        <w:jc w:val="both"/>
      </w:pPr>
    </w:p>
    <w:p w14:paraId="39F3FE88" w14:textId="687534BB" w:rsidR="00081BEA" w:rsidRPr="00540113" w:rsidRDefault="00C35596" w:rsidP="00081BEA">
      <w:pPr>
        <w:jc w:val="both"/>
        <w:rPr>
          <w:rFonts w:eastAsia="Times New Roman"/>
        </w:rPr>
      </w:pPr>
      <w:bookmarkStart w:id="0" w:name="sub_555"/>
      <w:r w:rsidRPr="00804495">
        <w:t xml:space="preserve">Об </w:t>
      </w:r>
      <w:r>
        <w:t xml:space="preserve">утверждении </w:t>
      </w:r>
      <w:bookmarkStart w:id="1" w:name="_Hlk64360068"/>
      <w:r w:rsidR="00FB092F">
        <w:t>п</w:t>
      </w:r>
      <w:r w:rsidR="00081BEA" w:rsidRPr="00540113">
        <w:t>орядк</w:t>
      </w:r>
      <w:r w:rsidR="00081BEA">
        <w:t>а</w:t>
      </w:r>
      <w:r w:rsidR="00081BEA" w:rsidRPr="00540113">
        <w:t xml:space="preserve"> </w:t>
      </w:r>
      <w:r w:rsidR="00344587">
        <w:t>принятия решения об утверждении</w:t>
      </w:r>
      <w:r w:rsidR="005D742D">
        <w:t xml:space="preserve"> </w:t>
      </w:r>
      <w:r w:rsidR="00081BEA" w:rsidRPr="00540113">
        <w:rPr>
          <w:rFonts w:eastAsia="Times New Roman"/>
        </w:rPr>
        <w:t>документации по планировке территории</w:t>
      </w:r>
      <w:r w:rsidR="00FB092F">
        <w:rPr>
          <w:rFonts w:eastAsia="Times New Roman"/>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bookmarkEnd w:id="1"/>
    </w:p>
    <w:p w14:paraId="5C527BEE" w14:textId="60787A6D" w:rsidR="0051435C" w:rsidRDefault="0051435C" w:rsidP="00BA659D">
      <w:pPr>
        <w:jc w:val="both"/>
      </w:pPr>
    </w:p>
    <w:p w14:paraId="63694D13" w14:textId="77777777" w:rsidR="0051435C" w:rsidRDefault="0051435C" w:rsidP="008F18E7">
      <w:pPr>
        <w:jc w:val="both"/>
      </w:pPr>
    </w:p>
    <w:p w14:paraId="045EF7B9" w14:textId="03C83627" w:rsidR="00C35596" w:rsidRDefault="0051435C" w:rsidP="00B8037A">
      <w:pPr>
        <w:ind w:firstLine="567"/>
        <w:jc w:val="both"/>
      </w:pPr>
      <w:r w:rsidRPr="000B0D8D">
        <w:t>В</w:t>
      </w:r>
      <w:r w:rsidR="000B0D8D" w:rsidRPr="000B0D8D">
        <w:t xml:space="preserve"> соответствии с</w:t>
      </w:r>
      <w:r w:rsidR="00081BEA">
        <w:t xml:space="preserve"> </w:t>
      </w:r>
      <w:r w:rsidR="00AF33AE">
        <w:t>пунктом 20 статьи 45 главы</w:t>
      </w:r>
      <w:r w:rsidR="00976F48">
        <w:t xml:space="preserve"> </w:t>
      </w:r>
      <w:r w:rsidR="000B0D8D" w:rsidRPr="000B0D8D">
        <w:t>5</w:t>
      </w:r>
      <w:r w:rsidR="00C35596" w:rsidRPr="000B0D8D">
        <w:t xml:space="preserve"> Градостроительного кодекса Российской Федерации,</w:t>
      </w:r>
      <w:r w:rsidR="00976F48">
        <w:t xml:space="preserve"> </w:t>
      </w:r>
      <w:r w:rsidR="006C5C41">
        <w:t xml:space="preserve">пунктом 15 </w:t>
      </w:r>
      <w:r w:rsidR="00140633">
        <w:t>част</w:t>
      </w:r>
      <w:r w:rsidR="006C5C41">
        <w:t>и</w:t>
      </w:r>
      <w:r w:rsidR="00976F48">
        <w:t xml:space="preserve"> </w:t>
      </w:r>
      <w:r w:rsidR="006C5C41">
        <w:t>1</w:t>
      </w:r>
      <w:r w:rsidR="00BA659D">
        <w:t xml:space="preserve"> статьи</w:t>
      </w:r>
      <w:r w:rsidR="00F13828" w:rsidRPr="000B0D8D">
        <w:t xml:space="preserve"> 1</w:t>
      </w:r>
      <w:r w:rsidR="006C5C41">
        <w:t>5</w:t>
      </w:r>
      <w:r w:rsidR="00976F48">
        <w:t xml:space="preserve"> </w:t>
      </w:r>
      <w:r w:rsidR="00F13828" w:rsidRPr="000B0D8D">
        <w:t>Федерального закона от 6 октября 2003 г. № 131-ФЗ «Об общих принципах организации местного самоуправления в Российской Федерации»,</w:t>
      </w:r>
      <w:r w:rsidR="00D24E55">
        <w:t xml:space="preserve"> </w:t>
      </w:r>
      <w:r w:rsidR="00C35596" w:rsidRPr="008F18E7">
        <w:t>руководствуясь ст. ст. 37, 46 Устава муниципального</w:t>
      </w:r>
      <w:r w:rsidR="008B362B">
        <w:t xml:space="preserve"> образования </w:t>
      </w:r>
      <w:proofErr w:type="spellStart"/>
      <w:r w:rsidR="008B362B">
        <w:t>Куйтунский</w:t>
      </w:r>
      <w:proofErr w:type="spellEnd"/>
      <w:r w:rsidR="008B362B">
        <w:t xml:space="preserve"> район, </w:t>
      </w:r>
      <w:r w:rsidR="00C35596" w:rsidRPr="008F18E7">
        <w:t>администрация</w:t>
      </w:r>
      <w:r w:rsidR="00B716D5" w:rsidRPr="008F18E7">
        <w:t xml:space="preserve"> муниципального образования </w:t>
      </w:r>
      <w:proofErr w:type="spellStart"/>
      <w:r w:rsidR="00C35596" w:rsidRPr="008F18E7">
        <w:t>Куйтунский</w:t>
      </w:r>
      <w:proofErr w:type="spellEnd"/>
      <w:r w:rsidR="00C35596" w:rsidRPr="008F18E7">
        <w:t xml:space="preserve"> район </w:t>
      </w:r>
    </w:p>
    <w:p w14:paraId="00FD174A" w14:textId="77777777" w:rsidR="00C1515D" w:rsidRPr="00091081" w:rsidRDefault="00C1515D" w:rsidP="00C35596">
      <w:pPr>
        <w:ind w:firstLine="720"/>
        <w:jc w:val="both"/>
        <w:rPr>
          <w:sz w:val="16"/>
          <w:szCs w:val="16"/>
        </w:rPr>
      </w:pPr>
    </w:p>
    <w:p w14:paraId="4A5229DB" w14:textId="77777777" w:rsidR="00C35596" w:rsidRPr="00804495" w:rsidRDefault="00C35596" w:rsidP="00C35596">
      <w:pPr>
        <w:ind w:firstLine="720"/>
        <w:jc w:val="center"/>
      </w:pPr>
      <w:r>
        <w:t>П О С Т А Н О В Л Я Е Т</w:t>
      </w:r>
      <w:r w:rsidRPr="00804495">
        <w:t>:</w:t>
      </w:r>
    </w:p>
    <w:p w14:paraId="4D1C927F" w14:textId="77777777" w:rsidR="00C35596" w:rsidRPr="00804495" w:rsidRDefault="00C35596" w:rsidP="00C35596">
      <w:pPr>
        <w:ind w:firstLine="720"/>
        <w:jc w:val="center"/>
      </w:pPr>
    </w:p>
    <w:p w14:paraId="5C2CE71B" w14:textId="6AFBB6BC" w:rsidR="00C35596" w:rsidRPr="00344587" w:rsidRDefault="00E5541A" w:rsidP="00344587">
      <w:pPr>
        <w:pStyle w:val="ae"/>
        <w:numPr>
          <w:ilvl w:val="0"/>
          <w:numId w:val="4"/>
        </w:numPr>
        <w:ind w:left="0" w:firstLine="426"/>
        <w:jc w:val="both"/>
        <w:rPr>
          <w:rFonts w:eastAsia="Times New Roman"/>
        </w:rPr>
      </w:pPr>
      <w:bookmarkStart w:id="2" w:name="sub_1"/>
      <w:bookmarkEnd w:id="0"/>
      <w:r>
        <w:t xml:space="preserve">Утвердить </w:t>
      </w:r>
      <w:r w:rsidR="00F920F5">
        <w:t>П</w:t>
      </w:r>
      <w:r w:rsidR="00FB092F" w:rsidRPr="00540113">
        <w:t>оряд</w:t>
      </w:r>
      <w:r w:rsidR="00FB092F">
        <w:t>ок</w:t>
      </w:r>
      <w:r w:rsidR="00FB092F" w:rsidRPr="00540113">
        <w:t xml:space="preserve"> </w:t>
      </w:r>
      <w:r w:rsidR="00FB092F">
        <w:t xml:space="preserve">принятия решения об утверждении </w:t>
      </w:r>
      <w:r w:rsidR="00FB092F" w:rsidRPr="00540113">
        <w:rPr>
          <w:rFonts w:eastAsia="Times New Roman"/>
        </w:rPr>
        <w:t>документации по планировке территории</w:t>
      </w:r>
      <w:r w:rsidR="00FB092F">
        <w:rPr>
          <w:rFonts w:eastAsia="Times New Roman"/>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00FB092F">
        <w:t xml:space="preserve"> </w:t>
      </w:r>
      <w:r w:rsidR="00C35596">
        <w:t>(Приложение 1).</w:t>
      </w:r>
    </w:p>
    <w:p w14:paraId="41AACFE6" w14:textId="56A0FE9E" w:rsidR="00C35596" w:rsidRDefault="009C08C7" w:rsidP="006C5C41">
      <w:pPr>
        <w:ind w:firstLine="426"/>
        <w:jc w:val="both"/>
      </w:pPr>
      <w:bookmarkStart w:id="3" w:name="sub_2"/>
      <w:bookmarkEnd w:id="2"/>
      <w:r>
        <w:t>2</w:t>
      </w:r>
      <w:r w:rsidR="006C5C41">
        <w:t xml:space="preserve">. </w:t>
      </w:r>
      <w:r w:rsidR="00C35596">
        <w:t>Начальнику организационного отдела</w:t>
      </w:r>
      <w:r w:rsidR="00976F48">
        <w:t xml:space="preserve"> управления по правовым вопросам, работе с архивом и кадрами</w:t>
      </w:r>
      <w:r w:rsidR="00C35596">
        <w:t xml:space="preserve"> администрации муниципального образования </w:t>
      </w:r>
      <w:proofErr w:type="spellStart"/>
      <w:r w:rsidR="00C35596">
        <w:t>Куйтунский</w:t>
      </w:r>
      <w:proofErr w:type="spellEnd"/>
      <w:r w:rsidR="00C35596">
        <w:t xml:space="preserve"> район </w:t>
      </w:r>
      <w:proofErr w:type="spellStart"/>
      <w:r w:rsidR="00976F48">
        <w:t>Рябиковой</w:t>
      </w:r>
      <w:proofErr w:type="spellEnd"/>
      <w:r w:rsidR="00976F48">
        <w:t xml:space="preserve"> Т.А.:</w:t>
      </w:r>
    </w:p>
    <w:p w14:paraId="4CF422A1" w14:textId="77777777" w:rsidR="006D745B" w:rsidRDefault="00C35596" w:rsidP="00C35596">
      <w:pPr>
        <w:ind w:firstLine="426"/>
        <w:jc w:val="both"/>
      </w:pPr>
      <w:r>
        <w:t>- о</w:t>
      </w:r>
      <w:r w:rsidR="00A3276A">
        <w:t xml:space="preserve">публиковать </w:t>
      </w:r>
      <w:r w:rsidRPr="00804495">
        <w:t xml:space="preserve">настоящее </w:t>
      </w:r>
      <w:r>
        <w:t xml:space="preserve">постановление в газете </w:t>
      </w:r>
      <w:r w:rsidR="00976F48">
        <w:t xml:space="preserve">«Вестник </w:t>
      </w:r>
      <w:proofErr w:type="spellStart"/>
      <w:r w:rsidR="00976F48">
        <w:t>Куйтунского</w:t>
      </w:r>
      <w:proofErr w:type="spellEnd"/>
      <w:r w:rsidR="00976F48">
        <w:t xml:space="preserve"> района»</w:t>
      </w:r>
      <w:r w:rsidR="006D745B">
        <w:t>;</w:t>
      </w:r>
    </w:p>
    <w:p w14:paraId="750B5EFF" w14:textId="240B92A3" w:rsidR="00B01B19" w:rsidRDefault="006D745B" w:rsidP="005D742D">
      <w:pPr>
        <w:ind w:firstLine="426"/>
        <w:jc w:val="both"/>
      </w:pPr>
      <w:r>
        <w:t xml:space="preserve">- разместить в сетевом издании «Официальный сайт муниципального образования </w:t>
      </w:r>
      <w:proofErr w:type="spellStart"/>
      <w:r>
        <w:t>Куйтунский</w:t>
      </w:r>
      <w:proofErr w:type="spellEnd"/>
      <w:r>
        <w:t xml:space="preserve"> район» в информационно-телекоммуникационной сети «Интернет» </w:t>
      </w:r>
      <w:proofErr w:type="spellStart"/>
      <w:proofErr w:type="gramStart"/>
      <w:r>
        <w:t>куйтунскийрайон.рф</w:t>
      </w:r>
      <w:proofErr w:type="spellEnd"/>
      <w:proofErr w:type="gramEnd"/>
    </w:p>
    <w:p w14:paraId="5B736015" w14:textId="46D39D81" w:rsidR="009C702C" w:rsidRDefault="009C08C7" w:rsidP="006D745B">
      <w:pPr>
        <w:ind w:firstLine="426"/>
        <w:jc w:val="both"/>
      </w:pPr>
      <w:r>
        <w:t>3</w:t>
      </w:r>
      <w:r w:rsidR="009C702C">
        <w:t>. Настоящее постановление вступает в силу после его официального опубликования.</w:t>
      </w:r>
    </w:p>
    <w:p w14:paraId="5F1273CB" w14:textId="6F152B5C" w:rsidR="005D742D" w:rsidRDefault="009C08C7" w:rsidP="001F225F">
      <w:pPr>
        <w:ind w:firstLine="426"/>
        <w:jc w:val="both"/>
      </w:pPr>
      <w:r>
        <w:t>4</w:t>
      </w:r>
      <w:r w:rsidR="00C35596">
        <w:t xml:space="preserve">. Контроль за исполнением данного постановления возложить на </w:t>
      </w:r>
      <w:r w:rsidR="00B716D5">
        <w:t>отдел</w:t>
      </w:r>
      <w:r w:rsidR="00C35596">
        <w:t xml:space="preserve"> архитектуры, строительства администрации муниципального образования </w:t>
      </w:r>
      <w:proofErr w:type="spellStart"/>
      <w:r w:rsidR="00C35596">
        <w:t>Куйтунский</w:t>
      </w:r>
      <w:proofErr w:type="spellEnd"/>
      <w:r w:rsidR="00C35596">
        <w:t xml:space="preserve"> район (</w:t>
      </w:r>
      <w:r w:rsidR="00F13828">
        <w:t>Путова О.В</w:t>
      </w:r>
      <w:r w:rsidR="00C35596">
        <w:t>.)</w:t>
      </w:r>
    </w:p>
    <w:p w14:paraId="1A2D6062" w14:textId="59D76219" w:rsidR="001F225F" w:rsidRDefault="001F225F" w:rsidP="001F225F">
      <w:pPr>
        <w:ind w:firstLine="426"/>
        <w:jc w:val="both"/>
      </w:pPr>
    </w:p>
    <w:p w14:paraId="36DB3266" w14:textId="77777777" w:rsidR="001F225F" w:rsidRPr="00804495" w:rsidRDefault="001F225F" w:rsidP="001F225F">
      <w:pPr>
        <w:ind w:firstLine="426"/>
        <w:jc w:val="both"/>
      </w:pPr>
    </w:p>
    <w:p w14:paraId="7D64BC0F" w14:textId="77777777" w:rsidR="00FB092F" w:rsidRDefault="00FB092F" w:rsidP="00C35596">
      <w:pPr>
        <w:jc w:val="both"/>
      </w:pPr>
      <w:r>
        <w:t>М</w:t>
      </w:r>
      <w:r w:rsidR="00C35596" w:rsidRPr="00804495">
        <w:t>эр муниципального образования</w:t>
      </w:r>
      <w:r w:rsidR="009C702C">
        <w:t xml:space="preserve"> </w:t>
      </w:r>
    </w:p>
    <w:p w14:paraId="6DB9C3CA" w14:textId="5972E469" w:rsidR="00C35596" w:rsidRPr="00804495" w:rsidRDefault="00C35596" w:rsidP="00C35596">
      <w:pPr>
        <w:jc w:val="both"/>
      </w:pPr>
      <w:proofErr w:type="spellStart"/>
      <w:r w:rsidRPr="00804495">
        <w:t>Куйтунский</w:t>
      </w:r>
      <w:proofErr w:type="spellEnd"/>
      <w:r w:rsidRPr="00804495">
        <w:t xml:space="preserve"> район </w:t>
      </w:r>
      <w:r w:rsidRPr="00804495">
        <w:tab/>
      </w:r>
      <w:r w:rsidR="009C702C">
        <w:t xml:space="preserve">                           </w:t>
      </w:r>
      <w:r w:rsidR="00FB092F">
        <w:t xml:space="preserve">                                                                         </w:t>
      </w:r>
      <w:r w:rsidR="009C702C">
        <w:t xml:space="preserve">  А.</w:t>
      </w:r>
      <w:r w:rsidR="00FB092F">
        <w:t>П. Мари</w:t>
      </w:r>
      <w:r w:rsidRPr="00804495">
        <w:tab/>
      </w:r>
      <w:r w:rsidRPr="00804495">
        <w:tab/>
      </w:r>
      <w:r w:rsidRPr="00804495">
        <w:tab/>
      </w:r>
      <w:r w:rsidRPr="00804495">
        <w:tab/>
      </w:r>
      <w:r w:rsidRPr="00804495">
        <w:tab/>
      </w:r>
    </w:p>
    <w:bookmarkEnd w:id="3"/>
    <w:p w14:paraId="0A9912D9" w14:textId="77777777" w:rsidR="00C35596" w:rsidRPr="00804495" w:rsidRDefault="00C35596" w:rsidP="00C35596">
      <w:pPr>
        <w:ind w:firstLine="720"/>
        <w:jc w:val="both"/>
      </w:pPr>
    </w:p>
    <w:p w14:paraId="3411E2B1" w14:textId="4EFDAD17" w:rsidR="00E5541A" w:rsidRDefault="00E5541A" w:rsidP="00C35596">
      <w:pPr>
        <w:ind w:right="-1134"/>
        <w:rPr>
          <w:sz w:val="22"/>
          <w:szCs w:val="22"/>
        </w:rPr>
      </w:pPr>
      <w:bookmarkStart w:id="4" w:name="sub_9991"/>
    </w:p>
    <w:p w14:paraId="74E63347" w14:textId="3E4A2886" w:rsidR="00F329C8" w:rsidRDefault="00F329C8" w:rsidP="00C35596">
      <w:pPr>
        <w:ind w:right="-1134"/>
        <w:rPr>
          <w:sz w:val="22"/>
          <w:szCs w:val="22"/>
        </w:rPr>
      </w:pPr>
    </w:p>
    <w:p w14:paraId="16FFDD9F" w14:textId="1CA6A68C" w:rsidR="003A2293" w:rsidRPr="00F94CC8" w:rsidRDefault="00AA3F5E" w:rsidP="007C68F1">
      <w:pPr>
        <w:pStyle w:val="1"/>
        <w:tabs>
          <w:tab w:val="right" w:pos="9348"/>
        </w:tabs>
        <w:jc w:val="right"/>
        <w:rPr>
          <w:rFonts w:ascii="Times New Roman" w:eastAsia="Times New Roman" w:hAnsi="Times New Roman" w:cs="Times New Roman"/>
          <w:b w:val="0"/>
          <w:bCs w:val="0"/>
          <w:color w:val="auto"/>
          <w:sz w:val="24"/>
          <w:szCs w:val="24"/>
        </w:rPr>
      </w:pPr>
      <w:r w:rsidRPr="00F94CC8">
        <w:rPr>
          <w:rFonts w:ascii="Times New Roman" w:eastAsia="Times New Roman" w:hAnsi="Times New Roman" w:cs="Times New Roman"/>
          <w:b w:val="0"/>
          <w:bCs w:val="0"/>
          <w:color w:val="auto"/>
          <w:sz w:val="24"/>
          <w:szCs w:val="24"/>
        </w:rPr>
        <w:lastRenderedPageBreak/>
        <w:t>Приложение</w:t>
      </w:r>
      <w:r w:rsidR="003A2293" w:rsidRPr="00F94CC8">
        <w:rPr>
          <w:rFonts w:ascii="Times New Roman" w:eastAsia="Times New Roman" w:hAnsi="Times New Roman" w:cs="Times New Roman"/>
          <w:b w:val="0"/>
          <w:bCs w:val="0"/>
          <w:color w:val="auto"/>
          <w:sz w:val="24"/>
          <w:szCs w:val="24"/>
        </w:rPr>
        <w:t xml:space="preserve"> </w:t>
      </w:r>
      <w:r w:rsidR="00C35596" w:rsidRPr="00F94CC8">
        <w:rPr>
          <w:rFonts w:ascii="Times New Roman" w:eastAsia="Times New Roman" w:hAnsi="Times New Roman" w:cs="Times New Roman"/>
          <w:b w:val="0"/>
          <w:bCs w:val="0"/>
          <w:color w:val="auto"/>
          <w:sz w:val="24"/>
          <w:szCs w:val="24"/>
        </w:rPr>
        <w:t>1</w:t>
      </w:r>
    </w:p>
    <w:p w14:paraId="70E5D10F" w14:textId="77777777" w:rsidR="003A2293" w:rsidRPr="003E25B3" w:rsidRDefault="00C35596" w:rsidP="003A2293">
      <w:pPr>
        <w:jc w:val="right"/>
        <w:rPr>
          <w:rFonts w:eastAsia="Times New Roman"/>
        </w:rPr>
      </w:pPr>
      <w:r w:rsidRPr="003E25B3">
        <w:rPr>
          <w:rFonts w:eastAsia="Times New Roman"/>
        </w:rPr>
        <w:t>к</w:t>
      </w:r>
      <w:r w:rsidR="003A2293" w:rsidRPr="003E25B3">
        <w:rPr>
          <w:rFonts w:eastAsia="Times New Roman"/>
        </w:rPr>
        <w:t xml:space="preserve"> </w:t>
      </w:r>
      <w:r w:rsidRPr="003E25B3">
        <w:t>постановлению администрации</w:t>
      </w:r>
      <w:r w:rsidR="003A2293" w:rsidRPr="003E25B3">
        <w:rPr>
          <w:rFonts w:eastAsia="Times New Roman"/>
        </w:rPr>
        <w:t xml:space="preserve"> </w:t>
      </w:r>
      <w:r w:rsidRPr="003E25B3">
        <w:rPr>
          <w:rFonts w:eastAsia="Times New Roman"/>
        </w:rPr>
        <w:t xml:space="preserve">муниципального </w:t>
      </w:r>
    </w:p>
    <w:p w14:paraId="3B922469" w14:textId="77777777" w:rsidR="003A2293" w:rsidRPr="003E25B3" w:rsidRDefault="00C35596" w:rsidP="003A2293">
      <w:pPr>
        <w:jc w:val="right"/>
        <w:rPr>
          <w:rFonts w:eastAsia="Times New Roman"/>
        </w:rPr>
      </w:pPr>
      <w:r w:rsidRPr="003E25B3">
        <w:rPr>
          <w:rFonts w:eastAsia="Times New Roman"/>
        </w:rPr>
        <w:t xml:space="preserve">образования </w:t>
      </w:r>
      <w:proofErr w:type="spellStart"/>
      <w:r w:rsidRPr="003E25B3">
        <w:rPr>
          <w:rFonts w:eastAsia="Times New Roman"/>
        </w:rPr>
        <w:t>Куйтунский</w:t>
      </w:r>
      <w:proofErr w:type="spellEnd"/>
      <w:r w:rsidRPr="003E25B3">
        <w:rPr>
          <w:rFonts w:eastAsia="Times New Roman"/>
        </w:rPr>
        <w:t xml:space="preserve"> район</w:t>
      </w:r>
      <w:r w:rsidR="003A2293" w:rsidRPr="003E25B3">
        <w:rPr>
          <w:rFonts w:eastAsia="Times New Roman"/>
        </w:rPr>
        <w:t xml:space="preserve"> </w:t>
      </w:r>
    </w:p>
    <w:p w14:paraId="708BA2A3" w14:textId="5FF3879E" w:rsidR="00C35596" w:rsidRPr="003E25B3" w:rsidRDefault="003A2293" w:rsidP="003A2293">
      <w:pPr>
        <w:jc w:val="right"/>
        <w:rPr>
          <w:rFonts w:eastAsia="Times New Roman"/>
        </w:rPr>
      </w:pPr>
      <w:r w:rsidRPr="003E25B3">
        <w:rPr>
          <w:rFonts w:eastAsia="Times New Roman"/>
        </w:rPr>
        <w:t xml:space="preserve">от </w:t>
      </w:r>
      <w:r w:rsidR="00C35596" w:rsidRPr="003E25B3">
        <w:rPr>
          <w:rFonts w:eastAsia="Times New Roman"/>
        </w:rPr>
        <w:t>«</w:t>
      </w:r>
      <w:r w:rsidR="007C68F1">
        <w:rPr>
          <w:rFonts w:eastAsia="Times New Roman"/>
          <w:u w:val="single"/>
        </w:rPr>
        <w:t>24</w:t>
      </w:r>
      <w:r w:rsidR="00C35596" w:rsidRPr="003E25B3">
        <w:rPr>
          <w:rFonts w:eastAsia="Times New Roman"/>
        </w:rPr>
        <w:t>»</w:t>
      </w:r>
      <w:r w:rsidR="008803BC" w:rsidRPr="003E25B3">
        <w:rPr>
          <w:rFonts w:eastAsia="Times New Roman"/>
        </w:rPr>
        <w:t xml:space="preserve"> </w:t>
      </w:r>
      <w:r w:rsidR="007C68F1">
        <w:rPr>
          <w:rFonts w:eastAsia="Times New Roman"/>
          <w:u w:val="single"/>
        </w:rPr>
        <w:t>мая</w:t>
      </w:r>
      <w:r w:rsidR="008803BC" w:rsidRPr="003E25B3">
        <w:rPr>
          <w:rFonts w:eastAsia="Times New Roman"/>
          <w:u w:val="single"/>
        </w:rPr>
        <w:t xml:space="preserve"> </w:t>
      </w:r>
      <w:r w:rsidR="00C35596" w:rsidRPr="003E25B3">
        <w:rPr>
          <w:rFonts w:eastAsia="Times New Roman"/>
        </w:rPr>
        <w:t>20</w:t>
      </w:r>
      <w:r w:rsidR="009C702C" w:rsidRPr="003E25B3">
        <w:rPr>
          <w:rFonts w:eastAsia="Times New Roman"/>
        </w:rPr>
        <w:t>21</w:t>
      </w:r>
      <w:r w:rsidR="00C35596" w:rsidRPr="003E25B3">
        <w:rPr>
          <w:rFonts w:eastAsia="Times New Roman"/>
        </w:rPr>
        <w:t>г.  №</w:t>
      </w:r>
      <w:r w:rsidR="008803BC" w:rsidRPr="003E25B3">
        <w:rPr>
          <w:rFonts w:eastAsia="Times New Roman"/>
        </w:rPr>
        <w:t xml:space="preserve"> </w:t>
      </w:r>
      <w:r w:rsidR="007C68F1">
        <w:rPr>
          <w:rFonts w:eastAsia="Times New Roman"/>
          <w:u w:val="single"/>
        </w:rPr>
        <w:t>721-</w:t>
      </w:r>
      <w:proofErr w:type="gramStart"/>
      <w:r w:rsidR="007C68F1">
        <w:rPr>
          <w:rFonts w:eastAsia="Times New Roman"/>
          <w:u w:val="single"/>
        </w:rPr>
        <w:t>п</w:t>
      </w:r>
      <w:r w:rsidR="009C702C" w:rsidRPr="003E25B3">
        <w:rPr>
          <w:rFonts w:eastAsia="Times New Roman"/>
          <w:u w:val="single"/>
        </w:rPr>
        <w:t xml:space="preserve"> </w:t>
      </w:r>
      <w:r w:rsidR="00C35596" w:rsidRPr="003E25B3">
        <w:rPr>
          <w:rFonts w:eastAsia="Times New Roman"/>
          <w:color w:val="FFFFFF"/>
        </w:rPr>
        <w:t>.</w:t>
      </w:r>
      <w:proofErr w:type="gramEnd"/>
    </w:p>
    <w:p w14:paraId="37EB46E5" w14:textId="77777777" w:rsidR="00383DCD" w:rsidRPr="003E25B3" w:rsidRDefault="00383DCD" w:rsidP="00BE1FBA">
      <w:pPr>
        <w:spacing w:line="260" w:lineRule="exact"/>
        <w:ind w:left="5398"/>
        <w:jc w:val="right"/>
        <w:rPr>
          <w:rFonts w:eastAsia="Times New Roman"/>
        </w:rPr>
      </w:pPr>
    </w:p>
    <w:p w14:paraId="7F0D7974" w14:textId="77777777" w:rsidR="00344587" w:rsidRDefault="00344587" w:rsidP="00344587">
      <w:pPr>
        <w:jc w:val="center"/>
      </w:pPr>
    </w:p>
    <w:p w14:paraId="49C5B00C" w14:textId="1E08E29B" w:rsidR="00465F5D" w:rsidRDefault="000016FB" w:rsidP="00FB092F">
      <w:pPr>
        <w:jc w:val="center"/>
        <w:rPr>
          <w:rFonts w:eastAsia="Times New Roman"/>
        </w:rPr>
      </w:pPr>
      <w:r w:rsidRPr="003E25B3">
        <w:t xml:space="preserve">Порядок </w:t>
      </w:r>
      <w:r w:rsidR="00FB092F">
        <w:t xml:space="preserve">принятия решения об утверждении </w:t>
      </w:r>
      <w:r w:rsidR="00FB092F" w:rsidRPr="00540113">
        <w:rPr>
          <w:rFonts w:eastAsia="Times New Roman"/>
        </w:rPr>
        <w:t>документации по планировке территории</w:t>
      </w:r>
      <w:r w:rsidR="00FB092F">
        <w:rPr>
          <w:rFonts w:eastAsia="Times New Roman"/>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p w14:paraId="55EA114D" w14:textId="77777777" w:rsidR="00FB092F" w:rsidRPr="003E25B3" w:rsidRDefault="00FB092F" w:rsidP="00FB092F">
      <w:pPr>
        <w:jc w:val="center"/>
        <w:rPr>
          <w:rFonts w:eastAsia="Times New Roman"/>
        </w:rPr>
      </w:pPr>
    </w:p>
    <w:p w14:paraId="6D9FC678" w14:textId="379484BB" w:rsidR="00C35596" w:rsidRPr="003E25B3" w:rsidRDefault="00561407" w:rsidP="00465F5D">
      <w:pPr>
        <w:pStyle w:val="ConsPlusTitle"/>
        <w:widowControl/>
        <w:jc w:val="center"/>
        <w:outlineLvl w:val="2"/>
        <w:rPr>
          <w:rFonts w:ascii="Times New Roman" w:hAnsi="Times New Roman" w:cs="Times New Roman"/>
          <w:b w:val="0"/>
          <w:sz w:val="24"/>
          <w:szCs w:val="24"/>
        </w:rPr>
      </w:pPr>
      <w:r>
        <w:rPr>
          <w:rFonts w:ascii="Times New Roman" w:hAnsi="Times New Roman" w:cs="Times New Roman"/>
          <w:b w:val="0"/>
          <w:sz w:val="24"/>
          <w:szCs w:val="24"/>
        </w:rPr>
        <w:t>1</w:t>
      </w:r>
      <w:r w:rsidR="00C35596" w:rsidRPr="003E25B3">
        <w:rPr>
          <w:rFonts w:ascii="Times New Roman" w:hAnsi="Times New Roman" w:cs="Times New Roman"/>
          <w:b w:val="0"/>
          <w:sz w:val="24"/>
          <w:szCs w:val="24"/>
        </w:rPr>
        <w:t>. Общие положения</w:t>
      </w:r>
    </w:p>
    <w:p w14:paraId="258DD2B8" w14:textId="77777777" w:rsidR="00446FFF" w:rsidRPr="00F94CC8" w:rsidRDefault="00446FFF" w:rsidP="00446FFF">
      <w:pPr>
        <w:rPr>
          <w:b/>
          <w:sz w:val="16"/>
          <w:szCs w:val="16"/>
        </w:rPr>
      </w:pPr>
    </w:p>
    <w:p w14:paraId="62D80987" w14:textId="18144981" w:rsidR="00AA5F85" w:rsidRDefault="00AA5F85" w:rsidP="00AA5F85">
      <w:pPr>
        <w:jc w:val="both"/>
        <w:rPr>
          <w:rFonts w:eastAsia="Times New Roman"/>
        </w:rPr>
      </w:pPr>
      <w:bookmarkStart w:id="5" w:name="sub_4101"/>
      <w:r>
        <w:rPr>
          <w:rFonts w:eastAsia="Times New Roman"/>
        </w:rPr>
        <w:t xml:space="preserve">1.1 </w:t>
      </w:r>
      <w:r w:rsidR="00063DD5" w:rsidRPr="003C676D">
        <w:rPr>
          <w:rFonts w:eastAsia="Times New Roman"/>
        </w:rPr>
        <w:t>Настоящ</w:t>
      </w:r>
      <w:r w:rsidR="003C676D" w:rsidRPr="003C676D">
        <w:rPr>
          <w:rFonts w:eastAsia="Times New Roman"/>
        </w:rPr>
        <w:t>ий Порядок</w:t>
      </w:r>
      <w:r w:rsidR="00063DD5" w:rsidRPr="003C676D">
        <w:rPr>
          <w:rFonts w:eastAsia="Times New Roman"/>
        </w:rPr>
        <w:t xml:space="preserve"> разработан в соответствии </w:t>
      </w:r>
      <w:r w:rsidR="003C676D" w:rsidRPr="003C676D">
        <w:rPr>
          <w:rFonts w:eastAsia="Times New Roman"/>
        </w:rPr>
        <w:t>со статьями 4</w:t>
      </w:r>
      <w:r w:rsidR="006B1AAB">
        <w:rPr>
          <w:rFonts w:eastAsia="Times New Roman"/>
        </w:rPr>
        <w:t>5, 46</w:t>
      </w:r>
      <w:r>
        <w:rPr>
          <w:rFonts w:eastAsia="Times New Roman"/>
        </w:rPr>
        <w:t xml:space="preserve"> </w:t>
      </w:r>
      <w:r w:rsidR="00E1671D">
        <w:rPr>
          <w:rFonts w:eastAsia="Times New Roman"/>
        </w:rPr>
        <w:t xml:space="preserve"> </w:t>
      </w:r>
      <w:r w:rsidR="00063DD5" w:rsidRPr="003C676D">
        <w:rPr>
          <w:rFonts w:eastAsia="Times New Roman"/>
        </w:rPr>
        <w:t>Градостроительного кодекса Российской Федерации</w:t>
      </w:r>
      <w:bookmarkStart w:id="6" w:name="sub_4102"/>
      <w:bookmarkEnd w:id="5"/>
      <w:r w:rsidR="00500304">
        <w:rPr>
          <w:rFonts w:eastAsia="Times New Roman"/>
        </w:rPr>
        <w:t xml:space="preserve"> и применяется </w:t>
      </w:r>
      <w:r>
        <w:rPr>
          <w:rFonts w:eastAsia="Times New Roman"/>
        </w:rPr>
        <w:t>при</w:t>
      </w:r>
      <w:r w:rsidR="006B1AAB">
        <w:rPr>
          <w:rFonts w:eastAsia="Times New Roman"/>
        </w:rPr>
        <w:t xml:space="preserve"> принятии решения об утверждении документации по планировке территории</w:t>
      </w:r>
      <w:r w:rsidR="0016002B">
        <w:rPr>
          <w:rFonts w:eastAsia="Times New Roman"/>
        </w:rPr>
        <w:t>,</w:t>
      </w:r>
      <w:r w:rsidR="006B1AAB">
        <w:rPr>
          <w:rFonts w:eastAsia="Times New Roman"/>
        </w:rPr>
        <w:t xml:space="preserve"> </w:t>
      </w:r>
      <w:r w:rsidR="0016002B">
        <w:rPr>
          <w:rFonts w:eastAsia="Times New Roman"/>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006B1AAB">
        <w:rPr>
          <w:rFonts w:eastAsia="Times New Roman"/>
        </w:rPr>
        <w:t>для размещения объектов, указанных в частях 4, 4.1 и 5 – 5.2 Градостроительного кодекса Российской Федерации, в т.ч. подготовленной лицами, указанными в пунктах 3 и 4 части 1.1. статьи 45 Градостроительного кодекса Российской Федерации.</w:t>
      </w:r>
    </w:p>
    <w:p w14:paraId="0CB83342" w14:textId="02190101" w:rsidR="00B52476" w:rsidRDefault="00B52476" w:rsidP="00AA5F85">
      <w:pPr>
        <w:jc w:val="both"/>
        <w:rPr>
          <w:rFonts w:eastAsia="Times New Roman"/>
        </w:rPr>
      </w:pPr>
    </w:p>
    <w:p w14:paraId="7CE51A3D" w14:textId="6AC0D02C" w:rsidR="00BE07F6" w:rsidRDefault="00FE6555" w:rsidP="00B52476">
      <w:pPr>
        <w:pStyle w:val="ConsPlusTitle"/>
        <w:widowControl/>
        <w:numPr>
          <w:ilvl w:val="0"/>
          <w:numId w:val="4"/>
        </w:numPr>
        <w:ind w:left="0" w:firstLine="0"/>
        <w:jc w:val="center"/>
        <w:outlineLvl w:val="2"/>
        <w:rPr>
          <w:rFonts w:ascii="Times New Roman" w:hAnsi="Times New Roman" w:cs="Times New Roman"/>
          <w:b w:val="0"/>
          <w:sz w:val="24"/>
          <w:szCs w:val="24"/>
        </w:rPr>
      </w:pPr>
      <w:r>
        <w:rPr>
          <w:rFonts w:ascii="Times New Roman" w:hAnsi="Times New Roman" w:cs="Times New Roman"/>
          <w:b w:val="0"/>
          <w:sz w:val="24"/>
          <w:szCs w:val="24"/>
        </w:rPr>
        <w:t>Проверка и согласование</w:t>
      </w:r>
      <w:r w:rsidR="00980FF0" w:rsidRPr="00980FF0">
        <w:rPr>
          <w:rFonts w:ascii="Times New Roman" w:hAnsi="Times New Roman" w:cs="Times New Roman"/>
          <w:b w:val="0"/>
          <w:bCs w:val="0"/>
          <w:sz w:val="24"/>
          <w:szCs w:val="24"/>
        </w:rPr>
        <w:t xml:space="preserve"> </w:t>
      </w:r>
      <w:r w:rsidR="00980FF0" w:rsidRPr="00980FF0">
        <w:rPr>
          <w:rFonts w:ascii="Times New Roman" w:eastAsia="Times New Roman" w:hAnsi="Times New Roman" w:cs="Times New Roman"/>
          <w:b w:val="0"/>
          <w:bCs w:val="0"/>
          <w:sz w:val="24"/>
          <w:szCs w:val="24"/>
        </w:rPr>
        <w:t>документации по планировке территории</w:t>
      </w:r>
    </w:p>
    <w:p w14:paraId="05B9CE3D" w14:textId="77777777" w:rsidR="00B52476" w:rsidRPr="00F94CC8" w:rsidRDefault="00B52476" w:rsidP="00B52476">
      <w:pPr>
        <w:pStyle w:val="ConsPlusTitle"/>
        <w:widowControl/>
        <w:ind w:left="3905"/>
        <w:jc w:val="center"/>
        <w:outlineLvl w:val="2"/>
        <w:rPr>
          <w:rFonts w:ascii="Times New Roman" w:hAnsi="Times New Roman" w:cs="Times New Roman"/>
          <w:b w:val="0"/>
          <w:sz w:val="16"/>
          <w:szCs w:val="16"/>
        </w:rPr>
      </w:pPr>
    </w:p>
    <w:p w14:paraId="18A00A70" w14:textId="699C499D" w:rsidR="00F25FC9" w:rsidRPr="00980FF0" w:rsidRDefault="00980FF0" w:rsidP="00980FF0">
      <w:pPr>
        <w:pStyle w:val="ae"/>
        <w:numPr>
          <w:ilvl w:val="1"/>
          <w:numId w:val="4"/>
        </w:numPr>
        <w:ind w:left="0" w:firstLine="0"/>
        <w:jc w:val="both"/>
        <w:rPr>
          <w:rFonts w:eastAsia="Times New Roman"/>
        </w:rPr>
      </w:pPr>
      <w:r w:rsidRPr="00980FF0">
        <w:rPr>
          <w:rFonts w:eastAsia="Times New Roman"/>
        </w:rPr>
        <w:t>ОАС осуществляет проверку документации по планировке территории на соответствие требованиям части 10 статьи 45 Градостроительного кодекса Российской Федерации в течении 20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w:t>
      </w:r>
      <w:r w:rsidR="006A7898">
        <w:rPr>
          <w:rFonts w:eastAsia="Times New Roman"/>
        </w:rPr>
        <w:t xml:space="preserve"> или о направлении </w:t>
      </w:r>
      <w:r w:rsidRPr="00980FF0">
        <w:rPr>
          <w:rFonts w:eastAsia="Times New Roman"/>
        </w:rPr>
        <w:t xml:space="preserve"> такой документации</w:t>
      </w:r>
      <w:r w:rsidR="006A7898">
        <w:rPr>
          <w:rFonts w:eastAsia="Times New Roman"/>
        </w:rPr>
        <w:t xml:space="preserve"> на доработку</w:t>
      </w:r>
      <w:r w:rsidRPr="00980FF0">
        <w:rPr>
          <w:rFonts w:eastAsia="Times New Roman"/>
        </w:rPr>
        <w:t xml:space="preserve"> в</w:t>
      </w:r>
      <w:r w:rsidR="00F25FC9" w:rsidRPr="00980FF0">
        <w:rPr>
          <w:rFonts w:eastAsia="Times New Roman"/>
        </w:rPr>
        <w:t xml:space="preserve"> случаях:</w:t>
      </w:r>
    </w:p>
    <w:p w14:paraId="09EF0071" w14:textId="77777777" w:rsidR="00F25FC9" w:rsidRDefault="00F25FC9" w:rsidP="00980FF0">
      <w:pPr>
        <w:ind w:firstLine="284"/>
        <w:jc w:val="both"/>
        <w:rPr>
          <w:rFonts w:eastAsia="Times New Roman"/>
        </w:rPr>
      </w:pPr>
      <w:r>
        <w:rPr>
          <w:rFonts w:eastAsia="Times New Roman"/>
        </w:rPr>
        <w:t xml:space="preserve">- </w:t>
      </w:r>
      <w:r w:rsidRPr="00F25FC9">
        <w:rPr>
          <w:rFonts w:eastAsia="Times New Roman"/>
        </w:rPr>
        <w:t>размещения объекта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w:t>
      </w:r>
      <w:r>
        <w:rPr>
          <w:rFonts w:eastAsia="Times New Roman"/>
        </w:rPr>
        <w:t>;</w:t>
      </w:r>
    </w:p>
    <w:p w14:paraId="4DF3F4FA" w14:textId="4E5EEE52" w:rsidR="00F25FC9" w:rsidRDefault="00F25FC9" w:rsidP="00980FF0">
      <w:pPr>
        <w:ind w:firstLine="284"/>
        <w:jc w:val="both"/>
        <w:rPr>
          <w:rFonts w:eastAsia="Times New Roman"/>
        </w:rPr>
      </w:pPr>
      <w:r>
        <w:rPr>
          <w:rFonts w:eastAsia="Times New Roman"/>
        </w:rPr>
        <w:t xml:space="preserve">- </w:t>
      </w:r>
      <w:r w:rsidRPr="00F25FC9">
        <w:rPr>
          <w:rFonts w:eastAsia="Times New Roman"/>
        </w:rPr>
        <w:t>размещения объекта местного значения муниципального района</w:t>
      </w:r>
      <w:r>
        <w:rPr>
          <w:rFonts w:eastAsia="Times New Roman"/>
        </w:rPr>
        <w:t>,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w:t>
      </w:r>
      <w:r w:rsidR="00980FF0">
        <w:rPr>
          <w:rFonts w:eastAsia="Times New Roman"/>
        </w:rPr>
        <w:t>.</w:t>
      </w:r>
      <w:r w:rsidR="00F369F9">
        <w:rPr>
          <w:rFonts w:eastAsia="Times New Roman"/>
        </w:rPr>
        <w:t xml:space="preserve"> </w:t>
      </w:r>
      <w:r w:rsidR="00F369F9" w:rsidRPr="00F920F5">
        <w:rPr>
          <w:rFonts w:eastAsia="Times New Roman"/>
          <w:color w:val="FFFFFF" w:themeColor="background1"/>
          <w:sz w:val="20"/>
          <w:szCs w:val="20"/>
        </w:rPr>
        <w:t>(часть 12.1 ст. 45)</w:t>
      </w:r>
    </w:p>
    <w:p w14:paraId="3FDE4E3B" w14:textId="77777777" w:rsidR="00B52476" w:rsidRPr="00F94CC8" w:rsidRDefault="00B52476" w:rsidP="00B54BC4">
      <w:pPr>
        <w:jc w:val="both"/>
        <w:rPr>
          <w:rFonts w:eastAsia="Times New Roman"/>
          <w:sz w:val="16"/>
          <w:szCs w:val="16"/>
        </w:rPr>
      </w:pPr>
    </w:p>
    <w:p w14:paraId="71474B3A" w14:textId="6CBD3ACB" w:rsidR="00BE07F6" w:rsidRPr="00B466A1" w:rsidRDefault="007E2D13" w:rsidP="00C5355D">
      <w:pPr>
        <w:pStyle w:val="ae"/>
        <w:numPr>
          <w:ilvl w:val="1"/>
          <w:numId w:val="4"/>
        </w:numPr>
        <w:ind w:left="0" w:firstLine="0"/>
        <w:jc w:val="both"/>
        <w:rPr>
          <w:shd w:val="clear" w:color="auto" w:fill="FFFFFF"/>
        </w:rPr>
      </w:pPr>
      <w:r>
        <w:rPr>
          <w:shd w:val="clear" w:color="auto" w:fill="FFFFFF"/>
        </w:rPr>
        <w:t>Подлежит о</w:t>
      </w:r>
      <w:r w:rsidR="00536EFF" w:rsidRPr="00C5355D">
        <w:rPr>
          <w:shd w:val="clear" w:color="auto" w:fill="FFFFFF"/>
        </w:rPr>
        <w:t xml:space="preserve">бязательному согласованию с соответствующими органами </w:t>
      </w:r>
      <w:r w:rsidR="00435B34">
        <w:rPr>
          <w:shd w:val="clear" w:color="auto" w:fill="FFFFFF"/>
        </w:rPr>
        <w:t xml:space="preserve">государственной </w:t>
      </w:r>
      <w:r w:rsidR="00536EFF" w:rsidRPr="00C5355D">
        <w:rPr>
          <w:shd w:val="clear" w:color="auto" w:fill="FFFFFF"/>
        </w:rPr>
        <w:t>власти</w:t>
      </w:r>
      <w:r w:rsidR="00C5355D">
        <w:rPr>
          <w:shd w:val="clear" w:color="auto" w:fill="FFFFFF"/>
        </w:rPr>
        <w:t xml:space="preserve"> в отношении </w:t>
      </w:r>
      <w:r w:rsidRPr="00C5355D">
        <w:rPr>
          <w:shd w:val="clear" w:color="auto" w:fill="FFFFFF"/>
        </w:rPr>
        <w:t>документация по планировке</w:t>
      </w:r>
      <w:r>
        <w:rPr>
          <w:shd w:val="clear" w:color="auto" w:fill="FFFFFF"/>
        </w:rPr>
        <w:t xml:space="preserve"> </w:t>
      </w:r>
      <w:r w:rsidRPr="00C5355D">
        <w:rPr>
          <w:shd w:val="clear" w:color="auto" w:fill="FFFFFF"/>
        </w:rPr>
        <w:t>территории</w:t>
      </w:r>
      <w:r>
        <w:rPr>
          <w:shd w:val="clear" w:color="auto" w:fill="FFFFFF"/>
        </w:rPr>
        <w:t xml:space="preserve">, подготовленной применительно к </w:t>
      </w:r>
      <w:r w:rsidR="00C5355D">
        <w:rPr>
          <w:shd w:val="clear" w:color="auto" w:fill="FFFFFF"/>
        </w:rPr>
        <w:t>земл</w:t>
      </w:r>
      <w:r>
        <w:rPr>
          <w:shd w:val="clear" w:color="auto" w:fill="FFFFFF"/>
        </w:rPr>
        <w:t>ям</w:t>
      </w:r>
      <w:r w:rsidR="00C5355D">
        <w:rPr>
          <w:shd w:val="clear" w:color="auto" w:fill="FFFFFF"/>
        </w:rPr>
        <w:t xml:space="preserve"> лесного фонда и особо охраняемы</w:t>
      </w:r>
      <w:r>
        <w:rPr>
          <w:shd w:val="clear" w:color="auto" w:fill="FFFFFF"/>
        </w:rPr>
        <w:t>м</w:t>
      </w:r>
      <w:r w:rsidR="00C5355D">
        <w:rPr>
          <w:shd w:val="clear" w:color="auto" w:fill="FFFFFF"/>
        </w:rPr>
        <w:t xml:space="preserve"> природны</w:t>
      </w:r>
      <w:r>
        <w:rPr>
          <w:shd w:val="clear" w:color="auto" w:fill="FFFFFF"/>
        </w:rPr>
        <w:t>м</w:t>
      </w:r>
      <w:r w:rsidR="00C5355D">
        <w:rPr>
          <w:shd w:val="clear" w:color="auto" w:fill="FFFFFF"/>
        </w:rPr>
        <w:t xml:space="preserve"> территори</w:t>
      </w:r>
      <w:r>
        <w:rPr>
          <w:shd w:val="clear" w:color="auto" w:fill="FFFFFF"/>
        </w:rPr>
        <w:t>ям,</w:t>
      </w:r>
      <w:r w:rsidR="00536EFF" w:rsidRPr="00C5355D">
        <w:rPr>
          <w:shd w:val="clear" w:color="auto" w:fill="FFFFFF"/>
        </w:rPr>
        <w:t xml:space="preserve"> </w:t>
      </w:r>
      <w:r>
        <w:rPr>
          <w:shd w:val="clear" w:color="auto" w:fill="FFFFFF"/>
        </w:rPr>
        <w:t xml:space="preserve">в </w:t>
      </w:r>
      <w:r w:rsidR="00C5355D">
        <w:rPr>
          <w:shd w:val="clear" w:color="auto" w:fill="FFFFFF"/>
        </w:rPr>
        <w:t>соответствии с</w:t>
      </w:r>
      <w:r w:rsidR="00536EFF" w:rsidRPr="00C5355D">
        <w:rPr>
          <w:shd w:val="clear" w:color="auto" w:fill="FFFFFF"/>
        </w:rPr>
        <w:t xml:space="preserve"> частью 12.3 статьи 45 </w:t>
      </w:r>
      <w:r w:rsidR="00C5355D" w:rsidRPr="00C5355D">
        <w:rPr>
          <w:rFonts w:eastAsia="Times New Roman"/>
        </w:rPr>
        <w:t>Градостроительного кодекса Российской Федерации</w:t>
      </w:r>
      <w:r w:rsidR="00C5355D">
        <w:rPr>
          <w:rFonts w:eastAsia="Times New Roman"/>
        </w:rPr>
        <w:t>.</w:t>
      </w:r>
    </w:p>
    <w:p w14:paraId="0B87C783" w14:textId="77777777" w:rsidR="00B466A1" w:rsidRPr="00F94CC8" w:rsidRDefault="00B466A1" w:rsidP="00B466A1">
      <w:pPr>
        <w:pStyle w:val="ae"/>
        <w:rPr>
          <w:sz w:val="16"/>
          <w:szCs w:val="16"/>
          <w:shd w:val="clear" w:color="auto" w:fill="FFFFFF"/>
        </w:rPr>
      </w:pPr>
    </w:p>
    <w:p w14:paraId="7A04218B" w14:textId="7C627E01" w:rsidR="00B466A1" w:rsidRPr="00C5355D" w:rsidRDefault="00B466A1" w:rsidP="00C5355D">
      <w:pPr>
        <w:pStyle w:val="ae"/>
        <w:numPr>
          <w:ilvl w:val="1"/>
          <w:numId w:val="4"/>
        </w:numPr>
        <w:ind w:left="0" w:firstLine="0"/>
        <w:jc w:val="both"/>
        <w:rPr>
          <w:shd w:val="clear" w:color="auto" w:fill="FFFFFF"/>
        </w:rPr>
      </w:pPr>
      <w:r>
        <w:rPr>
          <w:shd w:val="clear" w:color="auto" w:fill="FFFFFF"/>
        </w:rPr>
        <w:t>Обязательному согласованию с главой поселения подлежит документация по планировке территории предусматривающая размещение объекта в границах поселения</w:t>
      </w:r>
      <w:r w:rsidR="00645C88">
        <w:rPr>
          <w:shd w:val="clear" w:color="auto" w:fill="FFFFFF"/>
        </w:rPr>
        <w:t>, за исключением случая, предусмотренного часть 22 статьи 45 Градостроительного кодекса Российской Федерации. Предмет согласования, срок согласования, основания для отказа в согласовании установлены частями 12.7, 12.8, 12.9 статьи 45</w:t>
      </w:r>
      <w:r w:rsidR="00645C88" w:rsidRPr="00645C88">
        <w:rPr>
          <w:shd w:val="clear" w:color="auto" w:fill="FFFFFF"/>
        </w:rPr>
        <w:t xml:space="preserve"> </w:t>
      </w:r>
      <w:r w:rsidR="00645C88">
        <w:rPr>
          <w:shd w:val="clear" w:color="auto" w:fill="FFFFFF"/>
        </w:rPr>
        <w:t>Градостроительного кодекса Российской Федерации.</w:t>
      </w:r>
    </w:p>
    <w:p w14:paraId="7F6F4B70" w14:textId="77777777" w:rsidR="007E2D13" w:rsidRPr="00F94CC8" w:rsidRDefault="007E2D13" w:rsidP="00792869">
      <w:pPr>
        <w:jc w:val="both"/>
        <w:rPr>
          <w:sz w:val="16"/>
          <w:szCs w:val="16"/>
          <w:shd w:val="clear" w:color="auto" w:fill="FFFFFF"/>
        </w:rPr>
      </w:pPr>
    </w:p>
    <w:p w14:paraId="2EF11627" w14:textId="223EE6C8" w:rsidR="00C5355D" w:rsidRPr="00792869" w:rsidRDefault="00C5355D" w:rsidP="00C5355D">
      <w:pPr>
        <w:pStyle w:val="ae"/>
        <w:numPr>
          <w:ilvl w:val="1"/>
          <w:numId w:val="4"/>
        </w:numPr>
        <w:ind w:left="0" w:firstLine="0"/>
        <w:jc w:val="both"/>
        <w:rPr>
          <w:shd w:val="clear" w:color="auto" w:fill="FFFFFF"/>
        </w:rPr>
      </w:pPr>
      <w:r w:rsidRPr="00C5355D">
        <w:rPr>
          <w:shd w:val="clear" w:color="auto" w:fill="FFFFFF"/>
        </w:rPr>
        <w:t>Обязательному согласованию с соответствующими органами власти</w:t>
      </w:r>
      <w:r>
        <w:rPr>
          <w:shd w:val="clear" w:color="auto" w:fill="FFFFFF"/>
        </w:rPr>
        <w:t xml:space="preserve"> в отношении земель лесного фонда и особо охраняемых природных территорий</w:t>
      </w:r>
      <w:r w:rsidRPr="00C5355D">
        <w:rPr>
          <w:shd w:val="clear" w:color="auto" w:fill="FFFFFF"/>
        </w:rPr>
        <w:t xml:space="preserve"> подлежит документация по планировке территории в случаях, предусмотренных частью 12.3 </w:t>
      </w:r>
      <w:r>
        <w:rPr>
          <w:shd w:val="clear" w:color="auto" w:fill="FFFFFF"/>
        </w:rPr>
        <w:t xml:space="preserve">и частью 12.4. </w:t>
      </w:r>
      <w:r w:rsidRPr="00C5355D">
        <w:rPr>
          <w:shd w:val="clear" w:color="auto" w:fill="FFFFFF"/>
        </w:rPr>
        <w:t xml:space="preserve">статьи 45 </w:t>
      </w:r>
      <w:r w:rsidRPr="00C5355D">
        <w:rPr>
          <w:rFonts w:eastAsia="Times New Roman"/>
        </w:rPr>
        <w:t>Градостроительного кодекса Российской Федерации</w:t>
      </w:r>
      <w:r>
        <w:rPr>
          <w:rFonts w:eastAsia="Times New Roman"/>
        </w:rPr>
        <w:t xml:space="preserve"> в срок, установленный частью 12.5 статьи 45  </w:t>
      </w:r>
      <w:r w:rsidRPr="00C5355D">
        <w:rPr>
          <w:rFonts w:eastAsia="Times New Roman"/>
        </w:rPr>
        <w:t>Градостроительного кодекса Российской Федерации</w:t>
      </w:r>
      <w:r>
        <w:rPr>
          <w:rFonts w:eastAsia="Times New Roman"/>
        </w:rPr>
        <w:t>.</w:t>
      </w:r>
    </w:p>
    <w:p w14:paraId="28EB8356" w14:textId="01FF1D07" w:rsidR="00792869" w:rsidRPr="00F94CC8" w:rsidRDefault="00792869" w:rsidP="00792869">
      <w:pPr>
        <w:pStyle w:val="ae"/>
        <w:ind w:left="0"/>
        <w:jc w:val="both"/>
        <w:rPr>
          <w:sz w:val="16"/>
          <w:szCs w:val="16"/>
          <w:shd w:val="clear" w:color="auto" w:fill="FFFFFF"/>
        </w:rPr>
      </w:pPr>
    </w:p>
    <w:p w14:paraId="2BB3ED54" w14:textId="44213D56" w:rsidR="00FE6555" w:rsidRPr="00810164" w:rsidRDefault="00FE6555" w:rsidP="00792869">
      <w:pPr>
        <w:pStyle w:val="ae"/>
        <w:numPr>
          <w:ilvl w:val="1"/>
          <w:numId w:val="4"/>
        </w:numPr>
        <w:ind w:left="0" w:firstLine="0"/>
        <w:jc w:val="both"/>
        <w:rPr>
          <w:shd w:val="clear" w:color="auto" w:fill="FFFFFF"/>
        </w:rPr>
      </w:pPr>
      <w:r w:rsidRPr="00A93647">
        <w:rPr>
          <w:shd w:val="clear" w:color="auto" w:fill="FFFFFF"/>
        </w:rPr>
        <w:lastRenderedPageBreak/>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 согласования установлен частью 12.10 статьи 45 Градостроительного кодекса </w:t>
      </w:r>
      <w:r w:rsidRPr="00810164">
        <w:rPr>
          <w:shd w:val="clear" w:color="auto" w:fill="FFFFFF"/>
        </w:rPr>
        <w:t>Российской Федерации.</w:t>
      </w:r>
    </w:p>
    <w:p w14:paraId="33A374D1" w14:textId="77777777" w:rsidR="00FE6555" w:rsidRPr="00F94CC8" w:rsidRDefault="00FE6555" w:rsidP="00792869">
      <w:pPr>
        <w:pStyle w:val="ae"/>
        <w:ind w:left="0"/>
        <w:jc w:val="both"/>
        <w:rPr>
          <w:sz w:val="16"/>
          <w:szCs w:val="16"/>
          <w:shd w:val="clear" w:color="auto" w:fill="FFFFFF"/>
        </w:rPr>
      </w:pPr>
    </w:p>
    <w:p w14:paraId="7D1119A2" w14:textId="77777777" w:rsidR="00FE6555" w:rsidRDefault="00792869" w:rsidP="00792869">
      <w:pPr>
        <w:pStyle w:val="ae"/>
        <w:numPr>
          <w:ilvl w:val="1"/>
          <w:numId w:val="4"/>
        </w:numPr>
        <w:ind w:left="0" w:firstLine="0"/>
        <w:jc w:val="both"/>
        <w:rPr>
          <w:shd w:val="clear" w:color="auto" w:fill="FFFFFF"/>
        </w:rPr>
      </w:pPr>
      <w:r w:rsidRPr="00792869">
        <w:rPr>
          <w:shd w:val="clear" w:color="auto" w:fill="FFFFFF"/>
        </w:rPr>
        <w:t xml:space="preserve">В случае, если проект планировки территории предусматривает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течение 6-ти лет со дня утверждения данного проекта </w:t>
      </w:r>
      <w:r w:rsidR="00FE6555">
        <w:rPr>
          <w:shd w:val="clear" w:color="auto" w:fill="FFFFFF"/>
        </w:rPr>
        <w:t>принимается</w:t>
      </w:r>
      <w:r w:rsidRPr="00792869">
        <w:rPr>
          <w:shd w:val="clear" w:color="auto" w:fill="FFFFFF"/>
        </w:rPr>
        <w:t xml:space="preserve"> решение об изъятии таких земельных участков для муниципальных нужд. </w:t>
      </w:r>
    </w:p>
    <w:p w14:paraId="2B5F66DA" w14:textId="47FA11DC" w:rsidR="00FE6555" w:rsidRDefault="00FE6555" w:rsidP="00FE6555">
      <w:pPr>
        <w:pStyle w:val="ae"/>
        <w:ind w:left="0"/>
        <w:jc w:val="both"/>
        <w:rPr>
          <w:shd w:val="clear" w:color="auto" w:fill="FFFFFF"/>
        </w:rPr>
      </w:pPr>
      <w:r>
        <w:rPr>
          <w:shd w:val="clear" w:color="auto" w:fill="FFFFFF"/>
        </w:rPr>
        <w:t xml:space="preserve">       </w:t>
      </w:r>
      <w:r w:rsidR="00792869" w:rsidRPr="00792869">
        <w:rPr>
          <w:shd w:val="clear" w:color="auto" w:fill="FFFFFF"/>
        </w:rPr>
        <w:t>Решение</w:t>
      </w:r>
      <w:r w:rsidR="00B535B9" w:rsidRPr="00B535B9">
        <w:rPr>
          <w:shd w:val="clear" w:color="auto" w:fill="FFFFFF"/>
        </w:rPr>
        <w:t xml:space="preserve"> </w:t>
      </w:r>
      <w:r w:rsidR="00B535B9" w:rsidRPr="00792869">
        <w:rPr>
          <w:shd w:val="clear" w:color="auto" w:fill="FFFFFF"/>
        </w:rPr>
        <w:t>об изъятии земельных участков для муниципальных нужд</w:t>
      </w:r>
      <w:r w:rsidR="00792869" w:rsidRPr="00792869">
        <w:rPr>
          <w:shd w:val="clear" w:color="auto" w:fill="FFFFFF"/>
        </w:rPr>
        <w:t xml:space="preserve"> принимается в виде постановления администрации муниципального образования </w:t>
      </w:r>
      <w:proofErr w:type="spellStart"/>
      <w:r w:rsidR="00792869" w:rsidRPr="00792869">
        <w:rPr>
          <w:shd w:val="clear" w:color="auto" w:fill="FFFFFF"/>
        </w:rPr>
        <w:t>Куйтунский</w:t>
      </w:r>
      <w:proofErr w:type="spellEnd"/>
      <w:r w:rsidR="00792869" w:rsidRPr="00792869">
        <w:rPr>
          <w:shd w:val="clear" w:color="auto" w:fill="FFFFFF"/>
        </w:rPr>
        <w:t xml:space="preserve"> район структурным подразделением администрации – МКУ «КУМИ администрации муниципального образования </w:t>
      </w:r>
      <w:proofErr w:type="spellStart"/>
      <w:r w:rsidR="00792869" w:rsidRPr="00792869">
        <w:rPr>
          <w:shd w:val="clear" w:color="auto" w:fill="FFFFFF"/>
        </w:rPr>
        <w:t>Куйтунский</w:t>
      </w:r>
      <w:proofErr w:type="spellEnd"/>
      <w:r w:rsidR="00792869" w:rsidRPr="00792869">
        <w:rPr>
          <w:shd w:val="clear" w:color="auto" w:fill="FFFFFF"/>
        </w:rPr>
        <w:t xml:space="preserve"> район». </w:t>
      </w:r>
      <w:r>
        <w:rPr>
          <w:shd w:val="clear" w:color="auto" w:fill="FFFFFF"/>
        </w:rPr>
        <w:t xml:space="preserve"> </w:t>
      </w:r>
    </w:p>
    <w:p w14:paraId="4C277EF9" w14:textId="3E2F7AAB" w:rsidR="00792869" w:rsidRPr="00792869" w:rsidRDefault="00FE6555" w:rsidP="00FE6555">
      <w:pPr>
        <w:pStyle w:val="ae"/>
        <w:ind w:left="0"/>
        <w:jc w:val="both"/>
        <w:rPr>
          <w:shd w:val="clear" w:color="auto" w:fill="FFFFFF"/>
        </w:rPr>
      </w:pPr>
      <w:r>
        <w:rPr>
          <w:shd w:val="clear" w:color="auto" w:fill="FFFFFF"/>
        </w:rPr>
        <w:t xml:space="preserve">       По истечению 6-ти лет утвержденный проект планировки не действует в части определения границ зон планируемого размещения объектов.</w:t>
      </w:r>
    </w:p>
    <w:p w14:paraId="73701776" w14:textId="77777777" w:rsidR="00BE07F6" w:rsidRPr="00DE45A8" w:rsidRDefault="00BE07F6" w:rsidP="00BE07F6">
      <w:pPr>
        <w:jc w:val="both"/>
        <w:rPr>
          <w:color w:val="22272F"/>
          <w:shd w:val="clear" w:color="auto" w:fill="FFFFFF"/>
        </w:rPr>
      </w:pPr>
    </w:p>
    <w:p w14:paraId="218C73CB" w14:textId="35845C0D" w:rsidR="00810164" w:rsidRDefault="00810164" w:rsidP="00810164">
      <w:pPr>
        <w:pStyle w:val="ConsPlusTitle"/>
        <w:widowControl/>
        <w:numPr>
          <w:ilvl w:val="0"/>
          <w:numId w:val="4"/>
        </w:numPr>
        <w:ind w:left="0" w:firstLine="0"/>
        <w:jc w:val="center"/>
        <w:outlineLvl w:val="2"/>
        <w:rPr>
          <w:rFonts w:ascii="Times New Roman" w:hAnsi="Times New Roman" w:cs="Times New Roman"/>
          <w:b w:val="0"/>
          <w:sz w:val="24"/>
          <w:szCs w:val="24"/>
        </w:rPr>
      </w:pPr>
      <w:r>
        <w:rPr>
          <w:rFonts w:ascii="Times New Roman" w:hAnsi="Times New Roman" w:cs="Times New Roman"/>
          <w:b w:val="0"/>
          <w:sz w:val="24"/>
          <w:szCs w:val="24"/>
        </w:rPr>
        <w:t>Общественные обсуждения или публичные слушания</w:t>
      </w:r>
    </w:p>
    <w:p w14:paraId="0C6C117C" w14:textId="68C7A40E" w:rsidR="00BE07F6" w:rsidRPr="00F94CC8" w:rsidRDefault="00BE07F6" w:rsidP="00BE07F6">
      <w:pPr>
        <w:jc w:val="both"/>
        <w:rPr>
          <w:color w:val="22272F"/>
          <w:sz w:val="16"/>
          <w:szCs w:val="16"/>
          <w:shd w:val="clear" w:color="auto" w:fill="FFFFFF"/>
        </w:rPr>
      </w:pPr>
    </w:p>
    <w:p w14:paraId="3BF8BEA9" w14:textId="51488071" w:rsidR="0021796E" w:rsidRDefault="0021796E" w:rsidP="00810164">
      <w:pPr>
        <w:pStyle w:val="ae"/>
        <w:numPr>
          <w:ilvl w:val="1"/>
          <w:numId w:val="4"/>
        </w:numPr>
        <w:ind w:left="0" w:firstLine="0"/>
        <w:jc w:val="both"/>
        <w:rPr>
          <w:rFonts w:eastAsia="Times New Roman"/>
        </w:rPr>
      </w:pPr>
      <w:r>
        <w:rPr>
          <w:rFonts w:eastAsia="Times New Roman"/>
        </w:rPr>
        <w:t>ОАС</w:t>
      </w:r>
      <w:r w:rsidR="004817C9">
        <w:rPr>
          <w:rFonts w:eastAsia="Times New Roman"/>
        </w:rPr>
        <w:t>,</w:t>
      </w:r>
      <w:r>
        <w:rPr>
          <w:rFonts w:eastAsia="Times New Roman"/>
        </w:rPr>
        <w:t xml:space="preserve"> в течение 20-ти рабочих дней со дня поступления документации по планировке территории</w:t>
      </w:r>
      <w:r w:rsidR="004817C9">
        <w:rPr>
          <w:rFonts w:eastAsia="Times New Roman"/>
        </w:rPr>
        <w:t>,</w:t>
      </w:r>
      <w:r>
        <w:rPr>
          <w:rFonts w:eastAsia="Times New Roman"/>
        </w:rPr>
        <w:t xml:space="preserve"> осуществляет проверку документации на соответствие требованиям части 10 статьи 45 Градостроительного кодекса Российской Федерации.</w:t>
      </w:r>
    </w:p>
    <w:p w14:paraId="074615FF" w14:textId="0A824786" w:rsidR="0021796E" w:rsidRDefault="004817C9" w:rsidP="0021796E">
      <w:pPr>
        <w:pStyle w:val="ae"/>
        <w:ind w:left="0"/>
        <w:jc w:val="both"/>
        <w:rPr>
          <w:rFonts w:eastAsia="Times New Roman"/>
        </w:rPr>
      </w:pPr>
      <w:r>
        <w:rPr>
          <w:rFonts w:eastAsia="Times New Roman"/>
        </w:rPr>
        <w:t xml:space="preserve">         </w:t>
      </w:r>
      <w:r w:rsidR="0021796E">
        <w:rPr>
          <w:rFonts w:eastAsia="Times New Roman"/>
        </w:rPr>
        <w:t xml:space="preserve">По результатам проверки обеспечивает рассмотрение документации по планировке территории на общественных обсуждениях или публичных слушаниях </w:t>
      </w:r>
      <w:r w:rsidR="00435B34">
        <w:rPr>
          <w:rFonts w:eastAsia="Times New Roman"/>
        </w:rPr>
        <w:t xml:space="preserve">в соответствии с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00435B34">
        <w:rPr>
          <w:rFonts w:eastAsia="Times New Roman"/>
        </w:rPr>
        <w:t>Куйтунский</w:t>
      </w:r>
      <w:proofErr w:type="spellEnd"/>
      <w:r w:rsidR="00435B34">
        <w:rPr>
          <w:rFonts w:eastAsia="Times New Roman"/>
        </w:rPr>
        <w:t xml:space="preserve"> район, утвержденном решением Думы муниципального образования </w:t>
      </w:r>
      <w:proofErr w:type="spellStart"/>
      <w:r w:rsidR="00435B34">
        <w:rPr>
          <w:rFonts w:eastAsia="Times New Roman"/>
        </w:rPr>
        <w:t>Куйтунский</w:t>
      </w:r>
      <w:proofErr w:type="spellEnd"/>
      <w:r w:rsidR="00435B34">
        <w:rPr>
          <w:rFonts w:eastAsia="Times New Roman"/>
        </w:rPr>
        <w:t xml:space="preserve"> район от 26 декабря 2017г. № 221, </w:t>
      </w:r>
      <w:r w:rsidR="0021796E">
        <w:rPr>
          <w:rFonts w:eastAsia="Times New Roman"/>
        </w:rPr>
        <w:t xml:space="preserve">либо отклоняет </w:t>
      </w:r>
      <w:r>
        <w:rPr>
          <w:rFonts w:eastAsia="Times New Roman"/>
        </w:rPr>
        <w:t>такую документацию и направляет ее на доработку.</w:t>
      </w:r>
    </w:p>
    <w:p w14:paraId="14CDCF62" w14:textId="36999195" w:rsidR="004817C9" w:rsidRPr="00F94CC8" w:rsidRDefault="004817C9" w:rsidP="0021796E">
      <w:pPr>
        <w:pStyle w:val="ae"/>
        <w:ind w:left="0"/>
        <w:jc w:val="both"/>
        <w:rPr>
          <w:rFonts w:eastAsia="Times New Roman"/>
          <w:sz w:val="16"/>
          <w:szCs w:val="16"/>
        </w:rPr>
      </w:pPr>
    </w:p>
    <w:p w14:paraId="3E69B135" w14:textId="7393A36E" w:rsidR="004817C9" w:rsidRPr="004817C9" w:rsidRDefault="004817C9" w:rsidP="004817C9">
      <w:pPr>
        <w:pStyle w:val="ae"/>
        <w:numPr>
          <w:ilvl w:val="2"/>
          <w:numId w:val="4"/>
        </w:numPr>
        <w:ind w:left="0" w:firstLine="0"/>
        <w:jc w:val="both"/>
        <w:rPr>
          <w:rFonts w:eastAsia="Times New Roman"/>
        </w:rPr>
      </w:pPr>
      <w:r>
        <w:rPr>
          <w:rFonts w:eastAsia="Times New Roman"/>
        </w:rPr>
        <w:t xml:space="preserve">Решение о проведении </w:t>
      </w:r>
      <w:r w:rsidRPr="004817C9">
        <w:rPr>
          <w:rFonts w:eastAsia="Times New Roman"/>
        </w:rPr>
        <w:t>общественных обсуждениях или публичных слушаниях либо отклон</w:t>
      </w:r>
      <w:r>
        <w:rPr>
          <w:rFonts w:eastAsia="Times New Roman"/>
        </w:rPr>
        <w:t>ении</w:t>
      </w:r>
      <w:r w:rsidRPr="004817C9">
        <w:rPr>
          <w:rFonts w:eastAsia="Times New Roman"/>
        </w:rPr>
        <w:t xml:space="preserve"> документацию и направл</w:t>
      </w:r>
      <w:r>
        <w:rPr>
          <w:rFonts w:eastAsia="Times New Roman"/>
        </w:rPr>
        <w:t>ении</w:t>
      </w:r>
      <w:r w:rsidRPr="004817C9">
        <w:rPr>
          <w:rFonts w:eastAsia="Times New Roman"/>
        </w:rPr>
        <w:t xml:space="preserve"> ее на доработку</w:t>
      </w:r>
      <w:r>
        <w:rPr>
          <w:rFonts w:eastAsia="Times New Roman"/>
        </w:rPr>
        <w:t xml:space="preserve"> оформляется в виде постановления администрации муниципального образования </w:t>
      </w:r>
      <w:proofErr w:type="spellStart"/>
      <w:r>
        <w:rPr>
          <w:rFonts w:eastAsia="Times New Roman"/>
        </w:rPr>
        <w:t>Куйтунский</w:t>
      </w:r>
      <w:proofErr w:type="spellEnd"/>
      <w:r>
        <w:rPr>
          <w:rFonts w:eastAsia="Times New Roman"/>
        </w:rPr>
        <w:t xml:space="preserve"> район</w:t>
      </w:r>
      <w:r w:rsidR="00435B34">
        <w:rPr>
          <w:rFonts w:eastAsia="Times New Roman"/>
        </w:rPr>
        <w:t xml:space="preserve"> подготавливается в срок</w:t>
      </w:r>
      <w:r w:rsidR="002A0364">
        <w:rPr>
          <w:rFonts w:eastAsia="Times New Roman"/>
        </w:rPr>
        <w:t>, соответствующий пункту 3.1 настоящего положения.</w:t>
      </w:r>
    </w:p>
    <w:p w14:paraId="58667811" w14:textId="77777777" w:rsidR="004817C9" w:rsidRPr="00F94CC8" w:rsidRDefault="004817C9" w:rsidP="0021796E">
      <w:pPr>
        <w:pStyle w:val="ae"/>
        <w:ind w:left="0"/>
        <w:jc w:val="both"/>
        <w:rPr>
          <w:rFonts w:eastAsia="Times New Roman"/>
          <w:sz w:val="16"/>
          <w:szCs w:val="16"/>
        </w:rPr>
      </w:pPr>
    </w:p>
    <w:p w14:paraId="12DC8999" w14:textId="3458566F" w:rsidR="00810164" w:rsidRPr="00810164" w:rsidRDefault="00810164" w:rsidP="00810164">
      <w:pPr>
        <w:pStyle w:val="ae"/>
        <w:numPr>
          <w:ilvl w:val="1"/>
          <w:numId w:val="4"/>
        </w:numPr>
        <w:ind w:left="0" w:firstLine="0"/>
        <w:jc w:val="both"/>
        <w:rPr>
          <w:rFonts w:eastAsia="Times New Roman"/>
        </w:rPr>
      </w:pPr>
      <w:r w:rsidRPr="00810164">
        <w:rPr>
          <w:shd w:val="clear" w:color="auto" w:fill="FFFFFF"/>
        </w:rPr>
        <w:t xml:space="preserve">Проекты планировки территории и проекты межевания территории, решение об утверждении которых принимается администрацией муниципального образования </w:t>
      </w:r>
      <w:proofErr w:type="spellStart"/>
      <w:r w:rsidRPr="00810164">
        <w:rPr>
          <w:shd w:val="clear" w:color="auto" w:fill="FFFFFF"/>
        </w:rPr>
        <w:t>Куйтунский</w:t>
      </w:r>
      <w:proofErr w:type="spellEnd"/>
      <w:r w:rsidRPr="00810164">
        <w:rPr>
          <w:shd w:val="clear" w:color="auto" w:fill="FFFFFF"/>
        </w:rPr>
        <w:t xml:space="preserve"> район,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7" w:anchor="/document/12138258/entry/4651" w:history="1">
        <w:r w:rsidRPr="00274BB0">
          <w:rPr>
            <w:rStyle w:val="ac"/>
            <w:color w:val="auto"/>
            <w:u w:val="none"/>
            <w:shd w:val="clear" w:color="auto" w:fill="FFFFFF"/>
          </w:rPr>
          <w:t>частью 5.1 статьи 46</w:t>
        </w:r>
      </w:hyperlink>
      <w:r w:rsidRPr="00810164">
        <w:rPr>
          <w:shd w:val="clear" w:color="auto" w:fill="FFFFFF"/>
        </w:rPr>
        <w:t> </w:t>
      </w:r>
      <w:r w:rsidR="00274BB0">
        <w:rPr>
          <w:shd w:val="clear" w:color="auto" w:fill="FFFFFF"/>
        </w:rPr>
        <w:t xml:space="preserve"> </w:t>
      </w:r>
      <w:r w:rsidRPr="00810164">
        <w:rPr>
          <w:shd w:val="clear" w:color="auto" w:fill="FFFFFF"/>
        </w:rPr>
        <w:t xml:space="preserve">Градостроительного Кодекса Российской Федерации. </w:t>
      </w:r>
    </w:p>
    <w:p w14:paraId="17362A81" w14:textId="7114A178" w:rsidR="00810164" w:rsidRPr="00F94CC8" w:rsidRDefault="00810164" w:rsidP="00810164">
      <w:pPr>
        <w:pStyle w:val="ae"/>
        <w:ind w:left="0"/>
        <w:jc w:val="both"/>
        <w:rPr>
          <w:rFonts w:eastAsia="Times New Roman"/>
          <w:sz w:val="16"/>
          <w:szCs w:val="16"/>
        </w:rPr>
      </w:pPr>
    </w:p>
    <w:p w14:paraId="31312245" w14:textId="759567AC" w:rsidR="00810164" w:rsidRPr="0021796E" w:rsidRDefault="00810164" w:rsidP="00810164">
      <w:pPr>
        <w:pStyle w:val="ae"/>
        <w:numPr>
          <w:ilvl w:val="1"/>
          <w:numId w:val="4"/>
        </w:numPr>
        <w:ind w:left="0" w:firstLine="0"/>
        <w:jc w:val="both"/>
        <w:rPr>
          <w:shd w:val="clear" w:color="auto" w:fill="FFFFFF"/>
        </w:rPr>
      </w:pPr>
      <w:r w:rsidRPr="0021796E">
        <w:rPr>
          <w:shd w:val="clear" w:color="auto" w:fill="FFFFFF"/>
        </w:rPr>
        <w:t xml:space="preserve">Общественные обсуждения или публичные слушания по документации по планировке территории проводятся в порядке, </w:t>
      </w:r>
      <w:proofErr w:type="gramStart"/>
      <w:r w:rsidRPr="0021796E">
        <w:rPr>
          <w:shd w:val="clear" w:color="auto" w:fill="FFFFFF"/>
        </w:rPr>
        <w:t>установленном  администрацией</w:t>
      </w:r>
      <w:proofErr w:type="gramEnd"/>
      <w:r w:rsidRPr="0021796E">
        <w:rPr>
          <w:shd w:val="clear" w:color="auto" w:fill="FFFFFF"/>
        </w:rPr>
        <w:t xml:space="preserve"> муниципального образования </w:t>
      </w:r>
      <w:proofErr w:type="spellStart"/>
      <w:r w:rsidRPr="0021796E">
        <w:rPr>
          <w:shd w:val="clear" w:color="auto" w:fill="FFFFFF"/>
        </w:rPr>
        <w:t>Куйтунский</w:t>
      </w:r>
      <w:proofErr w:type="spellEnd"/>
      <w:r w:rsidRPr="0021796E">
        <w:rPr>
          <w:shd w:val="clear" w:color="auto" w:fill="FFFFFF"/>
        </w:rPr>
        <w:t xml:space="preserve">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3F837520" w14:textId="77777777" w:rsidR="00810164" w:rsidRPr="00F94CC8" w:rsidRDefault="00810164" w:rsidP="00810164">
      <w:pPr>
        <w:pStyle w:val="ae"/>
        <w:ind w:left="0"/>
        <w:jc w:val="both"/>
        <w:rPr>
          <w:rFonts w:eastAsia="Times New Roman"/>
          <w:sz w:val="16"/>
          <w:szCs w:val="16"/>
        </w:rPr>
      </w:pPr>
    </w:p>
    <w:p w14:paraId="54D783C8" w14:textId="77777777" w:rsidR="002C7D57" w:rsidRPr="002C7D57" w:rsidRDefault="00810164" w:rsidP="00810164">
      <w:pPr>
        <w:pStyle w:val="ae"/>
        <w:numPr>
          <w:ilvl w:val="1"/>
          <w:numId w:val="4"/>
        </w:numPr>
        <w:ind w:left="0" w:firstLine="0"/>
        <w:jc w:val="both"/>
        <w:rPr>
          <w:rFonts w:eastAsia="Times New Roman"/>
        </w:rPr>
      </w:pPr>
      <w:r w:rsidRPr="00810164">
        <w:rPr>
          <w:shd w:val="clear" w:color="auto" w:fill="FFFFFF"/>
        </w:rPr>
        <w:t xml:space="preserve">Общественные обсуждения или публичные слушания по указанным проектам проводятся в </w:t>
      </w:r>
      <w:r>
        <w:rPr>
          <w:shd w:val="clear" w:color="auto" w:fill="FFFFFF"/>
        </w:rPr>
        <w:t>соответствии с</w:t>
      </w:r>
      <w:r w:rsidR="002C7D57">
        <w:rPr>
          <w:shd w:val="clear" w:color="auto" w:fill="FFFFFF"/>
        </w:rPr>
        <w:t xml:space="preserve"> порядком,</w:t>
      </w:r>
      <w:r w:rsidRPr="00810164">
        <w:rPr>
          <w:shd w:val="clear" w:color="auto" w:fill="FFFFFF"/>
        </w:rPr>
        <w:t xml:space="preserve"> </w:t>
      </w:r>
      <w:proofErr w:type="gramStart"/>
      <w:r w:rsidRPr="00810164">
        <w:rPr>
          <w:shd w:val="clear" w:color="auto" w:fill="FFFFFF"/>
        </w:rPr>
        <w:t>установленн</w:t>
      </w:r>
      <w:r>
        <w:rPr>
          <w:shd w:val="clear" w:color="auto" w:fill="FFFFFF"/>
        </w:rPr>
        <w:t>ым</w:t>
      </w:r>
      <w:r w:rsidRPr="00810164">
        <w:rPr>
          <w:shd w:val="clear" w:color="auto" w:fill="FFFFFF"/>
        </w:rPr>
        <w:t> </w:t>
      </w:r>
      <w:r w:rsidRPr="00810164">
        <w:rPr>
          <w:color w:val="22272F"/>
          <w:shd w:val="clear" w:color="auto" w:fill="FFFFFF"/>
        </w:rPr>
        <w:t xml:space="preserve"> администрацией</w:t>
      </w:r>
      <w:proofErr w:type="gramEnd"/>
      <w:r w:rsidRPr="00810164">
        <w:rPr>
          <w:color w:val="22272F"/>
          <w:shd w:val="clear" w:color="auto" w:fill="FFFFFF"/>
        </w:rPr>
        <w:t xml:space="preserve"> муниципального образования </w:t>
      </w:r>
      <w:proofErr w:type="spellStart"/>
      <w:r w:rsidRPr="00810164">
        <w:rPr>
          <w:color w:val="22272F"/>
          <w:shd w:val="clear" w:color="auto" w:fill="FFFFFF"/>
        </w:rPr>
        <w:t>Куйтунский</w:t>
      </w:r>
      <w:proofErr w:type="spellEnd"/>
      <w:r w:rsidRPr="00810164">
        <w:rPr>
          <w:color w:val="22272F"/>
          <w:shd w:val="clear" w:color="auto" w:fill="FFFFFF"/>
        </w:rPr>
        <w:t xml:space="preserve"> район</w:t>
      </w:r>
      <w:r w:rsidR="002C7D57">
        <w:rPr>
          <w:color w:val="22272F"/>
          <w:shd w:val="clear" w:color="auto" w:fill="FFFFFF"/>
        </w:rPr>
        <w:t xml:space="preserve">. </w:t>
      </w:r>
    </w:p>
    <w:p w14:paraId="154354CB" w14:textId="4616F478" w:rsidR="002C7D57" w:rsidRDefault="002C7D57" w:rsidP="002C7D57">
      <w:pPr>
        <w:pStyle w:val="ae"/>
        <w:ind w:left="0"/>
        <w:jc w:val="both"/>
        <w:rPr>
          <w:shd w:val="clear" w:color="auto" w:fill="FFFFFF"/>
        </w:rPr>
      </w:pPr>
      <w:r>
        <w:rPr>
          <w:shd w:val="clear" w:color="auto" w:fill="FFFFFF"/>
        </w:rPr>
        <w:t xml:space="preserve">         </w:t>
      </w:r>
      <w:r w:rsidRPr="002C7D57">
        <w:rPr>
          <w:shd w:val="clear" w:color="auto" w:fill="FFFFFF"/>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2C7D57">
        <w:rPr>
          <w:shd w:val="clear" w:color="auto" w:fill="FFFFFF"/>
        </w:rPr>
        <w:lastRenderedPageBreak/>
        <w:t>опубликования заключения о результатах общественных обсуждений или публичных слушаний не может быть менее одного месяца и более трех месяцев.</w:t>
      </w:r>
    </w:p>
    <w:p w14:paraId="79AD7828" w14:textId="0EE78B33" w:rsidR="000C617F" w:rsidRDefault="000C617F" w:rsidP="002C7D57">
      <w:pPr>
        <w:pStyle w:val="ae"/>
        <w:ind w:left="0"/>
        <w:jc w:val="both"/>
        <w:rPr>
          <w:shd w:val="clear" w:color="auto" w:fill="FFFFFF"/>
        </w:rPr>
      </w:pPr>
    </w:p>
    <w:p w14:paraId="28802BBA" w14:textId="4E224362" w:rsidR="000C617F" w:rsidRDefault="000C617F" w:rsidP="000C617F">
      <w:pPr>
        <w:pStyle w:val="ae"/>
        <w:numPr>
          <w:ilvl w:val="0"/>
          <w:numId w:val="4"/>
        </w:numPr>
        <w:ind w:left="0" w:firstLine="0"/>
        <w:jc w:val="center"/>
        <w:rPr>
          <w:shd w:val="clear" w:color="auto" w:fill="FFFFFF"/>
        </w:rPr>
      </w:pPr>
      <w:r>
        <w:rPr>
          <w:shd w:val="clear" w:color="auto" w:fill="FFFFFF"/>
        </w:rPr>
        <w:t>Утверждение документации по планировке территории</w:t>
      </w:r>
    </w:p>
    <w:p w14:paraId="137FEBE8" w14:textId="77777777" w:rsidR="008944F3" w:rsidRPr="00F94CC8" w:rsidRDefault="008944F3" w:rsidP="008944F3">
      <w:pPr>
        <w:pStyle w:val="ae"/>
        <w:ind w:left="0"/>
        <w:rPr>
          <w:sz w:val="16"/>
          <w:szCs w:val="16"/>
          <w:shd w:val="clear" w:color="auto" w:fill="FFFFFF"/>
        </w:rPr>
      </w:pPr>
    </w:p>
    <w:p w14:paraId="449B0126" w14:textId="31AB5B8A" w:rsidR="008944F3" w:rsidRPr="008944F3" w:rsidRDefault="00185ACA" w:rsidP="008944F3">
      <w:pPr>
        <w:pStyle w:val="ae"/>
        <w:numPr>
          <w:ilvl w:val="1"/>
          <w:numId w:val="4"/>
        </w:numPr>
        <w:ind w:left="0" w:firstLine="0"/>
        <w:jc w:val="both"/>
        <w:rPr>
          <w:sz w:val="23"/>
          <w:szCs w:val="23"/>
          <w:shd w:val="clear" w:color="auto" w:fill="FFFFFF"/>
        </w:rPr>
      </w:pPr>
      <w:r w:rsidRPr="008944F3">
        <w:rPr>
          <w:shd w:val="clear" w:color="auto" w:fill="FFFFFF"/>
        </w:rPr>
        <w:t xml:space="preserve">Администрация муниципального образования </w:t>
      </w:r>
      <w:proofErr w:type="spellStart"/>
      <w:r w:rsidRPr="008944F3">
        <w:rPr>
          <w:shd w:val="clear" w:color="auto" w:fill="FFFFFF"/>
        </w:rPr>
        <w:t>Куйтунский</w:t>
      </w:r>
      <w:proofErr w:type="spellEnd"/>
      <w:r w:rsidRPr="008944F3">
        <w:rPr>
          <w:shd w:val="clear" w:color="auto" w:fill="FFFFFF"/>
        </w:rPr>
        <w:t xml:space="preserve"> район </w:t>
      </w:r>
      <w:r w:rsidRPr="008944F3">
        <w:rPr>
          <w:sz w:val="23"/>
          <w:szCs w:val="23"/>
          <w:shd w:val="clear" w:color="auto" w:fill="FFFFFF"/>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w:t>
      </w:r>
      <w:r w:rsidR="008944F3" w:rsidRPr="008944F3">
        <w:rPr>
          <w:sz w:val="23"/>
          <w:szCs w:val="23"/>
          <w:shd w:val="clear" w:color="auto" w:fill="FFFFFF"/>
        </w:rPr>
        <w:t>20-ть</w:t>
      </w:r>
      <w:r w:rsidRPr="008944F3">
        <w:rPr>
          <w:sz w:val="23"/>
          <w:szCs w:val="23"/>
          <w:shd w:val="clear" w:color="auto" w:fill="FFFFFF"/>
        </w:rPr>
        <w:t xml:space="preserve"> рабочих дней со дня опубликования заключения о результатах общественных обсуждений или публичных слушаний</w:t>
      </w:r>
      <w:r w:rsidR="008944F3" w:rsidRPr="008944F3">
        <w:rPr>
          <w:sz w:val="23"/>
          <w:szCs w:val="23"/>
          <w:shd w:val="clear" w:color="auto" w:fill="FFFFFF"/>
        </w:rPr>
        <w:t>.</w:t>
      </w:r>
    </w:p>
    <w:p w14:paraId="15E37C27" w14:textId="77777777" w:rsidR="008944F3" w:rsidRPr="00F94CC8" w:rsidRDefault="008944F3" w:rsidP="008944F3">
      <w:pPr>
        <w:pStyle w:val="ae"/>
        <w:ind w:left="420"/>
        <w:jc w:val="both"/>
        <w:rPr>
          <w:sz w:val="16"/>
          <w:szCs w:val="16"/>
          <w:shd w:val="clear" w:color="auto" w:fill="FFFFFF"/>
        </w:rPr>
      </w:pPr>
    </w:p>
    <w:p w14:paraId="63D3CFF5" w14:textId="004D2832" w:rsidR="000C617F" w:rsidRDefault="008944F3" w:rsidP="008944F3">
      <w:pPr>
        <w:pStyle w:val="ae"/>
        <w:numPr>
          <w:ilvl w:val="1"/>
          <w:numId w:val="4"/>
        </w:numPr>
        <w:ind w:left="0" w:firstLine="0"/>
        <w:jc w:val="both"/>
        <w:rPr>
          <w:shd w:val="clear" w:color="auto" w:fill="FFFFFF"/>
        </w:rPr>
      </w:pPr>
      <w:r>
        <w:rPr>
          <w:shd w:val="clear" w:color="auto" w:fill="FFFFFF"/>
        </w:rPr>
        <w:t>В</w:t>
      </w:r>
      <w:r w:rsidR="00185ACA" w:rsidRPr="008944F3">
        <w:rPr>
          <w:shd w:val="clear" w:color="auto" w:fill="FFFFFF"/>
        </w:rPr>
        <w:t xml:space="preserve"> случае, если в соответствии с настоящей статьей общественные обсуждения или публичные слушания не проводятся, </w:t>
      </w:r>
      <w:r w:rsidRPr="008944F3">
        <w:rPr>
          <w:shd w:val="clear" w:color="auto" w:fill="FFFFFF"/>
        </w:rPr>
        <w:t xml:space="preserve">администрация муниципального образования </w:t>
      </w:r>
      <w:proofErr w:type="spellStart"/>
      <w:r w:rsidRPr="008944F3">
        <w:rPr>
          <w:shd w:val="clear" w:color="auto" w:fill="FFFFFF"/>
        </w:rPr>
        <w:t>Куйтунский</w:t>
      </w:r>
      <w:proofErr w:type="spellEnd"/>
      <w:r w:rsidRPr="008944F3">
        <w:rPr>
          <w:shd w:val="clear" w:color="auto" w:fill="FFFFFF"/>
        </w:rPr>
        <w:t xml:space="preserve"> район принимает решение об утверждении документации по планировке территории или отклоняет такую документацию и направляет ее на доработку в </w:t>
      </w:r>
      <w:r>
        <w:rPr>
          <w:shd w:val="clear" w:color="auto" w:fill="FFFFFF"/>
        </w:rPr>
        <w:t xml:space="preserve">течении </w:t>
      </w:r>
      <w:r w:rsidRPr="008944F3">
        <w:rPr>
          <w:shd w:val="clear" w:color="auto" w:fill="FFFFFF"/>
        </w:rPr>
        <w:t>20-т</w:t>
      </w:r>
      <w:r>
        <w:rPr>
          <w:shd w:val="clear" w:color="auto" w:fill="FFFFFF"/>
        </w:rPr>
        <w:t xml:space="preserve">и </w:t>
      </w:r>
      <w:r w:rsidRPr="008944F3">
        <w:rPr>
          <w:shd w:val="clear" w:color="auto" w:fill="FFFFFF"/>
        </w:rPr>
        <w:t>рабочих дней со дня ее поступления.</w:t>
      </w:r>
    </w:p>
    <w:p w14:paraId="7BAF9C51" w14:textId="77777777" w:rsidR="008944F3" w:rsidRPr="00F94CC8" w:rsidRDefault="008944F3" w:rsidP="008944F3">
      <w:pPr>
        <w:pStyle w:val="ae"/>
        <w:rPr>
          <w:sz w:val="16"/>
          <w:szCs w:val="16"/>
          <w:shd w:val="clear" w:color="auto" w:fill="FFFFFF"/>
        </w:rPr>
      </w:pPr>
    </w:p>
    <w:p w14:paraId="2B0BB871" w14:textId="76DF7EA8" w:rsidR="008944F3" w:rsidRPr="008944F3" w:rsidRDefault="008944F3" w:rsidP="008944F3">
      <w:pPr>
        <w:pStyle w:val="ae"/>
        <w:numPr>
          <w:ilvl w:val="1"/>
          <w:numId w:val="4"/>
        </w:numPr>
        <w:ind w:left="0" w:firstLine="0"/>
        <w:jc w:val="both"/>
        <w:rPr>
          <w:shd w:val="clear" w:color="auto" w:fill="FFFFFF"/>
        </w:rPr>
      </w:pPr>
      <w:r>
        <w:rPr>
          <w:shd w:val="clear" w:color="auto" w:fill="FFFFFF"/>
        </w:rPr>
        <w:t>Основания для отклонения документации по планировке территории</w:t>
      </w:r>
      <w:r w:rsidRPr="008944F3">
        <w:rPr>
          <w:color w:val="22272F"/>
          <w:sz w:val="23"/>
          <w:szCs w:val="23"/>
          <w:shd w:val="clear" w:color="auto" w:fill="FFFFFF"/>
        </w:rPr>
        <w:t xml:space="preserve"> </w:t>
      </w:r>
      <w:r w:rsidRPr="008944F3">
        <w:rPr>
          <w:shd w:val="clear" w:color="auto" w:fill="FFFFFF"/>
        </w:rPr>
        <w:t>подготовленной лицами, указанными в </w:t>
      </w:r>
      <w:hyperlink r:id="rId8" w:anchor="/document/12138258/entry/4511" w:history="1">
        <w:r w:rsidRPr="008944F3">
          <w:rPr>
            <w:shd w:val="clear" w:color="auto" w:fill="FFFFFF"/>
          </w:rPr>
          <w:t>части 1.1 статьи 45</w:t>
        </w:r>
      </w:hyperlink>
      <w:r w:rsidRPr="008944F3">
        <w:rPr>
          <w:shd w:val="clear" w:color="auto" w:fill="FFFFFF"/>
        </w:rPr>
        <w:t> </w:t>
      </w:r>
      <w:r>
        <w:rPr>
          <w:shd w:val="clear" w:color="auto" w:fill="FFFFFF"/>
        </w:rPr>
        <w:t>Градостроительного к</w:t>
      </w:r>
      <w:r w:rsidRPr="008944F3">
        <w:rPr>
          <w:shd w:val="clear" w:color="auto" w:fill="FFFFFF"/>
        </w:rPr>
        <w:t>одекса</w:t>
      </w:r>
      <w:r>
        <w:rPr>
          <w:shd w:val="clear" w:color="auto" w:fill="FFFFFF"/>
        </w:rPr>
        <w:t xml:space="preserve"> </w:t>
      </w:r>
      <w:r w:rsidRPr="008944F3">
        <w:rPr>
          <w:shd w:val="clear" w:color="auto" w:fill="FFFFFF"/>
        </w:rPr>
        <w:t>и направления ее на доработку является несоответствие такой документации требованиям, указанным в </w:t>
      </w:r>
      <w:hyperlink r:id="rId9" w:anchor="/document/12138258/entry/45010" w:history="1">
        <w:r w:rsidRPr="008944F3">
          <w:rPr>
            <w:shd w:val="clear" w:color="auto" w:fill="FFFFFF"/>
          </w:rPr>
          <w:t>части 10 статьи 45</w:t>
        </w:r>
      </w:hyperlink>
      <w:r w:rsidRPr="008944F3">
        <w:rPr>
          <w:shd w:val="clear" w:color="auto" w:fill="FFFFFF"/>
        </w:rPr>
        <w:t> </w:t>
      </w:r>
      <w:r>
        <w:rPr>
          <w:shd w:val="clear" w:color="auto" w:fill="FFFFFF"/>
        </w:rPr>
        <w:t>Градостроительного к</w:t>
      </w:r>
      <w:r w:rsidRPr="008944F3">
        <w:rPr>
          <w:shd w:val="clear" w:color="auto" w:fill="FFFFFF"/>
        </w:rPr>
        <w:t>одекса. В иных случаях отклонение представленной такими лицами документации по планировке территории не допускается.</w:t>
      </w:r>
    </w:p>
    <w:p w14:paraId="7855AFBA" w14:textId="77777777" w:rsidR="008944F3" w:rsidRPr="00F94CC8" w:rsidRDefault="008944F3" w:rsidP="008944F3">
      <w:pPr>
        <w:jc w:val="both"/>
        <w:rPr>
          <w:sz w:val="16"/>
          <w:szCs w:val="16"/>
          <w:shd w:val="clear" w:color="auto" w:fill="FFFFFF"/>
        </w:rPr>
      </w:pPr>
    </w:p>
    <w:p w14:paraId="31B0007D" w14:textId="146DF720" w:rsidR="000C617F" w:rsidRPr="008944F3" w:rsidRDefault="008944F3" w:rsidP="000C617F">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shd w:val="clear" w:color="auto" w:fill="FFFFFF"/>
        </w:rPr>
      </w:pPr>
      <w:r>
        <w:rPr>
          <w:rFonts w:eastAsia="Times New Roman"/>
        </w:rPr>
        <w:t>4</w:t>
      </w:r>
      <w:r w:rsidR="000C617F" w:rsidRPr="008944F3">
        <w:rPr>
          <w:rFonts w:eastAsia="Times New Roman"/>
        </w:rPr>
        <w:t>.</w:t>
      </w:r>
      <w:r w:rsidR="00ED5C84">
        <w:rPr>
          <w:rFonts w:eastAsia="Times New Roman"/>
        </w:rPr>
        <w:t>4</w:t>
      </w:r>
      <w:r w:rsidR="000C617F" w:rsidRPr="008944F3">
        <w:rPr>
          <w:rFonts w:eastAsia="Times New Roman"/>
        </w:rPr>
        <w:t>. Утверждение документации по планировке территории</w:t>
      </w:r>
      <w:r w:rsidR="000C617F" w:rsidRPr="008944F3">
        <w:rPr>
          <w:shd w:val="clear" w:color="auto" w:fill="FFFFFF"/>
        </w:rPr>
        <w:t xml:space="preserve">, предусматривающей размещение объекта местного значения муниципального района на территориях двух и более муниципальных районов после получения в установленный срок положительных согласований, осуществляется администрацией муниципального образования </w:t>
      </w:r>
      <w:proofErr w:type="spellStart"/>
      <w:r w:rsidR="000C617F" w:rsidRPr="008944F3">
        <w:rPr>
          <w:shd w:val="clear" w:color="auto" w:fill="FFFFFF"/>
        </w:rPr>
        <w:t>Куйтунский</w:t>
      </w:r>
      <w:proofErr w:type="spellEnd"/>
      <w:r w:rsidR="000C617F" w:rsidRPr="008944F3">
        <w:rPr>
          <w:shd w:val="clear" w:color="auto" w:fill="FFFFFF"/>
        </w:rPr>
        <w:t xml:space="preserve"> район в виде постановления администрации.</w:t>
      </w:r>
    </w:p>
    <w:p w14:paraId="480F7D32" w14:textId="77777777" w:rsidR="000C617F" w:rsidRPr="00F94CC8" w:rsidRDefault="000C617F" w:rsidP="000C617F">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sz w:val="16"/>
          <w:szCs w:val="16"/>
          <w:shd w:val="clear" w:color="auto" w:fill="FFFFFF"/>
        </w:rPr>
      </w:pPr>
    </w:p>
    <w:p w14:paraId="1542D370" w14:textId="0D9B763D" w:rsidR="000C617F" w:rsidRPr="000C617F" w:rsidRDefault="008944F3" w:rsidP="000C617F">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shd w:val="clear" w:color="auto" w:fill="FFFFFF"/>
        </w:rPr>
      </w:pPr>
      <w:r>
        <w:rPr>
          <w:shd w:val="clear" w:color="auto" w:fill="FFFFFF"/>
        </w:rPr>
        <w:t>4</w:t>
      </w:r>
      <w:r w:rsidR="000C617F" w:rsidRPr="000C617F">
        <w:rPr>
          <w:shd w:val="clear" w:color="auto" w:fill="FFFFFF"/>
        </w:rPr>
        <w:t>.</w:t>
      </w:r>
      <w:r w:rsidR="00ED5C84">
        <w:rPr>
          <w:shd w:val="clear" w:color="auto" w:fill="FFFFFF"/>
        </w:rPr>
        <w:t>5</w:t>
      </w:r>
      <w:r w:rsidR="000C617F" w:rsidRPr="000C617F">
        <w:rPr>
          <w:shd w:val="clear" w:color="auto" w:fill="FFFFFF"/>
        </w:rPr>
        <w:t xml:space="preserve">. </w:t>
      </w:r>
      <w:r w:rsidR="000C617F" w:rsidRPr="000C617F">
        <w:rPr>
          <w:rFonts w:eastAsia="Times New Roman"/>
        </w:rPr>
        <w:t>Утверждение документации по планировке территории</w:t>
      </w:r>
      <w:r w:rsidR="000C617F" w:rsidRPr="000C617F">
        <w:rPr>
          <w:shd w:val="clear" w:color="auto" w:fill="FFFFFF"/>
        </w:rPr>
        <w:t>, предусматривающей размещение объекта местного значения муниципального района на территориях двух и более муниципальных районов, после принятия согласительной комиссией решения об урегулировании разногласий, осуществляется Службой архитектуры Иркутской области.</w:t>
      </w:r>
    </w:p>
    <w:p w14:paraId="3FB63539" w14:textId="77777777" w:rsidR="000C617F" w:rsidRPr="00F94CC8" w:rsidRDefault="000C617F" w:rsidP="000C617F">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sz w:val="16"/>
          <w:szCs w:val="16"/>
          <w:shd w:val="clear" w:color="auto" w:fill="FFFFFF"/>
        </w:rPr>
      </w:pPr>
    </w:p>
    <w:p w14:paraId="4C2494C3" w14:textId="30EC6BB7" w:rsidR="000C617F" w:rsidRDefault="008944F3" w:rsidP="000C617F">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shd w:val="clear" w:color="auto" w:fill="FFFFFF"/>
        </w:rPr>
      </w:pPr>
      <w:r>
        <w:rPr>
          <w:shd w:val="clear" w:color="auto" w:fill="FFFFFF"/>
        </w:rPr>
        <w:t>4</w:t>
      </w:r>
      <w:r w:rsidR="000C617F" w:rsidRPr="000C617F">
        <w:rPr>
          <w:shd w:val="clear" w:color="auto" w:fill="FFFFFF"/>
        </w:rPr>
        <w:t>.</w:t>
      </w:r>
      <w:r w:rsidR="00ED5C84">
        <w:rPr>
          <w:shd w:val="clear" w:color="auto" w:fill="FFFFFF"/>
        </w:rPr>
        <w:t>6</w:t>
      </w:r>
      <w:r w:rsidR="000C617F" w:rsidRPr="000C617F">
        <w:rPr>
          <w:shd w:val="clear" w:color="auto" w:fill="FFFFFF"/>
        </w:rPr>
        <w:t xml:space="preserve">. </w:t>
      </w:r>
      <w:r w:rsidR="000C617F" w:rsidRPr="000C617F">
        <w:rPr>
          <w:rFonts w:eastAsia="Times New Roman"/>
        </w:rPr>
        <w:t>Утверждение документации по планировке территории</w:t>
      </w:r>
      <w:r w:rsidR="000C617F" w:rsidRPr="000C617F">
        <w:rPr>
          <w:shd w:val="clear" w:color="auto" w:fill="FFFFFF"/>
        </w:rPr>
        <w:t xml:space="preserve">, предусматривающей размещение объекта местного значения муниципального района на территориях двух и более сельских поселений, после принятия согласительной комиссией решения об урегулировании разногласий, осуществляется администрацией муниципального образования </w:t>
      </w:r>
      <w:proofErr w:type="spellStart"/>
      <w:r w:rsidR="000C617F" w:rsidRPr="000C617F">
        <w:rPr>
          <w:shd w:val="clear" w:color="auto" w:fill="FFFFFF"/>
        </w:rPr>
        <w:t>Куйтунский</w:t>
      </w:r>
      <w:proofErr w:type="spellEnd"/>
      <w:r w:rsidR="000C617F" w:rsidRPr="000C617F">
        <w:rPr>
          <w:shd w:val="clear" w:color="auto" w:fill="FFFFFF"/>
        </w:rPr>
        <w:t xml:space="preserve"> район в виде постановления администрации.</w:t>
      </w:r>
    </w:p>
    <w:p w14:paraId="70442BD9" w14:textId="025317C0" w:rsidR="008944F3" w:rsidRPr="00F94CC8" w:rsidRDefault="008944F3" w:rsidP="000C617F">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sz w:val="16"/>
          <w:szCs w:val="16"/>
          <w:shd w:val="clear" w:color="auto" w:fill="FFFFFF"/>
        </w:rPr>
      </w:pPr>
    </w:p>
    <w:p w14:paraId="48C2D43A" w14:textId="055C7690" w:rsidR="008944F3" w:rsidRPr="009C08C7" w:rsidRDefault="008944F3" w:rsidP="000C617F">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rFonts w:eastAsia="Times New Roman"/>
        </w:rPr>
      </w:pPr>
      <w:r>
        <w:rPr>
          <w:shd w:val="clear" w:color="auto" w:fill="FFFFFF"/>
        </w:rPr>
        <w:t>4.</w:t>
      </w:r>
      <w:r w:rsidR="00ED5C84">
        <w:rPr>
          <w:shd w:val="clear" w:color="auto" w:fill="FFFFFF"/>
        </w:rPr>
        <w:t>7</w:t>
      </w:r>
      <w:r>
        <w:rPr>
          <w:shd w:val="clear" w:color="auto" w:fill="FFFFFF"/>
        </w:rPr>
        <w:t xml:space="preserve">. </w:t>
      </w:r>
      <w:r w:rsidR="00ED5C84">
        <w:rPr>
          <w:shd w:val="clear" w:color="auto" w:fill="FFFFFF"/>
        </w:rPr>
        <w:t xml:space="preserve">ОАС, в течении 7-ми дней со дня утверждения документации по планировке территории, обеспечивает опубликование утвержденной документации в сетевом издании «Официальный сайт муниципального образования </w:t>
      </w:r>
      <w:proofErr w:type="spellStart"/>
      <w:r w:rsidR="00ED5C84">
        <w:rPr>
          <w:shd w:val="clear" w:color="auto" w:fill="FFFFFF"/>
        </w:rPr>
        <w:t>Куйтунский</w:t>
      </w:r>
      <w:proofErr w:type="spellEnd"/>
      <w:r w:rsidR="00ED5C84">
        <w:rPr>
          <w:shd w:val="clear" w:color="auto" w:fill="FFFFFF"/>
        </w:rPr>
        <w:t xml:space="preserve"> район» в информационно-телекоммуникационной сети «Интернет»</w:t>
      </w:r>
      <w:r w:rsidR="002978B0">
        <w:rPr>
          <w:shd w:val="clear" w:color="auto" w:fill="FFFFFF"/>
        </w:rPr>
        <w:t xml:space="preserve"> </w:t>
      </w:r>
      <w:proofErr w:type="spellStart"/>
      <w:proofErr w:type="gramStart"/>
      <w:r w:rsidR="002978B0">
        <w:rPr>
          <w:shd w:val="clear" w:color="auto" w:fill="FFFFFF"/>
        </w:rPr>
        <w:t>куйтунскийрайон.рф</w:t>
      </w:r>
      <w:proofErr w:type="spellEnd"/>
      <w:proofErr w:type="gramEnd"/>
      <w:r w:rsidR="00ED5C84">
        <w:rPr>
          <w:shd w:val="clear" w:color="auto" w:fill="FFFFFF"/>
        </w:rPr>
        <w:t xml:space="preserve"> </w:t>
      </w:r>
      <w:r w:rsidR="002978B0">
        <w:rPr>
          <w:shd w:val="clear" w:color="auto" w:fill="FFFFFF"/>
        </w:rPr>
        <w:t>.</w:t>
      </w:r>
    </w:p>
    <w:p w14:paraId="3DA19BA1" w14:textId="7FC6484B" w:rsidR="002C7D57" w:rsidRDefault="002C7D57" w:rsidP="00274BB0">
      <w:pPr>
        <w:pStyle w:val="ae"/>
        <w:ind w:left="0"/>
        <w:jc w:val="both"/>
        <w:rPr>
          <w:shd w:val="clear" w:color="auto" w:fill="FFFFFF"/>
        </w:rPr>
      </w:pPr>
    </w:p>
    <w:p w14:paraId="539E5757" w14:textId="153062EE" w:rsidR="000C617F" w:rsidRPr="000C617F" w:rsidRDefault="000F0A1D" w:rsidP="000C617F">
      <w:pPr>
        <w:pStyle w:val="ae"/>
        <w:numPr>
          <w:ilvl w:val="0"/>
          <w:numId w:val="4"/>
        </w:numPr>
        <w:ind w:left="0" w:firstLine="0"/>
        <w:jc w:val="center"/>
        <w:rPr>
          <w:rFonts w:eastAsia="Times New Roman"/>
        </w:rPr>
      </w:pPr>
      <w:r>
        <w:rPr>
          <w:rFonts w:eastAsia="Times New Roman"/>
        </w:rPr>
        <w:t>П</w:t>
      </w:r>
      <w:r w:rsidR="000C617F" w:rsidRPr="000C617F">
        <w:rPr>
          <w:rFonts w:eastAsia="Times New Roman"/>
        </w:rPr>
        <w:t>орядок внесения изменений в документацию</w:t>
      </w:r>
      <w:r w:rsidR="000C617F">
        <w:rPr>
          <w:rFonts w:eastAsia="Times New Roman"/>
        </w:rPr>
        <w:t xml:space="preserve"> по планировке территории</w:t>
      </w:r>
    </w:p>
    <w:p w14:paraId="6F79204E" w14:textId="77777777" w:rsidR="00274BB0" w:rsidRPr="00F94CC8" w:rsidRDefault="00274BB0" w:rsidP="00274BB0">
      <w:pPr>
        <w:pStyle w:val="ae"/>
        <w:ind w:left="0"/>
        <w:jc w:val="both"/>
        <w:rPr>
          <w:sz w:val="16"/>
          <w:szCs w:val="16"/>
          <w:shd w:val="clear" w:color="auto" w:fill="FFFFFF"/>
        </w:rPr>
      </w:pPr>
    </w:p>
    <w:p w14:paraId="474E7940" w14:textId="665DD2BD" w:rsidR="00C83C7D" w:rsidRPr="00C83C7D" w:rsidRDefault="00C83C7D" w:rsidP="00274BB0">
      <w:pPr>
        <w:pStyle w:val="ae"/>
        <w:numPr>
          <w:ilvl w:val="1"/>
          <w:numId w:val="4"/>
        </w:numPr>
        <w:ind w:left="0" w:firstLine="0"/>
        <w:jc w:val="both"/>
        <w:rPr>
          <w:rFonts w:eastAsia="Times New Roman"/>
        </w:rPr>
      </w:pPr>
      <w:r w:rsidRPr="00274BB0">
        <w:rPr>
          <w:shd w:val="clear" w:color="auto" w:fill="FFFFFF"/>
        </w:rPr>
        <w:t>Внесение изменений в документацию по планировке территории</w:t>
      </w:r>
      <w:r>
        <w:rPr>
          <w:shd w:val="clear" w:color="auto" w:fill="FFFFFF"/>
        </w:rPr>
        <w:t xml:space="preserve"> осуществляется в порядке, предусмотренном для </w:t>
      </w:r>
      <w:r w:rsidR="002978B0">
        <w:rPr>
          <w:shd w:val="clear" w:color="auto" w:fill="FFFFFF"/>
        </w:rPr>
        <w:t>подготовки и утверждения</w:t>
      </w:r>
      <w:r>
        <w:rPr>
          <w:shd w:val="clear" w:color="auto" w:fill="FFFFFF"/>
        </w:rPr>
        <w:t xml:space="preserve"> документации по планировке территории.</w:t>
      </w:r>
    </w:p>
    <w:p w14:paraId="2DB54FB6" w14:textId="77777777" w:rsidR="00C83C7D" w:rsidRPr="00F94CC8" w:rsidRDefault="00C83C7D" w:rsidP="00C83C7D">
      <w:pPr>
        <w:pStyle w:val="ae"/>
        <w:ind w:left="0"/>
        <w:jc w:val="both"/>
        <w:rPr>
          <w:rFonts w:eastAsia="Times New Roman"/>
          <w:sz w:val="16"/>
          <w:szCs w:val="16"/>
        </w:rPr>
      </w:pPr>
    </w:p>
    <w:p w14:paraId="695926C3" w14:textId="77777777" w:rsidR="002978B0" w:rsidRPr="002978B0" w:rsidRDefault="00274BB0" w:rsidP="00C83C7D">
      <w:pPr>
        <w:pStyle w:val="ae"/>
        <w:numPr>
          <w:ilvl w:val="1"/>
          <w:numId w:val="4"/>
        </w:numPr>
        <w:ind w:left="0" w:firstLine="0"/>
        <w:jc w:val="both"/>
        <w:rPr>
          <w:rFonts w:eastAsia="Times New Roman"/>
        </w:rPr>
      </w:pPr>
      <w:r w:rsidRPr="00C83C7D">
        <w:rPr>
          <w:shd w:val="clear" w:color="auto" w:fill="FFFFFF"/>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w:t>
      </w:r>
    </w:p>
    <w:p w14:paraId="1C30F596" w14:textId="77777777" w:rsidR="002978B0" w:rsidRPr="002978B0" w:rsidRDefault="002978B0" w:rsidP="002978B0">
      <w:pPr>
        <w:pStyle w:val="ae"/>
        <w:rPr>
          <w:shd w:val="clear" w:color="auto" w:fill="FFFFFF"/>
        </w:rPr>
      </w:pPr>
    </w:p>
    <w:p w14:paraId="43DBE87A" w14:textId="6DF5CF86" w:rsidR="00274BB0" w:rsidRPr="00C83C7D" w:rsidRDefault="002978B0" w:rsidP="00C83C7D">
      <w:pPr>
        <w:pStyle w:val="ae"/>
        <w:numPr>
          <w:ilvl w:val="1"/>
          <w:numId w:val="4"/>
        </w:numPr>
        <w:ind w:left="0" w:firstLine="0"/>
        <w:jc w:val="both"/>
        <w:rPr>
          <w:rFonts w:eastAsia="Times New Roman"/>
        </w:rPr>
      </w:pPr>
      <w:r>
        <w:rPr>
          <w:shd w:val="clear" w:color="auto" w:fill="FFFFFF"/>
        </w:rPr>
        <w:t>С</w:t>
      </w:r>
      <w:r w:rsidR="00274BB0" w:rsidRPr="00C83C7D">
        <w:rPr>
          <w:shd w:val="clear" w:color="auto" w:fill="FFFFFF"/>
        </w:rPr>
        <w:t>огласование документации по планировке территории осуществляется применительно к утверждаемым частям.</w:t>
      </w:r>
      <w:r w:rsidR="00C83C7D" w:rsidRPr="00C83C7D">
        <w:rPr>
          <w:shd w:val="clear" w:color="auto" w:fill="FFFFFF"/>
        </w:rPr>
        <w:t xml:space="preserve"> </w:t>
      </w:r>
      <w:r w:rsidR="00C83C7D" w:rsidRPr="00AB5EB8">
        <w:rPr>
          <w:color w:val="FFFFFF" w:themeColor="background1"/>
          <w:sz w:val="20"/>
          <w:szCs w:val="20"/>
          <w:shd w:val="clear" w:color="auto" w:fill="FFFFFF"/>
        </w:rPr>
        <w:t>(часть 21 ст. 45)</w:t>
      </w:r>
    </w:p>
    <w:p w14:paraId="055A392B" w14:textId="77777777" w:rsidR="00274BB0" w:rsidRPr="00F94CC8" w:rsidRDefault="00274BB0" w:rsidP="00274BB0">
      <w:pPr>
        <w:pStyle w:val="ae"/>
        <w:ind w:left="0"/>
        <w:jc w:val="both"/>
        <w:rPr>
          <w:rFonts w:eastAsia="Times New Roman"/>
          <w:sz w:val="16"/>
          <w:szCs w:val="16"/>
        </w:rPr>
      </w:pPr>
    </w:p>
    <w:p w14:paraId="1BDBAA71" w14:textId="1827FBFE" w:rsidR="002978B0" w:rsidRPr="002978B0" w:rsidRDefault="00274BB0" w:rsidP="002978B0">
      <w:pPr>
        <w:pStyle w:val="ae"/>
        <w:numPr>
          <w:ilvl w:val="1"/>
          <w:numId w:val="4"/>
        </w:numPr>
        <w:ind w:left="0" w:firstLine="0"/>
        <w:jc w:val="both"/>
        <w:rPr>
          <w:rFonts w:eastAsia="Times New Roman"/>
        </w:rPr>
      </w:pPr>
      <w:r w:rsidRPr="00274BB0">
        <w:rPr>
          <w:shd w:val="clear" w:color="auto" w:fill="FFFFFF"/>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0" w:anchor="/document/12138258/entry/45127" w:history="1">
        <w:r w:rsidRPr="00274BB0">
          <w:rPr>
            <w:u w:val="single"/>
            <w:shd w:val="clear" w:color="auto" w:fill="FFFFFF"/>
          </w:rPr>
          <w:t>частями 12.7</w:t>
        </w:r>
      </w:hyperlink>
      <w:r w:rsidRPr="00274BB0">
        <w:rPr>
          <w:shd w:val="clear" w:color="auto" w:fill="FFFFFF"/>
        </w:rPr>
        <w:t> и </w:t>
      </w:r>
      <w:hyperlink r:id="rId11" w:anchor="/document/12138258/entry/451212" w:history="1">
        <w:r w:rsidRPr="00274BB0">
          <w:rPr>
            <w:u w:val="single"/>
            <w:shd w:val="clear" w:color="auto" w:fill="FFFFFF"/>
          </w:rPr>
          <w:t>12.12</w:t>
        </w:r>
      </w:hyperlink>
      <w:r w:rsidRPr="00274BB0">
        <w:rPr>
          <w:shd w:val="clear" w:color="auto" w:fill="FFFFFF"/>
        </w:rPr>
        <w:t xml:space="preserve">  статьи </w:t>
      </w:r>
      <w:r w:rsidR="00C83C7D">
        <w:rPr>
          <w:shd w:val="clear" w:color="auto" w:fill="FFFFFF"/>
        </w:rPr>
        <w:t xml:space="preserve">45 Градостроительного кодекса РФ </w:t>
      </w:r>
      <w:r w:rsidRPr="00274BB0">
        <w:rPr>
          <w:shd w:val="clear" w:color="auto" w:fill="FFFFFF"/>
        </w:rPr>
        <w:t>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2" w:anchor="/document/12138258/entry/450124" w:history="1">
        <w:r w:rsidRPr="00274BB0">
          <w:rPr>
            <w:u w:val="single"/>
            <w:shd w:val="clear" w:color="auto" w:fill="FFFFFF"/>
          </w:rPr>
          <w:t>частью 12.4</w:t>
        </w:r>
      </w:hyperlink>
      <w:r w:rsidRPr="00274BB0">
        <w:rPr>
          <w:shd w:val="clear" w:color="auto" w:fill="FFFFFF"/>
        </w:rPr>
        <w:t>  статьи</w:t>
      </w:r>
      <w:r w:rsidR="00C83C7D">
        <w:rPr>
          <w:shd w:val="clear" w:color="auto" w:fill="FFFFFF"/>
        </w:rPr>
        <w:t xml:space="preserve"> 45</w:t>
      </w:r>
      <w:r w:rsidR="00C83C7D" w:rsidRPr="00C83C7D">
        <w:rPr>
          <w:shd w:val="clear" w:color="auto" w:fill="FFFFFF"/>
        </w:rPr>
        <w:t xml:space="preserve"> </w:t>
      </w:r>
      <w:r w:rsidR="00C83C7D">
        <w:rPr>
          <w:shd w:val="clear" w:color="auto" w:fill="FFFFFF"/>
        </w:rPr>
        <w:t>Градостроительного кодекса РФ</w:t>
      </w:r>
      <w:r w:rsidRPr="00274BB0">
        <w:rPr>
          <w:shd w:val="clear" w:color="auto" w:fill="FFFFFF"/>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rsidR="00C83C7D">
        <w:rPr>
          <w:shd w:val="clear" w:color="auto" w:fill="FFFFFF"/>
        </w:rPr>
        <w:t xml:space="preserve"> </w:t>
      </w:r>
      <w:r w:rsidR="00C83C7D" w:rsidRPr="00AB5EB8">
        <w:rPr>
          <w:color w:val="FFFFFF" w:themeColor="background1"/>
          <w:sz w:val="20"/>
          <w:szCs w:val="20"/>
          <w:shd w:val="clear" w:color="auto" w:fill="FFFFFF"/>
        </w:rPr>
        <w:t>(часть 22 ст. 45)</w:t>
      </w:r>
    </w:p>
    <w:p w14:paraId="50FB00B0" w14:textId="77777777" w:rsidR="002978B0" w:rsidRPr="002978B0" w:rsidRDefault="002978B0" w:rsidP="002978B0">
      <w:pPr>
        <w:pStyle w:val="ae"/>
        <w:ind w:left="0"/>
        <w:jc w:val="both"/>
        <w:rPr>
          <w:rFonts w:eastAsia="Times New Roman"/>
        </w:rPr>
      </w:pPr>
    </w:p>
    <w:p w14:paraId="74C1EAE7" w14:textId="4856405F" w:rsidR="002978B0" w:rsidRPr="002978B0" w:rsidRDefault="002978B0" w:rsidP="002978B0">
      <w:pPr>
        <w:pStyle w:val="ae"/>
        <w:numPr>
          <w:ilvl w:val="1"/>
          <w:numId w:val="4"/>
        </w:numPr>
        <w:ind w:left="0" w:firstLine="0"/>
        <w:jc w:val="both"/>
        <w:rPr>
          <w:rFonts w:eastAsia="Times New Roman"/>
        </w:rPr>
      </w:pPr>
      <w:r>
        <w:rPr>
          <w:shd w:val="clear" w:color="auto" w:fill="FFFFFF"/>
        </w:rPr>
        <w:t>Публичные слушания проводятся применительно к утверждаемым частям.</w:t>
      </w:r>
    </w:p>
    <w:p w14:paraId="30DD3B80" w14:textId="77777777" w:rsidR="002978B0" w:rsidRPr="00F94CC8" w:rsidRDefault="002978B0" w:rsidP="002978B0">
      <w:pPr>
        <w:pStyle w:val="ae"/>
        <w:rPr>
          <w:rFonts w:eastAsia="Times New Roman"/>
          <w:sz w:val="16"/>
          <w:szCs w:val="16"/>
        </w:rPr>
      </w:pPr>
    </w:p>
    <w:p w14:paraId="2FF04D96" w14:textId="5FEBC33A" w:rsidR="002978B0" w:rsidRPr="002978B0" w:rsidRDefault="00EB5838" w:rsidP="002978B0">
      <w:pPr>
        <w:pStyle w:val="ae"/>
        <w:numPr>
          <w:ilvl w:val="1"/>
          <w:numId w:val="4"/>
        </w:numPr>
        <w:ind w:left="0" w:firstLine="0"/>
        <w:jc w:val="both"/>
        <w:rPr>
          <w:rFonts w:eastAsia="Times New Roman"/>
        </w:rPr>
      </w:pPr>
      <w:r>
        <w:rPr>
          <w:rFonts w:eastAsia="Times New Roman"/>
        </w:rPr>
        <w:t xml:space="preserve">Внесение изменений в ранее утвержденную документацию по планировке территории в целях устранения в такой документации описки, опечатки, грамматической или арифметической ошибки осуществляется постановлением администрации муниципального образования </w:t>
      </w:r>
      <w:proofErr w:type="spellStart"/>
      <w:r>
        <w:rPr>
          <w:rFonts w:eastAsia="Times New Roman"/>
        </w:rPr>
        <w:t>Куйтунский</w:t>
      </w:r>
      <w:proofErr w:type="spellEnd"/>
      <w:r>
        <w:rPr>
          <w:rFonts w:eastAsia="Times New Roman"/>
        </w:rPr>
        <w:t xml:space="preserve"> район без проведения общественных обсуждение или публичных слушаний.</w:t>
      </w:r>
    </w:p>
    <w:p w14:paraId="7BDC4222" w14:textId="77777777" w:rsidR="002C7D57" w:rsidRPr="00274BB0" w:rsidRDefault="002C7D57" w:rsidP="00F94CC8">
      <w:pPr>
        <w:pStyle w:val="ae"/>
        <w:jc w:val="center"/>
        <w:rPr>
          <w:shd w:val="clear" w:color="auto" w:fill="FFFFFF"/>
        </w:rPr>
      </w:pPr>
    </w:p>
    <w:p w14:paraId="5514D843" w14:textId="1BB963F9" w:rsidR="00F94CC8" w:rsidRDefault="000F0A1D" w:rsidP="00F94CC8">
      <w:pPr>
        <w:pStyle w:val="ae"/>
        <w:numPr>
          <w:ilvl w:val="0"/>
          <w:numId w:val="4"/>
        </w:numPr>
        <w:ind w:left="0" w:firstLine="0"/>
        <w:jc w:val="center"/>
        <w:rPr>
          <w:rFonts w:eastAsia="Times New Roman"/>
        </w:rPr>
      </w:pPr>
      <w:r>
        <w:rPr>
          <w:rFonts w:eastAsia="Times New Roman"/>
        </w:rPr>
        <w:t>П</w:t>
      </w:r>
      <w:r w:rsidR="000C617F" w:rsidRPr="000C617F">
        <w:rPr>
          <w:rFonts w:eastAsia="Times New Roman"/>
        </w:rPr>
        <w:t xml:space="preserve">орядок отмены документации </w:t>
      </w:r>
      <w:r w:rsidR="000C617F">
        <w:rPr>
          <w:rFonts w:eastAsia="Times New Roman"/>
        </w:rPr>
        <w:t>по планировке территории</w:t>
      </w:r>
    </w:p>
    <w:p w14:paraId="68B0705F" w14:textId="531B3032" w:rsidR="000C617F" w:rsidRDefault="000C617F" w:rsidP="00F94CC8">
      <w:pPr>
        <w:pStyle w:val="ae"/>
        <w:ind w:left="0"/>
        <w:jc w:val="center"/>
        <w:rPr>
          <w:rFonts w:eastAsia="Times New Roman"/>
        </w:rPr>
      </w:pPr>
      <w:r w:rsidRPr="000C617F">
        <w:rPr>
          <w:rFonts w:eastAsia="Times New Roman"/>
        </w:rPr>
        <w:t>или ее отдельных частей</w:t>
      </w:r>
    </w:p>
    <w:p w14:paraId="486F0342" w14:textId="77777777" w:rsidR="00FC19ED" w:rsidRPr="00F94CC8" w:rsidRDefault="00FC19ED" w:rsidP="00FC19ED">
      <w:pPr>
        <w:pStyle w:val="ae"/>
        <w:ind w:left="0"/>
        <w:jc w:val="both"/>
        <w:rPr>
          <w:rFonts w:eastAsia="Times New Roman"/>
          <w:sz w:val="16"/>
          <w:szCs w:val="16"/>
        </w:rPr>
      </w:pPr>
    </w:p>
    <w:p w14:paraId="77DC16B4" w14:textId="0AB1ADA2" w:rsidR="00FC19ED" w:rsidRDefault="00FC19ED" w:rsidP="00FC19ED">
      <w:pPr>
        <w:pStyle w:val="ae"/>
        <w:numPr>
          <w:ilvl w:val="1"/>
          <w:numId w:val="4"/>
        </w:numPr>
        <w:ind w:left="0" w:firstLine="0"/>
        <w:jc w:val="both"/>
        <w:rPr>
          <w:rFonts w:eastAsia="Times New Roman"/>
        </w:rPr>
      </w:pPr>
      <w:r>
        <w:rPr>
          <w:rFonts w:eastAsia="Times New Roman"/>
        </w:rPr>
        <w:t>Отмена документации по планировке территории или ее отдельных частей осуществляется по инициативе уполномоченного органа, в том числе, в связи с вступлением в законную силу судебного акта, либо по инициативе заявителей.</w:t>
      </w:r>
    </w:p>
    <w:p w14:paraId="5D5EDF17" w14:textId="77777777" w:rsidR="00FC19ED" w:rsidRPr="00F94CC8" w:rsidRDefault="00FC19ED" w:rsidP="00FC19ED">
      <w:pPr>
        <w:pStyle w:val="ae"/>
        <w:ind w:left="0"/>
        <w:jc w:val="both"/>
        <w:rPr>
          <w:rFonts w:eastAsia="Times New Roman"/>
          <w:sz w:val="16"/>
          <w:szCs w:val="16"/>
        </w:rPr>
      </w:pPr>
    </w:p>
    <w:p w14:paraId="4FB26AA2" w14:textId="3E64A667" w:rsidR="00FC19ED" w:rsidRDefault="002906E9" w:rsidP="00FC19ED">
      <w:pPr>
        <w:pStyle w:val="ae"/>
        <w:numPr>
          <w:ilvl w:val="1"/>
          <w:numId w:val="4"/>
        </w:numPr>
        <w:ind w:left="0" w:firstLine="0"/>
        <w:jc w:val="both"/>
        <w:rPr>
          <w:rFonts w:eastAsia="Times New Roman"/>
        </w:rPr>
      </w:pPr>
      <w:r>
        <w:rPr>
          <w:rFonts w:eastAsia="Times New Roman"/>
        </w:rPr>
        <w:t>Основание для отмены документации по планировке территории или ее отдельных частей является:</w:t>
      </w:r>
    </w:p>
    <w:p w14:paraId="13266A3C" w14:textId="77777777" w:rsidR="002906E9" w:rsidRDefault="002906E9" w:rsidP="002906E9">
      <w:pPr>
        <w:pStyle w:val="ae"/>
        <w:ind w:left="0"/>
        <w:jc w:val="both"/>
        <w:rPr>
          <w:rFonts w:eastAsia="Times New Roman"/>
        </w:rPr>
      </w:pPr>
      <w:r>
        <w:rPr>
          <w:rFonts w:eastAsia="Times New Roman"/>
        </w:rPr>
        <w:t>- вступивший в законную силу судебный акт;</w:t>
      </w:r>
    </w:p>
    <w:p w14:paraId="58B3C040" w14:textId="77777777" w:rsidR="0035566E" w:rsidRDefault="002906E9" w:rsidP="002906E9">
      <w:pPr>
        <w:pStyle w:val="ae"/>
        <w:ind w:left="0"/>
        <w:jc w:val="both"/>
        <w:rPr>
          <w:rFonts w:eastAsia="Times New Roman"/>
        </w:rPr>
      </w:pPr>
      <w:r>
        <w:rPr>
          <w:rFonts w:eastAsia="Times New Roman"/>
        </w:rPr>
        <w:t>- несоответствие утвержденной документации по планировке территории или ее отдельных частей требованиям части 10 статьи 45 Градостроительного кодекса Российской Федерации.</w:t>
      </w:r>
    </w:p>
    <w:p w14:paraId="655CDD4C" w14:textId="77777777" w:rsidR="0035566E" w:rsidRPr="00F94CC8" w:rsidRDefault="0035566E" w:rsidP="002906E9">
      <w:pPr>
        <w:pStyle w:val="ae"/>
        <w:ind w:left="0"/>
        <w:jc w:val="both"/>
        <w:rPr>
          <w:rFonts w:eastAsia="Times New Roman"/>
          <w:sz w:val="16"/>
          <w:szCs w:val="16"/>
        </w:rPr>
      </w:pPr>
    </w:p>
    <w:p w14:paraId="365097A2" w14:textId="6C8046A8" w:rsidR="002906E9" w:rsidRDefault="0035566E" w:rsidP="0035566E">
      <w:pPr>
        <w:pStyle w:val="ae"/>
        <w:numPr>
          <w:ilvl w:val="1"/>
          <w:numId w:val="4"/>
        </w:numPr>
        <w:ind w:left="0" w:firstLine="0"/>
        <w:jc w:val="both"/>
        <w:rPr>
          <w:rFonts w:eastAsia="Times New Roman"/>
        </w:rPr>
      </w:pPr>
      <w:r>
        <w:rPr>
          <w:rFonts w:eastAsia="Times New Roman"/>
        </w:rPr>
        <w:t>ОАС в течении 20 рабочих дней подготавливает 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указанием требований 10 статьи 45 Градостроительного кодекса Российской Федерации, которым не соответствует утвержденная документация по планировке или ее отдельные части.</w:t>
      </w:r>
    </w:p>
    <w:p w14:paraId="10239D8F" w14:textId="77777777" w:rsidR="0035566E" w:rsidRPr="00F94CC8" w:rsidRDefault="0035566E" w:rsidP="0035566E">
      <w:pPr>
        <w:pStyle w:val="ae"/>
        <w:ind w:left="0"/>
        <w:jc w:val="both"/>
        <w:rPr>
          <w:rFonts w:eastAsia="Times New Roman"/>
          <w:sz w:val="16"/>
          <w:szCs w:val="16"/>
        </w:rPr>
      </w:pPr>
    </w:p>
    <w:p w14:paraId="0DEA31AC" w14:textId="764CE0B9" w:rsidR="0035566E" w:rsidRDefault="0035566E" w:rsidP="0035566E">
      <w:pPr>
        <w:pStyle w:val="ae"/>
        <w:numPr>
          <w:ilvl w:val="1"/>
          <w:numId w:val="4"/>
        </w:numPr>
        <w:ind w:left="0" w:firstLine="0"/>
        <w:jc w:val="both"/>
        <w:rPr>
          <w:rFonts w:eastAsia="Times New Roman"/>
        </w:rPr>
      </w:pPr>
      <w:r>
        <w:rPr>
          <w:rFonts w:eastAsia="Times New Roman"/>
        </w:rPr>
        <w:t xml:space="preserve">Заявители направляют в </w:t>
      </w:r>
      <w:r w:rsidR="006771BA">
        <w:rPr>
          <w:rFonts w:eastAsia="Times New Roman"/>
        </w:rPr>
        <w:t xml:space="preserve">администрацию муниципального образования </w:t>
      </w:r>
      <w:proofErr w:type="spellStart"/>
      <w:r w:rsidR="006771BA">
        <w:rPr>
          <w:rFonts w:eastAsia="Times New Roman"/>
        </w:rPr>
        <w:t>Куйтунский</w:t>
      </w:r>
      <w:proofErr w:type="spellEnd"/>
      <w:r w:rsidR="006771BA">
        <w:rPr>
          <w:rFonts w:eastAsia="Times New Roman"/>
        </w:rPr>
        <w:t xml:space="preserve"> район </w:t>
      </w:r>
      <w:r>
        <w:rPr>
          <w:rFonts w:eastAsia="Times New Roman"/>
        </w:rPr>
        <w:t>заявление с обоснованием о необходимости отмены документации по планировке территории или ее отдельных частей. Обоснование должно содержать информацию с указанием требований 10 статьи 45 Градостроительного кодекса Российской Федерации, которым не соответствует утвержденная документация по планировке или ее отдельные части.</w:t>
      </w:r>
    </w:p>
    <w:p w14:paraId="3D2BCD86" w14:textId="77777777" w:rsidR="0035566E" w:rsidRPr="00F94CC8" w:rsidRDefault="0035566E" w:rsidP="0035566E">
      <w:pPr>
        <w:pStyle w:val="ae"/>
        <w:ind w:left="0"/>
        <w:jc w:val="both"/>
        <w:rPr>
          <w:rFonts w:eastAsia="Times New Roman"/>
          <w:sz w:val="16"/>
          <w:szCs w:val="16"/>
        </w:rPr>
      </w:pPr>
    </w:p>
    <w:p w14:paraId="76C9FEE5" w14:textId="6EF6991E" w:rsidR="0035566E" w:rsidRDefault="00FE1112" w:rsidP="0035566E">
      <w:pPr>
        <w:pStyle w:val="ae"/>
        <w:numPr>
          <w:ilvl w:val="1"/>
          <w:numId w:val="4"/>
        </w:numPr>
        <w:ind w:left="0" w:firstLine="0"/>
        <w:jc w:val="both"/>
        <w:rPr>
          <w:rFonts w:eastAsia="Times New Roman"/>
        </w:rPr>
      </w:pPr>
      <w:r>
        <w:rPr>
          <w:rFonts w:eastAsia="Times New Roman"/>
        </w:rPr>
        <w:t xml:space="preserve">ОАС в течение 20 рабочих дней с момента поступления обоснования принимает решение об отказе в отмене документации по планировке территории или ее отдельных частей в форме письма администрации муниципального образования </w:t>
      </w:r>
      <w:proofErr w:type="spellStart"/>
      <w:r>
        <w:rPr>
          <w:rFonts w:eastAsia="Times New Roman"/>
        </w:rPr>
        <w:t>Куйтунский</w:t>
      </w:r>
      <w:proofErr w:type="spellEnd"/>
      <w:r>
        <w:rPr>
          <w:rFonts w:eastAsia="Times New Roman"/>
        </w:rPr>
        <w:t xml:space="preserve"> район.</w:t>
      </w:r>
    </w:p>
    <w:p w14:paraId="5CA5948A" w14:textId="77777777" w:rsidR="00FE1112" w:rsidRPr="00F94CC8" w:rsidRDefault="00FE1112" w:rsidP="00FE1112">
      <w:pPr>
        <w:pStyle w:val="ae"/>
        <w:rPr>
          <w:rFonts w:eastAsia="Times New Roman"/>
          <w:sz w:val="16"/>
          <w:szCs w:val="16"/>
        </w:rPr>
      </w:pPr>
    </w:p>
    <w:p w14:paraId="055D056B" w14:textId="005DD0E5" w:rsidR="00FE1112" w:rsidRPr="00320FE0" w:rsidRDefault="00320FE0" w:rsidP="00320FE0">
      <w:pPr>
        <w:pStyle w:val="ae"/>
        <w:numPr>
          <w:ilvl w:val="1"/>
          <w:numId w:val="4"/>
        </w:numPr>
        <w:ind w:left="0" w:firstLine="0"/>
        <w:jc w:val="both"/>
        <w:rPr>
          <w:rFonts w:eastAsia="Times New Roman"/>
        </w:rPr>
      </w:pPr>
      <w:r>
        <w:rPr>
          <w:rFonts w:eastAsia="Times New Roman"/>
        </w:rPr>
        <w:t xml:space="preserve">Основанием для мотивированного отказа в принятии решения об отмене документации по планировке территории или ее отдельных </w:t>
      </w:r>
      <w:r w:rsidRPr="00320FE0">
        <w:rPr>
          <w:rFonts w:eastAsia="Times New Roman"/>
        </w:rPr>
        <w:t>частей является:</w:t>
      </w:r>
    </w:p>
    <w:p w14:paraId="4EADF785" w14:textId="08AD9BC3" w:rsidR="00320FE0" w:rsidRDefault="00320FE0" w:rsidP="00320FE0">
      <w:pPr>
        <w:pStyle w:val="ae"/>
        <w:ind w:left="0"/>
        <w:jc w:val="both"/>
        <w:rPr>
          <w:rFonts w:eastAsia="Times New Roman"/>
        </w:rPr>
      </w:pPr>
      <w:r>
        <w:rPr>
          <w:rFonts w:eastAsia="Times New Roman"/>
        </w:rPr>
        <w:t>- отсутствие обоснования, указанного в пункте 6.4. раздела 6 настоящего порядка;</w:t>
      </w:r>
    </w:p>
    <w:p w14:paraId="073D413D" w14:textId="44929EB4" w:rsidR="00320FE0" w:rsidRDefault="00320FE0" w:rsidP="00320FE0">
      <w:pPr>
        <w:pStyle w:val="ae"/>
        <w:ind w:left="0"/>
        <w:jc w:val="both"/>
        <w:rPr>
          <w:rFonts w:eastAsia="Times New Roman"/>
        </w:rPr>
      </w:pPr>
      <w:r>
        <w:rPr>
          <w:rFonts w:eastAsia="Times New Roman"/>
        </w:rPr>
        <w:lastRenderedPageBreak/>
        <w:t>- наличие принятого решения о внесении изменений в документацию по планировке территории в целях приведения ее в соответствие с действующим законодательством.</w:t>
      </w:r>
    </w:p>
    <w:p w14:paraId="47DF36FB" w14:textId="594D21FC" w:rsidR="00320FE0" w:rsidRDefault="00320FE0" w:rsidP="00320FE0">
      <w:pPr>
        <w:pStyle w:val="ae"/>
        <w:ind w:left="0"/>
        <w:jc w:val="both"/>
        <w:rPr>
          <w:rFonts w:eastAsia="Times New Roman"/>
        </w:rPr>
      </w:pPr>
    </w:p>
    <w:p w14:paraId="30F5E5CB" w14:textId="06BDB77C" w:rsidR="003215D1" w:rsidRPr="00711A01" w:rsidRDefault="00320FE0" w:rsidP="00711A01">
      <w:pPr>
        <w:pStyle w:val="ae"/>
        <w:numPr>
          <w:ilvl w:val="1"/>
          <w:numId w:val="4"/>
        </w:numPr>
        <w:ind w:left="0" w:firstLine="0"/>
        <w:jc w:val="both"/>
        <w:rPr>
          <w:rFonts w:eastAsia="Times New Roman"/>
        </w:rPr>
      </w:pPr>
      <w:r>
        <w:rPr>
          <w:rFonts w:eastAsia="Times New Roman"/>
        </w:rPr>
        <w:t xml:space="preserve">АОС в течении </w:t>
      </w:r>
      <w:r w:rsidR="0038023B">
        <w:rPr>
          <w:rFonts w:eastAsia="Times New Roman"/>
        </w:rPr>
        <w:t xml:space="preserve">55 рабочих дней с момента поступления обоснования </w:t>
      </w:r>
      <w:r w:rsidR="003215D1">
        <w:rPr>
          <w:rFonts w:eastAsia="Times New Roman"/>
        </w:rPr>
        <w:t>подготавливает</w:t>
      </w:r>
      <w:r w:rsidR="0038023B">
        <w:rPr>
          <w:rFonts w:eastAsia="Times New Roman"/>
        </w:rPr>
        <w:t xml:space="preserve"> решение об отмене документации по планировке территории или ее отдельных частей в форме постановления администрации муниципального образования </w:t>
      </w:r>
      <w:proofErr w:type="spellStart"/>
      <w:r w:rsidR="0038023B">
        <w:rPr>
          <w:rFonts w:eastAsia="Times New Roman"/>
        </w:rPr>
        <w:t>Куйтунский</w:t>
      </w:r>
      <w:proofErr w:type="spellEnd"/>
      <w:r w:rsidR="0038023B">
        <w:rPr>
          <w:rFonts w:eastAsia="Times New Roman"/>
        </w:rPr>
        <w:t xml:space="preserve"> район. </w:t>
      </w:r>
      <w:r w:rsidR="003215D1">
        <w:rPr>
          <w:rFonts w:eastAsia="Times New Roman"/>
        </w:rPr>
        <w:t xml:space="preserve">Данное решение подлежит опубликованию в газете «Вестник </w:t>
      </w:r>
      <w:proofErr w:type="spellStart"/>
      <w:r w:rsidR="003215D1">
        <w:rPr>
          <w:rFonts w:eastAsia="Times New Roman"/>
        </w:rPr>
        <w:t>Куйтунского</w:t>
      </w:r>
      <w:proofErr w:type="spellEnd"/>
      <w:r w:rsidR="003215D1">
        <w:rPr>
          <w:rFonts w:eastAsia="Times New Roman"/>
        </w:rPr>
        <w:t xml:space="preserve"> района» и на официальном сайте муниципального образования </w:t>
      </w:r>
      <w:proofErr w:type="spellStart"/>
      <w:r w:rsidR="003215D1">
        <w:rPr>
          <w:rFonts w:eastAsia="Times New Roman"/>
        </w:rPr>
        <w:t>Куйтунский</w:t>
      </w:r>
      <w:proofErr w:type="spellEnd"/>
      <w:r w:rsidR="003215D1">
        <w:rPr>
          <w:rFonts w:eastAsia="Times New Roman"/>
        </w:rPr>
        <w:t xml:space="preserve"> район в сети «Интернет».</w:t>
      </w:r>
    </w:p>
    <w:p w14:paraId="53FFC47E" w14:textId="77777777" w:rsidR="000C617F" w:rsidRDefault="000C617F" w:rsidP="000C617F">
      <w:pPr>
        <w:pStyle w:val="ae"/>
        <w:ind w:left="0"/>
        <w:rPr>
          <w:rFonts w:eastAsia="Times New Roman"/>
        </w:rPr>
      </w:pPr>
    </w:p>
    <w:p w14:paraId="406A7852" w14:textId="77777777" w:rsidR="00F94CC8" w:rsidRDefault="000F0A1D" w:rsidP="000C617F">
      <w:pPr>
        <w:pStyle w:val="ae"/>
        <w:numPr>
          <w:ilvl w:val="0"/>
          <w:numId w:val="4"/>
        </w:numPr>
        <w:ind w:left="0" w:firstLine="0"/>
        <w:jc w:val="center"/>
        <w:rPr>
          <w:rFonts w:eastAsia="Times New Roman"/>
        </w:rPr>
      </w:pPr>
      <w:r>
        <w:rPr>
          <w:rFonts w:eastAsia="Times New Roman"/>
        </w:rPr>
        <w:t>П</w:t>
      </w:r>
      <w:r w:rsidR="000C617F" w:rsidRPr="000C617F">
        <w:rPr>
          <w:rFonts w:eastAsia="Times New Roman"/>
        </w:rPr>
        <w:t xml:space="preserve">орядок признания отдельных частей документации </w:t>
      </w:r>
      <w:r w:rsidR="000C617F">
        <w:rPr>
          <w:rFonts w:eastAsia="Times New Roman"/>
        </w:rPr>
        <w:t xml:space="preserve">по планировке территории </w:t>
      </w:r>
    </w:p>
    <w:p w14:paraId="45350119" w14:textId="2BA051AF" w:rsidR="000C617F" w:rsidRDefault="000C617F" w:rsidP="00F94CC8">
      <w:pPr>
        <w:pStyle w:val="ae"/>
        <w:ind w:left="0"/>
        <w:jc w:val="center"/>
        <w:rPr>
          <w:rFonts w:eastAsia="Times New Roman"/>
        </w:rPr>
      </w:pPr>
      <w:r w:rsidRPr="000C617F">
        <w:rPr>
          <w:rFonts w:eastAsia="Times New Roman"/>
        </w:rPr>
        <w:t>не подлежащими применению</w:t>
      </w:r>
    </w:p>
    <w:p w14:paraId="7FD30B1D" w14:textId="477E7E4B" w:rsidR="00711A01" w:rsidRPr="00F94CC8" w:rsidRDefault="00711A01" w:rsidP="00711A01">
      <w:pPr>
        <w:jc w:val="center"/>
        <w:rPr>
          <w:rFonts w:eastAsia="Times New Roman"/>
          <w:sz w:val="16"/>
          <w:szCs w:val="16"/>
        </w:rPr>
      </w:pPr>
    </w:p>
    <w:p w14:paraId="5DD54C25" w14:textId="201F0E76" w:rsidR="007F1F44" w:rsidRDefault="007F1F44" w:rsidP="007F1F44">
      <w:pPr>
        <w:pStyle w:val="ae"/>
        <w:numPr>
          <w:ilvl w:val="1"/>
          <w:numId w:val="4"/>
        </w:numPr>
        <w:ind w:left="0" w:firstLine="0"/>
        <w:jc w:val="both"/>
        <w:rPr>
          <w:rFonts w:eastAsia="Times New Roman"/>
        </w:rPr>
      </w:pPr>
      <w:r>
        <w:rPr>
          <w:rFonts w:eastAsia="Times New Roman"/>
        </w:rPr>
        <w:t xml:space="preserve">Признание отдельных частей документации по планировке территории не подлежащими применению осуществляется по инициативе уполномоченного органа, в том числе, в связи с вступлением в законную силу судебного акта, </w:t>
      </w:r>
      <w:r w:rsidR="006771BA">
        <w:rPr>
          <w:rFonts w:eastAsia="Times New Roman"/>
        </w:rPr>
        <w:t>а также</w:t>
      </w:r>
      <w:r>
        <w:rPr>
          <w:rFonts w:eastAsia="Times New Roman"/>
        </w:rPr>
        <w:t xml:space="preserve"> по инициативе заявителей.</w:t>
      </w:r>
    </w:p>
    <w:p w14:paraId="5AD71F66" w14:textId="77777777" w:rsidR="007F1F44" w:rsidRPr="00F94CC8" w:rsidRDefault="007F1F44" w:rsidP="007F1F44">
      <w:pPr>
        <w:pStyle w:val="ae"/>
        <w:ind w:left="0"/>
        <w:jc w:val="both"/>
        <w:rPr>
          <w:rFonts w:eastAsia="Times New Roman"/>
          <w:sz w:val="16"/>
          <w:szCs w:val="16"/>
        </w:rPr>
      </w:pPr>
    </w:p>
    <w:p w14:paraId="09DC84D8" w14:textId="5B0D54FE" w:rsidR="007F1F44" w:rsidRDefault="007F1F44" w:rsidP="007F1F44">
      <w:pPr>
        <w:pStyle w:val="ae"/>
        <w:numPr>
          <w:ilvl w:val="1"/>
          <w:numId w:val="4"/>
        </w:numPr>
        <w:ind w:left="0" w:firstLine="0"/>
        <w:jc w:val="both"/>
        <w:rPr>
          <w:rFonts w:eastAsia="Times New Roman"/>
        </w:rPr>
      </w:pPr>
      <w:r>
        <w:rPr>
          <w:rFonts w:eastAsia="Times New Roman"/>
        </w:rPr>
        <w:t>Основание</w:t>
      </w:r>
      <w:r w:rsidR="006771BA">
        <w:rPr>
          <w:rFonts w:eastAsia="Times New Roman"/>
        </w:rPr>
        <w:t>м для</w:t>
      </w:r>
      <w:r>
        <w:rPr>
          <w:rFonts w:eastAsia="Times New Roman"/>
        </w:rPr>
        <w:t xml:space="preserve"> </w:t>
      </w:r>
      <w:r w:rsidR="006771BA" w:rsidRPr="000C617F">
        <w:rPr>
          <w:rFonts w:eastAsia="Times New Roman"/>
        </w:rPr>
        <w:t xml:space="preserve">признания отдельных частей документации </w:t>
      </w:r>
      <w:r w:rsidR="006771BA">
        <w:rPr>
          <w:rFonts w:eastAsia="Times New Roman"/>
        </w:rPr>
        <w:t xml:space="preserve">по планировке территории </w:t>
      </w:r>
      <w:r w:rsidR="006771BA" w:rsidRPr="000C617F">
        <w:rPr>
          <w:rFonts w:eastAsia="Times New Roman"/>
        </w:rPr>
        <w:t>не подлежащими применению</w:t>
      </w:r>
      <w:r w:rsidR="006771BA">
        <w:rPr>
          <w:rFonts w:eastAsia="Times New Roman"/>
        </w:rPr>
        <w:t xml:space="preserve"> </w:t>
      </w:r>
      <w:r>
        <w:rPr>
          <w:rFonts w:eastAsia="Times New Roman"/>
        </w:rPr>
        <w:t>является:</w:t>
      </w:r>
    </w:p>
    <w:p w14:paraId="6BE0FE73" w14:textId="77777777" w:rsidR="007F1F44" w:rsidRDefault="007F1F44" w:rsidP="007F1F44">
      <w:pPr>
        <w:pStyle w:val="ae"/>
        <w:ind w:left="0"/>
        <w:jc w:val="both"/>
        <w:rPr>
          <w:rFonts w:eastAsia="Times New Roman"/>
        </w:rPr>
      </w:pPr>
      <w:r>
        <w:rPr>
          <w:rFonts w:eastAsia="Times New Roman"/>
        </w:rPr>
        <w:t>- вступивший в законную силу судебный акт;</w:t>
      </w:r>
    </w:p>
    <w:p w14:paraId="318E7385" w14:textId="2E78C7CC" w:rsidR="007F1F44" w:rsidRDefault="007F1F44" w:rsidP="007F1F44">
      <w:pPr>
        <w:pStyle w:val="ae"/>
        <w:ind w:left="0"/>
        <w:jc w:val="both"/>
        <w:rPr>
          <w:rFonts w:eastAsia="Times New Roman"/>
        </w:rPr>
      </w:pPr>
      <w:r>
        <w:rPr>
          <w:rFonts w:eastAsia="Times New Roman"/>
        </w:rPr>
        <w:t xml:space="preserve">- несоответствие </w:t>
      </w:r>
      <w:r w:rsidR="006771BA">
        <w:rPr>
          <w:rFonts w:eastAsia="Times New Roman"/>
        </w:rPr>
        <w:t xml:space="preserve">отдельных частей </w:t>
      </w:r>
      <w:r>
        <w:rPr>
          <w:rFonts w:eastAsia="Times New Roman"/>
        </w:rPr>
        <w:t>утвержденной документации по планировке территории или ее отдельных частей требованиям части 10 статьи 45 Градостроительного кодекса Российской Федерации.</w:t>
      </w:r>
    </w:p>
    <w:p w14:paraId="40F284F7" w14:textId="77777777" w:rsidR="007F1F44" w:rsidRPr="00F94CC8" w:rsidRDefault="007F1F44" w:rsidP="007F1F44">
      <w:pPr>
        <w:pStyle w:val="ae"/>
        <w:ind w:left="0"/>
        <w:jc w:val="both"/>
        <w:rPr>
          <w:rFonts w:eastAsia="Times New Roman"/>
          <w:sz w:val="16"/>
          <w:szCs w:val="16"/>
        </w:rPr>
      </w:pPr>
    </w:p>
    <w:p w14:paraId="1BB6FDFB" w14:textId="563A55D5" w:rsidR="006771BA" w:rsidRDefault="007F1F44" w:rsidP="007F1F44">
      <w:pPr>
        <w:pStyle w:val="ae"/>
        <w:numPr>
          <w:ilvl w:val="1"/>
          <w:numId w:val="4"/>
        </w:numPr>
        <w:ind w:left="0" w:firstLine="0"/>
        <w:jc w:val="both"/>
        <w:rPr>
          <w:rFonts w:eastAsia="Times New Roman"/>
        </w:rPr>
      </w:pPr>
      <w:r>
        <w:rPr>
          <w:rFonts w:eastAsia="Times New Roman"/>
        </w:rPr>
        <w:t xml:space="preserve">ОАС в течении 20 рабочих дней подготавливает в письменной форме обоснование о необходимости </w:t>
      </w:r>
      <w:r w:rsidR="006771BA">
        <w:rPr>
          <w:rFonts w:eastAsia="Times New Roman"/>
        </w:rPr>
        <w:t>признания отдельных частей</w:t>
      </w:r>
      <w:r>
        <w:rPr>
          <w:rFonts w:eastAsia="Times New Roman"/>
        </w:rPr>
        <w:t xml:space="preserve"> документации по планировке территории </w:t>
      </w:r>
      <w:r w:rsidR="006771BA">
        <w:rPr>
          <w:rFonts w:eastAsia="Times New Roman"/>
        </w:rPr>
        <w:t xml:space="preserve">не подлежащими применению. </w:t>
      </w:r>
    </w:p>
    <w:p w14:paraId="69673A26" w14:textId="77777777" w:rsidR="007F1F44" w:rsidRPr="00F94CC8" w:rsidRDefault="007F1F44" w:rsidP="007F1F44">
      <w:pPr>
        <w:pStyle w:val="ae"/>
        <w:ind w:left="0"/>
        <w:jc w:val="both"/>
        <w:rPr>
          <w:rFonts w:eastAsia="Times New Roman"/>
          <w:sz w:val="16"/>
          <w:szCs w:val="16"/>
        </w:rPr>
      </w:pPr>
    </w:p>
    <w:p w14:paraId="6A080093" w14:textId="77777777" w:rsidR="00A15B08" w:rsidRDefault="007F1F44" w:rsidP="007F1F44">
      <w:pPr>
        <w:pStyle w:val="ae"/>
        <w:numPr>
          <w:ilvl w:val="1"/>
          <w:numId w:val="4"/>
        </w:numPr>
        <w:ind w:left="0" w:firstLine="0"/>
        <w:jc w:val="both"/>
        <w:rPr>
          <w:rFonts w:eastAsia="Times New Roman"/>
        </w:rPr>
      </w:pPr>
      <w:r>
        <w:rPr>
          <w:rFonts w:eastAsia="Times New Roman"/>
        </w:rPr>
        <w:t xml:space="preserve">Заявители направляют в </w:t>
      </w:r>
      <w:r w:rsidR="006771BA">
        <w:rPr>
          <w:rFonts w:eastAsia="Times New Roman"/>
        </w:rPr>
        <w:t xml:space="preserve">администрацию муниципального образования </w:t>
      </w:r>
      <w:proofErr w:type="spellStart"/>
      <w:r w:rsidR="006771BA">
        <w:rPr>
          <w:rFonts w:eastAsia="Times New Roman"/>
        </w:rPr>
        <w:t>Куйтунский</w:t>
      </w:r>
      <w:proofErr w:type="spellEnd"/>
      <w:r w:rsidR="006771BA">
        <w:rPr>
          <w:rFonts w:eastAsia="Times New Roman"/>
        </w:rPr>
        <w:t xml:space="preserve"> район</w:t>
      </w:r>
      <w:r>
        <w:rPr>
          <w:rFonts w:eastAsia="Times New Roman"/>
        </w:rPr>
        <w:t xml:space="preserve"> заявление с обоснованием о необходимости </w:t>
      </w:r>
      <w:r w:rsidR="00A15B08">
        <w:rPr>
          <w:rFonts w:eastAsia="Times New Roman"/>
        </w:rPr>
        <w:t>признания отдельных частей</w:t>
      </w:r>
      <w:r>
        <w:rPr>
          <w:rFonts w:eastAsia="Times New Roman"/>
        </w:rPr>
        <w:t xml:space="preserve"> документации по планировке территории</w:t>
      </w:r>
      <w:r w:rsidR="00A15B08">
        <w:rPr>
          <w:rFonts w:eastAsia="Times New Roman"/>
        </w:rPr>
        <w:t xml:space="preserve"> не подлежащими применению</w:t>
      </w:r>
      <w:r>
        <w:rPr>
          <w:rFonts w:eastAsia="Times New Roman"/>
        </w:rPr>
        <w:t xml:space="preserve">. </w:t>
      </w:r>
    </w:p>
    <w:p w14:paraId="5640CF8C" w14:textId="77777777" w:rsidR="00A15B08" w:rsidRDefault="00A15B08" w:rsidP="00A15B08">
      <w:pPr>
        <w:pStyle w:val="ae"/>
        <w:ind w:left="0"/>
        <w:jc w:val="both"/>
        <w:rPr>
          <w:rFonts w:eastAsia="Times New Roman"/>
        </w:rPr>
      </w:pPr>
      <w:r>
        <w:rPr>
          <w:rFonts w:eastAsia="Times New Roman"/>
        </w:rPr>
        <w:t xml:space="preserve">           </w:t>
      </w:r>
      <w:r w:rsidR="007F1F44">
        <w:rPr>
          <w:rFonts w:eastAsia="Times New Roman"/>
        </w:rPr>
        <w:t>Обоснование должно содержать</w:t>
      </w:r>
      <w:r>
        <w:rPr>
          <w:rFonts w:eastAsia="Times New Roman"/>
        </w:rPr>
        <w:t>:</w:t>
      </w:r>
    </w:p>
    <w:p w14:paraId="25CB8C88" w14:textId="47B3B020" w:rsidR="00A15B08" w:rsidRDefault="00A15B08" w:rsidP="00A15B08">
      <w:pPr>
        <w:pStyle w:val="ae"/>
        <w:ind w:left="0"/>
        <w:jc w:val="both"/>
        <w:rPr>
          <w:rFonts w:eastAsia="Times New Roman"/>
        </w:rPr>
      </w:pPr>
      <w:r>
        <w:rPr>
          <w:rFonts w:eastAsia="Times New Roman"/>
        </w:rPr>
        <w:t>- описание отдельных частей документации по планировке территории, которые не подлежат применению;</w:t>
      </w:r>
    </w:p>
    <w:p w14:paraId="382EABCE" w14:textId="1D31EE71" w:rsidR="007F1F44" w:rsidRDefault="00A15B08" w:rsidP="00A15B08">
      <w:pPr>
        <w:pStyle w:val="ae"/>
        <w:ind w:left="0"/>
        <w:jc w:val="both"/>
        <w:rPr>
          <w:rFonts w:eastAsia="Times New Roman"/>
        </w:rPr>
      </w:pPr>
      <w:r>
        <w:rPr>
          <w:rFonts w:eastAsia="Times New Roman"/>
        </w:rPr>
        <w:t>-</w:t>
      </w:r>
      <w:r w:rsidR="007F1F44">
        <w:rPr>
          <w:rFonts w:eastAsia="Times New Roman"/>
        </w:rPr>
        <w:t xml:space="preserve"> информацию с указанием требований 10 статьи 45 Градостроительного кодекса Российской Федерации, которым не соответству</w:t>
      </w:r>
      <w:r>
        <w:rPr>
          <w:rFonts w:eastAsia="Times New Roman"/>
        </w:rPr>
        <w:t>ют отдельные части</w:t>
      </w:r>
      <w:r w:rsidR="007F1F44">
        <w:rPr>
          <w:rFonts w:eastAsia="Times New Roman"/>
        </w:rPr>
        <w:t xml:space="preserve"> утвержденн</w:t>
      </w:r>
      <w:r>
        <w:rPr>
          <w:rFonts w:eastAsia="Times New Roman"/>
        </w:rPr>
        <w:t>ой</w:t>
      </w:r>
      <w:r w:rsidR="007F1F44">
        <w:rPr>
          <w:rFonts w:eastAsia="Times New Roman"/>
        </w:rPr>
        <w:t xml:space="preserve"> документаци</w:t>
      </w:r>
      <w:r>
        <w:rPr>
          <w:rFonts w:eastAsia="Times New Roman"/>
        </w:rPr>
        <w:t>и</w:t>
      </w:r>
      <w:r w:rsidR="007F1F44">
        <w:rPr>
          <w:rFonts w:eastAsia="Times New Roman"/>
        </w:rPr>
        <w:t xml:space="preserve"> по планировке </w:t>
      </w:r>
      <w:r>
        <w:rPr>
          <w:rFonts w:eastAsia="Times New Roman"/>
        </w:rPr>
        <w:t>территории</w:t>
      </w:r>
      <w:r w:rsidR="007F1F44">
        <w:rPr>
          <w:rFonts w:eastAsia="Times New Roman"/>
        </w:rPr>
        <w:t>.</w:t>
      </w:r>
    </w:p>
    <w:p w14:paraId="7181DC2B" w14:textId="77777777" w:rsidR="007F1F44" w:rsidRPr="00F94CC8" w:rsidRDefault="007F1F44" w:rsidP="007F1F44">
      <w:pPr>
        <w:pStyle w:val="ae"/>
        <w:ind w:left="0"/>
        <w:jc w:val="both"/>
        <w:rPr>
          <w:rFonts w:eastAsia="Times New Roman"/>
          <w:sz w:val="16"/>
          <w:szCs w:val="16"/>
        </w:rPr>
      </w:pPr>
    </w:p>
    <w:p w14:paraId="1DE851C3" w14:textId="1E7E3650" w:rsidR="007F1F44" w:rsidRDefault="007F1F44" w:rsidP="007F1F44">
      <w:pPr>
        <w:pStyle w:val="ae"/>
        <w:numPr>
          <w:ilvl w:val="1"/>
          <w:numId w:val="4"/>
        </w:numPr>
        <w:ind w:left="0" w:firstLine="0"/>
        <w:jc w:val="both"/>
        <w:rPr>
          <w:rFonts w:eastAsia="Times New Roman"/>
        </w:rPr>
      </w:pPr>
      <w:r>
        <w:rPr>
          <w:rFonts w:eastAsia="Times New Roman"/>
        </w:rPr>
        <w:t xml:space="preserve">ОАС в течение 20 рабочих дней с момента поступления обоснования </w:t>
      </w:r>
      <w:r w:rsidR="00A15B08">
        <w:rPr>
          <w:rFonts w:eastAsia="Times New Roman"/>
        </w:rPr>
        <w:t>подготавливает</w:t>
      </w:r>
      <w:r>
        <w:rPr>
          <w:rFonts w:eastAsia="Times New Roman"/>
        </w:rPr>
        <w:t xml:space="preserve"> решение об отказе в </w:t>
      </w:r>
      <w:r w:rsidR="00A15B08">
        <w:rPr>
          <w:rFonts w:eastAsia="Times New Roman"/>
        </w:rPr>
        <w:t>признании отдельных частей</w:t>
      </w:r>
      <w:r>
        <w:rPr>
          <w:rFonts w:eastAsia="Times New Roman"/>
        </w:rPr>
        <w:t xml:space="preserve"> документации по планировке террито</w:t>
      </w:r>
      <w:r w:rsidR="00A15B08">
        <w:rPr>
          <w:rFonts w:eastAsia="Times New Roman"/>
        </w:rPr>
        <w:t xml:space="preserve">рии не подлежащими применению </w:t>
      </w:r>
      <w:r>
        <w:rPr>
          <w:rFonts w:eastAsia="Times New Roman"/>
        </w:rPr>
        <w:t xml:space="preserve">в форме письма администрации муниципального образования </w:t>
      </w:r>
      <w:proofErr w:type="spellStart"/>
      <w:r>
        <w:rPr>
          <w:rFonts w:eastAsia="Times New Roman"/>
        </w:rPr>
        <w:t>Куйтунский</w:t>
      </w:r>
      <w:proofErr w:type="spellEnd"/>
      <w:r>
        <w:rPr>
          <w:rFonts w:eastAsia="Times New Roman"/>
        </w:rPr>
        <w:t xml:space="preserve"> район.</w:t>
      </w:r>
    </w:p>
    <w:p w14:paraId="74956E4B" w14:textId="77777777" w:rsidR="007F1F44" w:rsidRPr="00F94CC8" w:rsidRDefault="007F1F44" w:rsidP="007F1F44">
      <w:pPr>
        <w:pStyle w:val="ae"/>
        <w:rPr>
          <w:rFonts w:eastAsia="Times New Roman"/>
          <w:sz w:val="16"/>
          <w:szCs w:val="16"/>
        </w:rPr>
      </w:pPr>
    </w:p>
    <w:p w14:paraId="23B525E3" w14:textId="04094AE6" w:rsidR="007F1F44" w:rsidRPr="00320FE0" w:rsidRDefault="007F1F44" w:rsidP="007F1F44">
      <w:pPr>
        <w:pStyle w:val="ae"/>
        <w:numPr>
          <w:ilvl w:val="1"/>
          <w:numId w:val="4"/>
        </w:numPr>
        <w:ind w:left="0" w:firstLine="0"/>
        <w:jc w:val="both"/>
        <w:rPr>
          <w:rFonts w:eastAsia="Times New Roman"/>
        </w:rPr>
      </w:pPr>
      <w:r>
        <w:rPr>
          <w:rFonts w:eastAsia="Times New Roman"/>
        </w:rPr>
        <w:t xml:space="preserve">Основанием для мотивированного отказа в принятии решения </w:t>
      </w:r>
      <w:r w:rsidR="00A15B08">
        <w:rPr>
          <w:rFonts w:eastAsia="Times New Roman"/>
        </w:rPr>
        <w:t xml:space="preserve">в признании отдельных частей документации по планировке территории не подлежащими применению </w:t>
      </w:r>
      <w:r w:rsidRPr="00320FE0">
        <w:rPr>
          <w:rFonts w:eastAsia="Times New Roman"/>
        </w:rPr>
        <w:t>является:</w:t>
      </w:r>
    </w:p>
    <w:p w14:paraId="777B4C01" w14:textId="38743E19" w:rsidR="007F1F44" w:rsidRDefault="007F1F44" w:rsidP="007F1F44">
      <w:pPr>
        <w:pStyle w:val="ae"/>
        <w:ind w:left="0"/>
        <w:jc w:val="both"/>
        <w:rPr>
          <w:rFonts w:eastAsia="Times New Roman"/>
        </w:rPr>
      </w:pPr>
      <w:r>
        <w:rPr>
          <w:rFonts w:eastAsia="Times New Roman"/>
        </w:rPr>
        <w:t xml:space="preserve">- отсутствие обоснования, указанного в пункте </w:t>
      </w:r>
      <w:r w:rsidR="00A15B08">
        <w:rPr>
          <w:rFonts w:eastAsia="Times New Roman"/>
        </w:rPr>
        <w:t>7</w:t>
      </w:r>
      <w:r>
        <w:rPr>
          <w:rFonts w:eastAsia="Times New Roman"/>
        </w:rPr>
        <w:t>.4. раздела 6 настоящего порядка;</w:t>
      </w:r>
    </w:p>
    <w:p w14:paraId="501FBAB3" w14:textId="77777777" w:rsidR="007F1F44" w:rsidRDefault="007F1F44" w:rsidP="007F1F44">
      <w:pPr>
        <w:pStyle w:val="ae"/>
        <w:ind w:left="0"/>
        <w:jc w:val="both"/>
        <w:rPr>
          <w:rFonts w:eastAsia="Times New Roman"/>
        </w:rPr>
      </w:pPr>
      <w:r>
        <w:rPr>
          <w:rFonts w:eastAsia="Times New Roman"/>
        </w:rPr>
        <w:t>- наличие принятого решения о внесении изменений в документацию по планировке территории в целях приведения ее в соответствие с действующим законодательством.</w:t>
      </w:r>
    </w:p>
    <w:p w14:paraId="6C4A3413" w14:textId="77777777" w:rsidR="007F1F44" w:rsidRPr="00F94CC8" w:rsidRDefault="007F1F44" w:rsidP="007F1F44">
      <w:pPr>
        <w:pStyle w:val="ae"/>
        <w:ind w:left="0"/>
        <w:jc w:val="both"/>
        <w:rPr>
          <w:rFonts w:eastAsia="Times New Roman"/>
          <w:sz w:val="16"/>
          <w:szCs w:val="16"/>
        </w:rPr>
      </w:pPr>
    </w:p>
    <w:p w14:paraId="75BCAEF1" w14:textId="3B187A31" w:rsidR="007F1F44" w:rsidRPr="00711A01" w:rsidRDefault="007F1F44" w:rsidP="007F1F44">
      <w:pPr>
        <w:pStyle w:val="ae"/>
        <w:numPr>
          <w:ilvl w:val="1"/>
          <w:numId w:val="4"/>
        </w:numPr>
        <w:ind w:left="0" w:firstLine="0"/>
        <w:jc w:val="both"/>
        <w:rPr>
          <w:rFonts w:eastAsia="Times New Roman"/>
        </w:rPr>
      </w:pPr>
      <w:r>
        <w:rPr>
          <w:rFonts w:eastAsia="Times New Roman"/>
        </w:rPr>
        <w:t xml:space="preserve">АОС в течении 55 рабочих дней с момента поступления обоснования подготавливает решение </w:t>
      </w:r>
      <w:r w:rsidR="00A15B08">
        <w:rPr>
          <w:rFonts w:eastAsia="Times New Roman"/>
        </w:rPr>
        <w:t xml:space="preserve">о признании отдельных частей документации по планировке территории не подлежащими применению </w:t>
      </w:r>
      <w:r>
        <w:rPr>
          <w:rFonts w:eastAsia="Times New Roman"/>
        </w:rPr>
        <w:t xml:space="preserve">в форме постановления администрации муниципального образования </w:t>
      </w:r>
      <w:proofErr w:type="spellStart"/>
      <w:r>
        <w:rPr>
          <w:rFonts w:eastAsia="Times New Roman"/>
        </w:rPr>
        <w:t>Куйтунский</w:t>
      </w:r>
      <w:proofErr w:type="spellEnd"/>
      <w:r>
        <w:rPr>
          <w:rFonts w:eastAsia="Times New Roman"/>
        </w:rPr>
        <w:t xml:space="preserve"> район. Данное решение подлежит опубликованию в газете «Вестник </w:t>
      </w:r>
      <w:proofErr w:type="spellStart"/>
      <w:r>
        <w:rPr>
          <w:rFonts w:eastAsia="Times New Roman"/>
        </w:rPr>
        <w:t>Куйтунского</w:t>
      </w:r>
      <w:proofErr w:type="spellEnd"/>
      <w:r>
        <w:rPr>
          <w:rFonts w:eastAsia="Times New Roman"/>
        </w:rPr>
        <w:t xml:space="preserve"> района» и на официальном сайте муниципального образования </w:t>
      </w:r>
      <w:proofErr w:type="spellStart"/>
      <w:r>
        <w:rPr>
          <w:rFonts w:eastAsia="Times New Roman"/>
        </w:rPr>
        <w:t>Куйтунский</w:t>
      </w:r>
      <w:proofErr w:type="spellEnd"/>
      <w:r>
        <w:rPr>
          <w:rFonts w:eastAsia="Times New Roman"/>
        </w:rPr>
        <w:t xml:space="preserve"> район в сети «Интернет».</w:t>
      </w:r>
    </w:p>
    <w:p w14:paraId="75DCCE66" w14:textId="77777777" w:rsidR="00DB3E3B" w:rsidRDefault="00DB3E3B" w:rsidP="00AD4B22">
      <w:pPr>
        <w:shd w:val="clear" w:color="auto" w:fill="FFFFFF"/>
        <w:tabs>
          <w:tab w:val="left" w:pos="916"/>
          <w:tab w:val="left" w:pos="1832"/>
          <w:tab w:val="left" w:pos="2748"/>
          <w:tab w:val="left" w:pos="3664"/>
          <w:tab w:val="left" w:pos="4580"/>
          <w:tab w:val="left" w:pos="5496"/>
          <w:tab w:val="left" w:pos="6412"/>
          <w:tab w:val="left" w:pos="7655"/>
          <w:tab w:val="left" w:pos="8244"/>
          <w:tab w:val="left" w:pos="10076"/>
          <w:tab w:val="left" w:pos="10992"/>
          <w:tab w:val="left" w:pos="11908"/>
          <w:tab w:val="left" w:pos="12824"/>
          <w:tab w:val="left" w:pos="13740"/>
          <w:tab w:val="left" w:pos="14656"/>
        </w:tabs>
        <w:jc w:val="both"/>
        <w:textAlignment w:val="baseline"/>
        <w:rPr>
          <w:rFonts w:eastAsia="Times New Roman"/>
          <w:highlight w:val="yellow"/>
        </w:rPr>
      </w:pPr>
      <w:bookmarkStart w:id="7" w:name="_GoBack"/>
      <w:bookmarkEnd w:id="4"/>
      <w:bookmarkEnd w:id="6"/>
      <w:bookmarkEnd w:id="7"/>
    </w:p>
    <w:sectPr w:rsidR="00DB3E3B" w:rsidSect="00F920F5">
      <w:pgSz w:w="11900" w:h="16800"/>
      <w:pgMar w:top="567"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55BF0"/>
    <w:multiLevelType w:val="multilevel"/>
    <w:tmpl w:val="A846330C"/>
    <w:lvl w:ilvl="0">
      <w:start w:val="1"/>
      <w:numFmt w:val="decimal"/>
      <w:lvlText w:val="%1"/>
      <w:lvlJc w:val="left"/>
      <w:pPr>
        <w:ind w:left="360" w:hanging="360"/>
      </w:pPr>
      <w:rPr>
        <w:rFonts w:eastAsiaTheme="minorEastAsia" w:hint="default"/>
        <w:color w:val="22272F"/>
        <w:sz w:val="23"/>
      </w:rPr>
    </w:lvl>
    <w:lvl w:ilvl="1">
      <w:start w:val="5"/>
      <w:numFmt w:val="decimal"/>
      <w:lvlText w:val="%1.%2"/>
      <w:lvlJc w:val="left"/>
      <w:pPr>
        <w:ind w:left="360" w:hanging="360"/>
      </w:pPr>
      <w:rPr>
        <w:rFonts w:eastAsiaTheme="minorEastAsia" w:hint="default"/>
        <w:color w:val="22272F"/>
        <w:sz w:val="23"/>
      </w:rPr>
    </w:lvl>
    <w:lvl w:ilvl="2">
      <w:start w:val="1"/>
      <w:numFmt w:val="decimal"/>
      <w:lvlText w:val="%1.%2.%3"/>
      <w:lvlJc w:val="left"/>
      <w:pPr>
        <w:ind w:left="720" w:hanging="720"/>
      </w:pPr>
      <w:rPr>
        <w:rFonts w:eastAsiaTheme="minorEastAsia" w:hint="default"/>
        <w:color w:val="22272F"/>
        <w:sz w:val="23"/>
      </w:rPr>
    </w:lvl>
    <w:lvl w:ilvl="3">
      <w:start w:val="1"/>
      <w:numFmt w:val="decimal"/>
      <w:lvlText w:val="%1.%2.%3.%4"/>
      <w:lvlJc w:val="left"/>
      <w:pPr>
        <w:ind w:left="720" w:hanging="720"/>
      </w:pPr>
      <w:rPr>
        <w:rFonts w:eastAsiaTheme="minorEastAsia" w:hint="default"/>
        <w:color w:val="22272F"/>
        <w:sz w:val="23"/>
      </w:rPr>
    </w:lvl>
    <w:lvl w:ilvl="4">
      <w:start w:val="1"/>
      <w:numFmt w:val="decimal"/>
      <w:lvlText w:val="%1.%2.%3.%4.%5"/>
      <w:lvlJc w:val="left"/>
      <w:pPr>
        <w:ind w:left="1080" w:hanging="1080"/>
      </w:pPr>
      <w:rPr>
        <w:rFonts w:eastAsiaTheme="minorEastAsia" w:hint="default"/>
        <w:color w:val="22272F"/>
        <w:sz w:val="23"/>
      </w:rPr>
    </w:lvl>
    <w:lvl w:ilvl="5">
      <w:start w:val="1"/>
      <w:numFmt w:val="decimal"/>
      <w:lvlText w:val="%1.%2.%3.%4.%5.%6"/>
      <w:lvlJc w:val="left"/>
      <w:pPr>
        <w:ind w:left="1080" w:hanging="1080"/>
      </w:pPr>
      <w:rPr>
        <w:rFonts w:eastAsiaTheme="minorEastAsia" w:hint="default"/>
        <w:color w:val="22272F"/>
        <w:sz w:val="23"/>
      </w:rPr>
    </w:lvl>
    <w:lvl w:ilvl="6">
      <w:start w:val="1"/>
      <w:numFmt w:val="decimal"/>
      <w:lvlText w:val="%1.%2.%3.%4.%5.%6.%7"/>
      <w:lvlJc w:val="left"/>
      <w:pPr>
        <w:ind w:left="1440" w:hanging="1440"/>
      </w:pPr>
      <w:rPr>
        <w:rFonts w:eastAsiaTheme="minorEastAsia" w:hint="default"/>
        <w:color w:val="22272F"/>
        <w:sz w:val="23"/>
      </w:rPr>
    </w:lvl>
    <w:lvl w:ilvl="7">
      <w:start w:val="1"/>
      <w:numFmt w:val="decimal"/>
      <w:lvlText w:val="%1.%2.%3.%4.%5.%6.%7.%8"/>
      <w:lvlJc w:val="left"/>
      <w:pPr>
        <w:ind w:left="1440" w:hanging="1440"/>
      </w:pPr>
      <w:rPr>
        <w:rFonts w:eastAsiaTheme="minorEastAsia" w:hint="default"/>
        <w:color w:val="22272F"/>
        <w:sz w:val="23"/>
      </w:rPr>
    </w:lvl>
    <w:lvl w:ilvl="8">
      <w:start w:val="1"/>
      <w:numFmt w:val="decimal"/>
      <w:lvlText w:val="%1.%2.%3.%4.%5.%6.%7.%8.%9"/>
      <w:lvlJc w:val="left"/>
      <w:pPr>
        <w:ind w:left="1800" w:hanging="1800"/>
      </w:pPr>
      <w:rPr>
        <w:rFonts w:eastAsiaTheme="minorEastAsia" w:hint="default"/>
        <w:color w:val="22272F"/>
        <w:sz w:val="23"/>
      </w:rPr>
    </w:lvl>
  </w:abstractNum>
  <w:abstractNum w:abstractNumId="1" w15:restartNumberingAfterBreak="0">
    <w:nsid w:val="2A497930"/>
    <w:multiLevelType w:val="multilevel"/>
    <w:tmpl w:val="0AEEB978"/>
    <w:lvl w:ilvl="0">
      <w:start w:val="1"/>
      <w:numFmt w:val="decimal"/>
      <w:lvlText w:val="%1."/>
      <w:lvlJc w:val="left"/>
      <w:pPr>
        <w:ind w:left="600" w:hanging="600"/>
      </w:pPr>
      <w:rPr>
        <w:rFonts w:hint="default"/>
        <w:b/>
        <w:color w:val="auto"/>
      </w:rPr>
    </w:lvl>
    <w:lvl w:ilvl="1">
      <w:start w:val="1"/>
      <w:numFmt w:val="decimal"/>
      <w:lvlText w:val="%1.%2."/>
      <w:lvlJc w:val="left"/>
      <w:pPr>
        <w:ind w:left="1309" w:hanging="60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2" w15:restartNumberingAfterBreak="0">
    <w:nsid w:val="2F02158E"/>
    <w:multiLevelType w:val="multilevel"/>
    <w:tmpl w:val="5F70D2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335632"/>
    <w:multiLevelType w:val="multilevel"/>
    <w:tmpl w:val="939EAF66"/>
    <w:lvl w:ilvl="0">
      <w:start w:val="1"/>
      <w:numFmt w:val="decimal"/>
      <w:lvlText w:val="%1."/>
      <w:lvlJc w:val="left"/>
      <w:pPr>
        <w:ind w:left="3905"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4" w15:restartNumberingAfterBreak="0">
    <w:nsid w:val="49B5715E"/>
    <w:multiLevelType w:val="multilevel"/>
    <w:tmpl w:val="C21062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652F31"/>
    <w:multiLevelType w:val="hybridMultilevel"/>
    <w:tmpl w:val="CFF44CD4"/>
    <w:lvl w:ilvl="0" w:tplc="74147D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F4167"/>
    <w:multiLevelType w:val="hybridMultilevel"/>
    <w:tmpl w:val="19A29FDE"/>
    <w:lvl w:ilvl="0" w:tplc="BFA0EB0E">
      <w:start w:val="1"/>
      <w:numFmt w:val="decimal"/>
      <w:lvlText w:val="%1."/>
      <w:lvlJc w:val="left"/>
      <w:pPr>
        <w:ind w:left="810" w:hanging="43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35596"/>
    <w:rsid w:val="00000F50"/>
    <w:rsid w:val="000016FB"/>
    <w:rsid w:val="0000333A"/>
    <w:rsid w:val="00004480"/>
    <w:rsid w:val="00010FDF"/>
    <w:rsid w:val="00022791"/>
    <w:rsid w:val="0003395D"/>
    <w:rsid w:val="00035084"/>
    <w:rsid w:val="00041847"/>
    <w:rsid w:val="00046B76"/>
    <w:rsid w:val="00047E68"/>
    <w:rsid w:val="00052AC4"/>
    <w:rsid w:val="00054C98"/>
    <w:rsid w:val="00057929"/>
    <w:rsid w:val="000601AE"/>
    <w:rsid w:val="00063DD5"/>
    <w:rsid w:val="00067C8F"/>
    <w:rsid w:val="0007250C"/>
    <w:rsid w:val="00081BEA"/>
    <w:rsid w:val="0008748E"/>
    <w:rsid w:val="0008785E"/>
    <w:rsid w:val="00091081"/>
    <w:rsid w:val="00091245"/>
    <w:rsid w:val="00094F12"/>
    <w:rsid w:val="000B02F7"/>
    <w:rsid w:val="000B0D8D"/>
    <w:rsid w:val="000B7EAA"/>
    <w:rsid w:val="000C0191"/>
    <w:rsid w:val="000C617F"/>
    <w:rsid w:val="000C7927"/>
    <w:rsid w:val="000D37EA"/>
    <w:rsid w:val="000D7E04"/>
    <w:rsid w:val="000E3390"/>
    <w:rsid w:val="000E6DDB"/>
    <w:rsid w:val="000F0A1D"/>
    <w:rsid w:val="000F0F7D"/>
    <w:rsid w:val="000F2F8D"/>
    <w:rsid w:val="000F3E5E"/>
    <w:rsid w:val="00105B12"/>
    <w:rsid w:val="00111F10"/>
    <w:rsid w:val="0011495B"/>
    <w:rsid w:val="00121495"/>
    <w:rsid w:val="00140401"/>
    <w:rsid w:val="00140633"/>
    <w:rsid w:val="00144EA1"/>
    <w:rsid w:val="0016002B"/>
    <w:rsid w:val="00166D69"/>
    <w:rsid w:val="00167A97"/>
    <w:rsid w:val="0017397A"/>
    <w:rsid w:val="001768E4"/>
    <w:rsid w:val="00181E07"/>
    <w:rsid w:val="001859F5"/>
    <w:rsid w:val="00185ACA"/>
    <w:rsid w:val="0018788F"/>
    <w:rsid w:val="00190B3E"/>
    <w:rsid w:val="001916DE"/>
    <w:rsid w:val="001A71B8"/>
    <w:rsid w:val="001B20A1"/>
    <w:rsid w:val="001C066D"/>
    <w:rsid w:val="001C51AC"/>
    <w:rsid w:val="001C7F20"/>
    <w:rsid w:val="001D4E64"/>
    <w:rsid w:val="001D5C4D"/>
    <w:rsid w:val="001E1AA1"/>
    <w:rsid w:val="001F2023"/>
    <w:rsid w:val="001F225F"/>
    <w:rsid w:val="0020114D"/>
    <w:rsid w:val="002045D8"/>
    <w:rsid w:val="00210EB5"/>
    <w:rsid w:val="00215EB8"/>
    <w:rsid w:val="0021796E"/>
    <w:rsid w:val="00222A61"/>
    <w:rsid w:val="00225498"/>
    <w:rsid w:val="00225979"/>
    <w:rsid w:val="00226F85"/>
    <w:rsid w:val="002330F5"/>
    <w:rsid w:val="00235157"/>
    <w:rsid w:val="00237F6B"/>
    <w:rsid w:val="0025704A"/>
    <w:rsid w:val="00257E0C"/>
    <w:rsid w:val="00265C7D"/>
    <w:rsid w:val="00273C6F"/>
    <w:rsid w:val="00274BB0"/>
    <w:rsid w:val="00275A0C"/>
    <w:rsid w:val="00276A95"/>
    <w:rsid w:val="0027741C"/>
    <w:rsid w:val="002906E9"/>
    <w:rsid w:val="00292794"/>
    <w:rsid w:val="00297693"/>
    <w:rsid w:val="002978B0"/>
    <w:rsid w:val="002A0364"/>
    <w:rsid w:val="002A0F3C"/>
    <w:rsid w:val="002C152E"/>
    <w:rsid w:val="002C18CA"/>
    <w:rsid w:val="002C3B46"/>
    <w:rsid w:val="002C4D4B"/>
    <w:rsid w:val="002C706D"/>
    <w:rsid w:val="002C7D57"/>
    <w:rsid w:val="002D0D7E"/>
    <w:rsid w:val="002D4A90"/>
    <w:rsid w:val="002E145F"/>
    <w:rsid w:val="002E5213"/>
    <w:rsid w:val="002F0CBE"/>
    <w:rsid w:val="002F7830"/>
    <w:rsid w:val="00316916"/>
    <w:rsid w:val="00320869"/>
    <w:rsid w:val="00320DCF"/>
    <w:rsid w:val="00320FE0"/>
    <w:rsid w:val="003215D1"/>
    <w:rsid w:val="00327AD5"/>
    <w:rsid w:val="0033375E"/>
    <w:rsid w:val="00334D22"/>
    <w:rsid w:val="00344587"/>
    <w:rsid w:val="00347E5D"/>
    <w:rsid w:val="00350EEE"/>
    <w:rsid w:val="00351D99"/>
    <w:rsid w:val="00353DA8"/>
    <w:rsid w:val="0035566E"/>
    <w:rsid w:val="003578DA"/>
    <w:rsid w:val="0038023B"/>
    <w:rsid w:val="003831E0"/>
    <w:rsid w:val="00383DCD"/>
    <w:rsid w:val="00386005"/>
    <w:rsid w:val="00391358"/>
    <w:rsid w:val="003969E7"/>
    <w:rsid w:val="003A2293"/>
    <w:rsid w:val="003A6860"/>
    <w:rsid w:val="003A71A1"/>
    <w:rsid w:val="003C3E4F"/>
    <w:rsid w:val="003C464C"/>
    <w:rsid w:val="003C676D"/>
    <w:rsid w:val="003C7C52"/>
    <w:rsid w:val="003D082D"/>
    <w:rsid w:val="003D47A2"/>
    <w:rsid w:val="003E25B3"/>
    <w:rsid w:val="003E27A0"/>
    <w:rsid w:val="003E506E"/>
    <w:rsid w:val="003E5E8F"/>
    <w:rsid w:val="003F0B0A"/>
    <w:rsid w:val="003F1BF9"/>
    <w:rsid w:val="003F7176"/>
    <w:rsid w:val="003F7D5E"/>
    <w:rsid w:val="00411FDB"/>
    <w:rsid w:val="004206C7"/>
    <w:rsid w:val="00435B34"/>
    <w:rsid w:val="00446FFF"/>
    <w:rsid w:val="00452F39"/>
    <w:rsid w:val="0045439B"/>
    <w:rsid w:val="0046257A"/>
    <w:rsid w:val="00465F5D"/>
    <w:rsid w:val="00475E0B"/>
    <w:rsid w:val="004817C9"/>
    <w:rsid w:val="0048205D"/>
    <w:rsid w:val="00487B2B"/>
    <w:rsid w:val="00492813"/>
    <w:rsid w:val="00494D77"/>
    <w:rsid w:val="00496094"/>
    <w:rsid w:val="004A1841"/>
    <w:rsid w:val="004B4C37"/>
    <w:rsid w:val="004D2E94"/>
    <w:rsid w:val="004E0372"/>
    <w:rsid w:val="004E0EC0"/>
    <w:rsid w:val="004F0F41"/>
    <w:rsid w:val="004F1D18"/>
    <w:rsid w:val="004F2CE4"/>
    <w:rsid w:val="004F2CE8"/>
    <w:rsid w:val="00500304"/>
    <w:rsid w:val="0051415D"/>
    <w:rsid w:val="0051435C"/>
    <w:rsid w:val="00524EE5"/>
    <w:rsid w:val="0052790B"/>
    <w:rsid w:val="005300C5"/>
    <w:rsid w:val="00536EFF"/>
    <w:rsid w:val="00540113"/>
    <w:rsid w:val="00550933"/>
    <w:rsid w:val="00553E5C"/>
    <w:rsid w:val="00556F59"/>
    <w:rsid w:val="00561407"/>
    <w:rsid w:val="00564B3A"/>
    <w:rsid w:val="00567526"/>
    <w:rsid w:val="005711B2"/>
    <w:rsid w:val="005713BE"/>
    <w:rsid w:val="00584631"/>
    <w:rsid w:val="005A2444"/>
    <w:rsid w:val="005A366B"/>
    <w:rsid w:val="005A4004"/>
    <w:rsid w:val="005A6CF0"/>
    <w:rsid w:val="005B32B4"/>
    <w:rsid w:val="005B6F9F"/>
    <w:rsid w:val="005C0C52"/>
    <w:rsid w:val="005C486F"/>
    <w:rsid w:val="005D742D"/>
    <w:rsid w:val="005D79AA"/>
    <w:rsid w:val="005E4FCD"/>
    <w:rsid w:val="005F06A8"/>
    <w:rsid w:val="005F3FF8"/>
    <w:rsid w:val="00600C85"/>
    <w:rsid w:val="00601DA3"/>
    <w:rsid w:val="00604EB0"/>
    <w:rsid w:val="006100F5"/>
    <w:rsid w:val="00622ED8"/>
    <w:rsid w:val="0064580A"/>
    <w:rsid w:val="00645C88"/>
    <w:rsid w:val="0065202D"/>
    <w:rsid w:val="00652A7D"/>
    <w:rsid w:val="00653367"/>
    <w:rsid w:val="00654451"/>
    <w:rsid w:val="006547AA"/>
    <w:rsid w:val="006601CE"/>
    <w:rsid w:val="0066063E"/>
    <w:rsid w:val="00660BE1"/>
    <w:rsid w:val="006771BA"/>
    <w:rsid w:val="0067766B"/>
    <w:rsid w:val="00680D90"/>
    <w:rsid w:val="00687E47"/>
    <w:rsid w:val="006A1C59"/>
    <w:rsid w:val="006A212E"/>
    <w:rsid w:val="006A7898"/>
    <w:rsid w:val="006B1AAB"/>
    <w:rsid w:val="006C5C41"/>
    <w:rsid w:val="006D47BF"/>
    <w:rsid w:val="006D5FD5"/>
    <w:rsid w:val="006D745B"/>
    <w:rsid w:val="006E0DB0"/>
    <w:rsid w:val="006E4535"/>
    <w:rsid w:val="006E6611"/>
    <w:rsid w:val="006E745F"/>
    <w:rsid w:val="006F1B2D"/>
    <w:rsid w:val="006F1DCD"/>
    <w:rsid w:val="006F459A"/>
    <w:rsid w:val="006F6BE6"/>
    <w:rsid w:val="00711A01"/>
    <w:rsid w:val="00716160"/>
    <w:rsid w:val="0072266D"/>
    <w:rsid w:val="007325CF"/>
    <w:rsid w:val="0073577A"/>
    <w:rsid w:val="00737823"/>
    <w:rsid w:val="00745044"/>
    <w:rsid w:val="00767AD8"/>
    <w:rsid w:val="00771B7B"/>
    <w:rsid w:val="007737BB"/>
    <w:rsid w:val="00781452"/>
    <w:rsid w:val="00792869"/>
    <w:rsid w:val="007947EA"/>
    <w:rsid w:val="00796F89"/>
    <w:rsid w:val="007A2DE7"/>
    <w:rsid w:val="007C2D85"/>
    <w:rsid w:val="007C3FA0"/>
    <w:rsid w:val="007C4584"/>
    <w:rsid w:val="007C68F1"/>
    <w:rsid w:val="007D1453"/>
    <w:rsid w:val="007E09E6"/>
    <w:rsid w:val="007E2D13"/>
    <w:rsid w:val="007F0E32"/>
    <w:rsid w:val="007F1F44"/>
    <w:rsid w:val="007F5F0E"/>
    <w:rsid w:val="008006D8"/>
    <w:rsid w:val="00804647"/>
    <w:rsid w:val="00805D75"/>
    <w:rsid w:val="00806EEE"/>
    <w:rsid w:val="00810164"/>
    <w:rsid w:val="00811EE1"/>
    <w:rsid w:val="00824C37"/>
    <w:rsid w:val="008319DF"/>
    <w:rsid w:val="008367DC"/>
    <w:rsid w:val="00841972"/>
    <w:rsid w:val="0084390F"/>
    <w:rsid w:val="00844E0A"/>
    <w:rsid w:val="00860461"/>
    <w:rsid w:val="00863073"/>
    <w:rsid w:val="00863EB1"/>
    <w:rsid w:val="008654A0"/>
    <w:rsid w:val="00871590"/>
    <w:rsid w:val="00871971"/>
    <w:rsid w:val="0087296D"/>
    <w:rsid w:val="00872B93"/>
    <w:rsid w:val="008762FD"/>
    <w:rsid w:val="008803BC"/>
    <w:rsid w:val="008828A8"/>
    <w:rsid w:val="0088439A"/>
    <w:rsid w:val="00884E8D"/>
    <w:rsid w:val="0088783A"/>
    <w:rsid w:val="008944F3"/>
    <w:rsid w:val="008A57BF"/>
    <w:rsid w:val="008B2139"/>
    <w:rsid w:val="008B362B"/>
    <w:rsid w:val="008B36DF"/>
    <w:rsid w:val="008B76F7"/>
    <w:rsid w:val="008C05E7"/>
    <w:rsid w:val="008C1B4F"/>
    <w:rsid w:val="008C6805"/>
    <w:rsid w:val="008D31CA"/>
    <w:rsid w:val="008D36F0"/>
    <w:rsid w:val="008D4D51"/>
    <w:rsid w:val="008D5AC6"/>
    <w:rsid w:val="008F18E7"/>
    <w:rsid w:val="008F2391"/>
    <w:rsid w:val="008F2642"/>
    <w:rsid w:val="008F443F"/>
    <w:rsid w:val="008F51F7"/>
    <w:rsid w:val="008F543B"/>
    <w:rsid w:val="00901C27"/>
    <w:rsid w:val="00912813"/>
    <w:rsid w:val="0091352D"/>
    <w:rsid w:val="00915D5F"/>
    <w:rsid w:val="00916575"/>
    <w:rsid w:val="009331F7"/>
    <w:rsid w:val="00947AD2"/>
    <w:rsid w:val="00956535"/>
    <w:rsid w:val="00956FE9"/>
    <w:rsid w:val="00964094"/>
    <w:rsid w:val="00972634"/>
    <w:rsid w:val="00976F48"/>
    <w:rsid w:val="00980FF0"/>
    <w:rsid w:val="009833AC"/>
    <w:rsid w:val="0098550C"/>
    <w:rsid w:val="00993C12"/>
    <w:rsid w:val="00994F25"/>
    <w:rsid w:val="009A1C85"/>
    <w:rsid w:val="009A63AD"/>
    <w:rsid w:val="009B11CA"/>
    <w:rsid w:val="009B2569"/>
    <w:rsid w:val="009B6FC4"/>
    <w:rsid w:val="009C08C7"/>
    <w:rsid w:val="009C702C"/>
    <w:rsid w:val="009C75E6"/>
    <w:rsid w:val="009E179B"/>
    <w:rsid w:val="009E3246"/>
    <w:rsid w:val="009E7684"/>
    <w:rsid w:val="009F16EA"/>
    <w:rsid w:val="00A02F5B"/>
    <w:rsid w:val="00A071DE"/>
    <w:rsid w:val="00A10C21"/>
    <w:rsid w:val="00A15B08"/>
    <w:rsid w:val="00A2024D"/>
    <w:rsid w:val="00A239C9"/>
    <w:rsid w:val="00A3276A"/>
    <w:rsid w:val="00A35542"/>
    <w:rsid w:val="00A419AF"/>
    <w:rsid w:val="00A46555"/>
    <w:rsid w:val="00A53924"/>
    <w:rsid w:val="00A53D84"/>
    <w:rsid w:val="00A616CE"/>
    <w:rsid w:val="00A625B5"/>
    <w:rsid w:val="00A62828"/>
    <w:rsid w:val="00A63680"/>
    <w:rsid w:val="00A75F00"/>
    <w:rsid w:val="00A80BA2"/>
    <w:rsid w:val="00A81766"/>
    <w:rsid w:val="00A83713"/>
    <w:rsid w:val="00A85A77"/>
    <w:rsid w:val="00A86864"/>
    <w:rsid w:val="00A93647"/>
    <w:rsid w:val="00A947EC"/>
    <w:rsid w:val="00A9539E"/>
    <w:rsid w:val="00A95E7C"/>
    <w:rsid w:val="00A97191"/>
    <w:rsid w:val="00AA3F5E"/>
    <w:rsid w:val="00AA5B67"/>
    <w:rsid w:val="00AA5F85"/>
    <w:rsid w:val="00AB3357"/>
    <w:rsid w:val="00AB5EB8"/>
    <w:rsid w:val="00AC762D"/>
    <w:rsid w:val="00AD404B"/>
    <w:rsid w:val="00AD445B"/>
    <w:rsid w:val="00AD4B22"/>
    <w:rsid w:val="00AE0513"/>
    <w:rsid w:val="00AE6D35"/>
    <w:rsid w:val="00AE79EE"/>
    <w:rsid w:val="00AF29DF"/>
    <w:rsid w:val="00AF33AE"/>
    <w:rsid w:val="00AF3EC3"/>
    <w:rsid w:val="00AF4AD9"/>
    <w:rsid w:val="00AF56D9"/>
    <w:rsid w:val="00AF5B6E"/>
    <w:rsid w:val="00AF695F"/>
    <w:rsid w:val="00AF7EF7"/>
    <w:rsid w:val="00B01B19"/>
    <w:rsid w:val="00B04F1A"/>
    <w:rsid w:val="00B1393C"/>
    <w:rsid w:val="00B154C6"/>
    <w:rsid w:val="00B202F3"/>
    <w:rsid w:val="00B231F3"/>
    <w:rsid w:val="00B25271"/>
    <w:rsid w:val="00B2721E"/>
    <w:rsid w:val="00B43E70"/>
    <w:rsid w:val="00B466A1"/>
    <w:rsid w:val="00B50BE5"/>
    <w:rsid w:val="00B5110C"/>
    <w:rsid w:val="00B52476"/>
    <w:rsid w:val="00B535B9"/>
    <w:rsid w:val="00B53FC1"/>
    <w:rsid w:val="00B54BC4"/>
    <w:rsid w:val="00B5568E"/>
    <w:rsid w:val="00B57450"/>
    <w:rsid w:val="00B624A7"/>
    <w:rsid w:val="00B716D5"/>
    <w:rsid w:val="00B71BE8"/>
    <w:rsid w:val="00B764AC"/>
    <w:rsid w:val="00B8037A"/>
    <w:rsid w:val="00B8285F"/>
    <w:rsid w:val="00B91A1B"/>
    <w:rsid w:val="00B933FD"/>
    <w:rsid w:val="00B93943"/>
    <w:rsid w:val="00B959C7"/>
    <w:rsid w:val="00B95C3D"/>
    <w:rsid w:val="00BA2FDF"/>
    <w:rsid w:val="00BA659D"/>
    <w:rsid w:val="00BA6E61"/>
    <w:rsid w:val="00BC051C"/>
    <w:rsid w:val="00BC06E9"/>
    <w:rsid w:val="00BE07F6"/>
    <w:rsid w:val="00BE1FBA"/>
    <w:rsid w:val="00BE3B0F"/>
    <w:rsid w:val="00BE4C83"/>
    <w:rsid w:val="00BE4E74"/>
    <w:rsid w:val="00BE67B6"/>
    <w:rsid w:val="00BF49CC"/>
    <w:rsid w:val="00C01C93"/>
    <w:rsid w:val="00C034B5"/>
    <w:rsid w:val="00C1515D"/>
    <w:rsid w:val="00C27664"/>
    <w:rsid w:val="00C35596"/>
    <w:rsid w:val="00C368F8"/>
    <w:rsid w:val="00C36A88"/>
    <w:rsid w:val="00C41281"/>
    <w:rsid w:val="00C5355D"/>
    <w:rsid w:val="00C56001"/>
    <w:rsid w:val="00C67C05"/>
    <w:rsid w:val="00C70281"/>
    <w:rsid w:val="00C74ADF"/>
    <w:rsid w:val="00C821A5"/>
    <w:rsid w:val="00C83C7D"/>
    <w:rsid w:val="00C8669B"/>
    <w:rsid w:val="00C90676"/>
    <w:rsid w:val="00C9360A"/>
    <w:rsid w:val="00CA1E51"/>
    <w:rsid w:val="00CB3876"/>
    <w:rsid w:val="00CB3D23"/>
    <w:rsid w:val="00CB5B0F"/>
    <w:rsid w:val="00CD4834"/>
    <w:rsid w:val="00CE71AF"/>
    <w:rsid w:val="00CF0C14"/>
    <w:rsid w:val="00CF73DD"/>
    <w:rsid w:val="00D01E32"/>
    <w:rsid w:val="00D111A8"/>
    <w:rsid w:val="00D11CE2"/>
    <w:rsid w:val="00D12FAE"/>
    <w:rsid w:val="00D13726"/>
    <w:rsid w:val="00D14977"/>
    <w:rsid w:val="00D21236"/>
    <w:rsid w:val="00D22B17"/>
    <w:rsid w:val="00D24E55"/>
    <w:rsid w:val="00D326C7"/>
    <w:rsid w:val="00D36A74"/>
    <w:rsid w:val="00D45D53"/>
    <w:rsid w:val="00D464F1"/>
    <w:rsid w:val="00D54884"/>
    <w:rsid w:val="00D56429"/>
    <w:rsid w:val="00D57F6C"/>
    <w:rsid w:val="00D62FBC"/>
    <w:rsid w:val="00D70FD2"/>
    <w:rsid w:val="00D74EFA"/>
    <w:rsid w:val="00DB3E3B"/>
    <w:rsid w:val="00DB5CCE"/>
    <w:rsid w:val="00DC3F53"/>
    <w:rsid w:val="00DC4444"/>
    <w:rsid w:val="00DD054A"/>
    <w:rsid w:val="00DD0E82"/>
    <w:rsid w:val="00DD5619"/>
    <w:rsid w:val="00DE2158"/>
    <w:rsid w:val="00DE45A8"/>
    <w:rsid w:val="00E12E97"/>
    <w:rsid w:val="00E1671D"/>
    <w:rsid w:val="00E22710"/>
    <w:rsid w:val="00E23B51"/>
    <w:rsid w:val="00E24499"/>
    <w:rsid w:val="00E24A9B"/>
    <w:rsid w:val="00E27186"/>
    <w:rsid w:val="00E5464D"/>
    <w:rsid w:val="00E5541A"/>
    <w:rsid w:val="00E652ED"/>
    <w:rsid w:val="00E710EC"/>
    <w:rsid w:val="00E80232"/>
    <w:rsid w:val="00E82678"/>
    <w:rsid w:val="00E93E1C"/>
    <w:rsid w:val="00E960A9"/>
    <w:rsid w:val="00EA21D6"/>
    <w:rsid w:val="00EA435B"/>
    <w:rsid w:val="00EB3A50"/>
    <w:rsid w:val="00EB5838"/>
    <w:rsid w:val="00EC4768"/>
    <w:rsid w:val="00ED4789"/>
    <w:rsid w:val="00ED5A86"/>
    <w:rsid w:val="00ED5C84"/>
    <w:rsid w:val="00EE0E8C"/>
    <w:rsid w:val="00EE11C8"/>
    <w:rsid w:val="00EE784F"/>
    <w:rsid w:val="00EF4C70"/>
    <w:rsid w:val="00EF705F"/>
    <w:rsid w:val="00F00EC0"/>
    <w:rsid w:val="00F01C20"/>
    <w:rsid w:val="00F02798"/>
    <w:rsid w:val="00F046F2"/>
    <w:rsid w:val="00F05D8B"/>
    <w:rsid w:val="00F12770"/>
    <w:rsid w:val="00F13828"/>
    <w:rsid w:val="00F15BD4"/>
    <w:rsid w:val="00F25FC9"/>
    <w:rsid w:val="00F32135"/>
    <w:rsid w:val="00F329C8"/>
    <w:rsid w:val="00F369F9"/>
    <w:rsid w:val="00F36F7D"/>
    <w:rsid w:val="00F515DE"/>
    <w:rsid w:val="00F60699"/>
    <w:rsid w:val="00F612AC"/>
    <w:rsid w:val="00F61E99"/>
    <w:rsid w:val="00F7761E"/>
    <w:rsid w:val="00F920F5"/>
    <w:rsid w:val="00F933EF"/>
    <w:rsid w:val="00F94CC8"/>
    <w:rsid w:val="00FA07CE"/>
    <w:rsid w:val="00FA42BA"/>
    <w:rsid w:val="00FA4C99"/>
    <w:rsid w:val="00FA68C6"/>
    <w:rsid w:val="00FB092F"/>
    <w:rsid w:val="00FB71F9"/>
    <w:rsid w:val="00FC19ED"/>
    <w:rsid w:val="00FE1112"/>
    <w:rsid w:val="00FE1DEA"/>
    <w:rsid w:val="00FE6555"/>
    <w:rsid w:val="00FE6735"/>
    <w:rsid w:val="00FF6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D694"/>
  <w15:docId w15:val="{EE01AE26-430A-4553-9AAB-4D1488CA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596"/>
    <w:pPr>
      <w:widowControl w:val="0"/>
      <w:autoSpaceDE w:val="0"/>
      <w:autoSpaceDN w:val="0"/>
      <w:adjustRightInd w:val="0"/>
    </w:pPr>
    <w:rPr>
      <w:rFonts w:eastAsiaTheme="minorEastAsia"/>
      <w:sz w:val="24"/>
      <w:szCs w:val="24"/>
    </w:rPr>
  </w:style>
  <w:style w:type="paragraph" w:styleId="1">
    <w:name w:val="heading 1"/>
    <w:basedOn w:val="a"/>
    <w:next w:val="a"/>
    <w:link w:val="10"/>
    <w:uiPriority w:val="9"/>
    <w:qFormat/>
    <w:rsid w:val="00B71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1393C"/>
    <w:pPr>
      <w:keepNext/>
      <w:outlineLvl w:val="1"/>
    </w:pPr>
    <w:rPr>
      <w:sz w:val="28"/>
      <w:szCs w:val="20"/>
    </w:rPr>
  </w:style>
  <w:style w:type="paragraph" w:styleId="3">
    <w:name w:val="heading 3"/>
    <w:basedOn w:val="a"/>
    <w:next w:val="a"/>
    <w:link w:val="30"/>
    <w:uiPriority w:val="9"/>
    <w:qFormat/>
    <w:rsid w:val="00B1393C"/>
    <w:pPr>
      <w:keepNext/>
      <w:jc w:val="center"/>
      <w:outlineLvl w:val="2"/>
    </w:pPr>
    <w:rPr>
      <w:b/>
      <w:sz w:val="36"/>
      <w:szCs w:val="20"/>
    </w:rPr>
  </w:style>
  <w:style w:type="paragraph" w:styleId="6">
    <w:name w:val="heading 6"/>
    <w:basedOn w:val="a"/>
    <w:next w:val="a"/>
    <w:link w:val="60"/>
    <w:qFormat/>
    <w:rsid w:val="00B1393C"/>
    <w:pPr>
      <w:keepNext/>
      <w:jc w:val="center"/>
      <w:outlineLvl w:val="5"/>
    </w:pPr>
    <w:rPr>
      <w:b/>
      <w:bCs/>
      <w:szCs w:val="20"/>
    </w:rPr>
  </w:style>
  <w:style w:type="paragraph" w:styleId="7">
    <w:name w:val="heading 7"/>
    <w:basedOn w:val="a"/>
    <w:next w:val="a"/>
    <w:link w:val="70"/>
    <w:qFormat/>
    <w:rsid w:val="00B1393C"/>
    <w:pPr>
      <w:keepNext/>
      <w:jc w:val="center"/>
      <w:outlineLvl w:val="6"/>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393C"/>
    <w:rPr>
      <w:sz w:val="28"/>
    </w:rPr>
  </w:style>
  <w:style w:type="character" w:customStyle="1" w:styleId="30">
    <w:name w:val="Заголовок 3 Знак"/>
    <w:basedOn w:val="a0"/>
    <w:link w:val="3"/>
    <w:uiPriority w:val="9"/>
    <w:rsid w:val="00B1393C"/>
    <w:rPr>
      <w:b/>
      <w:sz w:val="36"/>
    </w:rPr>
  </w:style>
  <w:style w:type="character" w:customStyle="1" w:styleId="60">
    <w:name w:val="Заголовок 6 Знак"/>
    <w:basedOn w:val="a0"/>
    <w:link w:val="6"/>
    <w:rsid w:val="00B1393C"/>
    <w:rPr>
      <w:b/>
      <w:bCs/>
      <w:sz w:val="24"/>
    </w:rPr>
  </w:style>
  <w:style w:type="character" w:customStyle="1" w:styleId="70">
    <w:name w:val="Заголовок 7 Знак"/>
    <w:basedOn w:val="a0"/>
    <w:link w:val="7"/>
    <w:rsid w:val="00B1393C"/>
    <w:rPr>
      <w:b/>
      <w:i/>
      <w:sz w:val="28"/>
    </w:rPr>
  </w:style>
  <w:style w:type="character" w:customStyle="1" w:styleId="a3">
    <w:name w:val="Цветовое выделение"/>
    <w:uiPriority w:val="99"/>
    <w:rsid w:val="00C35596"/>
    <w:rPr>
      <w:b/>
      <w:color w:val="000080"/>
    </w:rPr>
  </w:style>
  <w:style w:type="paragraph" w:styleId="a4">
    <w:name w:val="Subtitle"/>
    <w:basedOn w:val="a"/>
    <w:link w:val="a5"/>
    <w:uiPriority w:val="11"/>
    <w:qFormat/>
    <w:rsid w:val="00C35596"/>
    <w:pPr>
      <w:widowControl/>
      <w:autoSpaceDE/>
      <w:autoSpaceDN/>
      <w:adjustRightInd/>
      <w:jc w:val="both"/>
    </w:pPr>
    <w:rPr>
      <w:b/>
      <w:bCs/>
      <w:sz w:val="28"/>
    </w:rPr>
  </w:style>
  <w:style w:type="character" w:customStyle="1" w:styleId="a5">
    <w:name w:val="Подзаголовок Знак"/>
    <w:basedOn w:val="a0"/>
    <w:link w:val="a4"/>
    <w:uiPriority w:val="11"/>
    <w:rsid w:val="00C35596"/>
    <w:rPr>
      <w:rFonts w:eastAsiaTheme="minorEastAsia"/>
      <w:b/>
      <w:bCs/>
      <w:sz w:val="28"/>
      <w:szCs w:val="24"/>
    </w:rPr>
  </w:style>
  <w:style w:type="paragraph" w:customStyle="1" w:styleId="ConsPlusTitle">
    <w:name w:val="ConsPlusTitle"/>
    <w:uiPriority w:val="99"/>
    <w:rsid w:val="00C35596"/>
    <w:pPr>
      <w:widowControl w:val="0"/>
      <w:autoSpaceDE w:val="0"/>
      <w:autoSpaceDN w:val="0"/>
      <w:adjustRightInd w:val="0"/>
    </w:pPr>
    <w:rPr>
      <w:rFonts w:ascii="Calibri" w:eastAsiaTheme="minorEastAsia" w:hAnsi="Calibri" w:cs="Calibri"/>
      <w:b/>
      <w:bCs/>
      <w:sz w:val="22"/>
      <w:szCs w:val="22"/>
    </w:rPr>
  </w:style>
  <w:style w:type="paragraph" w:styleId="a6">
    <w:name w:val="Balloon Text"/>
    <w:basedOn w:val="a"/>
    <w:link w:val="a7"/>
    <w:uiPriority w:val="99"/>
    <w:semiHidden/>
    <w:unhideWhenUsed/>
    <w:rsid w:val="00C35596"/>
    <w:rPr>
      <w:rFonts w:ascii="Tahoma" w:hAnsi="Tahoma" w:cs="Tahoma"/>
      <w:sz w:val="16"/>
      <w:szCs w:val="16"/>
    </w:rPr>
  </w:style>
  <w:style w:type="character" w:customStyle="1" w:styleId="a7">
    <w:name w:val="Текст выноски Знак"/>
    <w:basedOn w:val="a0"/>
    <w:link w:val="a6"/>
    <w:uiPriority w:val="99"/>
    <w:semiHidden/>
    <w:rsid w:val="00C35596"/>
    <w:rPr>
      <w:rFonts w:ascii="Tahoma" w:eastAsiaTheme="minorEastAsia" w:hAnsi="Tahoma" w:cs="Tahoma"/>
      <w:sz w:val="16"/>
      <w:szCs w:val="16"/>
    </w:rPr>
  </w:style>
  <w:style w:type="character" w:customStyle="1" w:styleId="10">
    <w:name w:val="Заголовок 1 Знак"/>
    <w:basedOn w:val="a0"/>
    <w:link w:val="1"/>
    <w:uiPriority w:val="9"/>
    <w:rsid w:val="00B716D5"/>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3"/>
    <w:uiPriority w:val="99"/>
    <w:rsid w:val="00781452"/>
    <w:rPr>
      <w:b/>
      <w:color w:val="106BBE"/>
    </w:rPr>
  </w:style>
  <w:style w:type="paragraph" w:customStyle="1" w:styleId="a9">
    <w:name w:val="Комментарий"/>
    <w:basedOn w:val="a"/>
    <w:next w:val="a"/>
    <w:uiPriority w:val="99"/>
    <w:rsid w:val="003969E7"/>
    <w:pPr>
      <w:widowControl/>
      <w:spacing w:before="75"/>
      <w:ind w:left="170"/>
      <w:jc w:val="both"/>
    </w:pPr>
    <w:rPr>
      <w:rFonts w:ascii="Arial" w:eastAsia="Times New Roman" w:hAnsi="Arial" w:cs="Arial"/>
      <w:color w:val="353842"/>
      <w:shd w:val="clear" w:color="auto" w:fill="F0F0F0"/>
    </w:rPr>
  </w:style>
  <w:style w:type="paragraph" w:customStyle="1" w:styleId="aa">
    <w:name w:val="Информация об изменениях документа"/>
    <w:basedOn w:val="a9"/>
    <w:next w:val="a"/>
    <w:uiPriority w:val="99"/>
    <w:rsid w:val="003969E7"/>
    <w:rPr>
      <w:i/>
      <w:iCs/>
    </w:rPr>
  </w:style>
  <w:style w:type="paragraph" w:customStyle="1" w:styleId="ab">
    <w:name w:val="Заголовок статьи"/>
    <w:basedOn w:val="a"/>
    <w:next w:val="a"/>
    <w:uiPriority w:val="99"/>
    <w:rsid w:val="009E3246"/>
    <w:pPr>
      <w:widowControl/>
      <w:ind w:left="1612" w:hanging="892"/>
      <w:jc w:val="both"/>
    </w:pPr>
    <w:rPr>
      <w:rFonts w:ascii="Arial" w:eastAsia="Times New Roman" w:hAnsi="Arial" w:cs="Arial"/>
    </w:rPr>
  </w:style>
  <w:style w:type="character" w:customStyle="1" w:styleId="HTML">
    <w:name w:val="Стандартный HTML Знак"/>
    <w:basedOn w:val="a0"/>
    <w:link w:val="HTML0"/>
    <w:uiPriority w:val="99"/>
    <w:rsid w:val="00884E8D"/>
    <w:rPr>
      <w:rFonts w:ascii="Courier New" w:hAnsi="Courier New" w:cs="Courier New"/>
    </w:rPr>
  </w:style>
  <w:style w:type="paragraph" w:styleId="HTML0">
    <w:name w:val="HTML Preformatted"/>
    <w:basedOn w:val="a"/>
    <w:link w:val="HTML"/>
    <w:uiPriority w:val="99"/>
    <w:unhideWhenUsed/>
    <w:rsid w:val="00884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884E8D"/>
    <w:rPr>
      <w:rFonts w:ascii="Consolas" w:eastAsiaTheme="minorEastAsia" w:hAnsi="Consolas" w:cs="Consolas"/>
    </w:rPr>
  </w:style>
  <w:style w:type="character" w:styleId="ac">
    <w:name w:val="Hyperlink"/>
    <w:basedOn w:val="a0"/>
    <w:uiPriority w:val="99"/>
    <w:semiHidden/>
    <w:unhideWhenUsed/>
    <w:rsid w:val="00884E8D"/>
    <w:rPr>
      <w:color w:val="0000FF"/>
      <w:u w:val="single"/>
    </w:rPr>
  </w:style>
  <w:style w:type="character" w:customStyle="1" w:styleId="ad">
    <w:name w:val="Сравнение редакций. Добавленный фрагмент"/>
    <w:uiPriority w:val="99"/>
    <w:rsid w:val="00144EA1"/>
    <w:rPr>
      <w:color w:val="000000"/>
      <w:shd w:val="clear" w:color="auto" w:fill="C1D7FF"/>
    </w:rPr>
  </w:style>
  <w:style w:type="paragraph" w:styleId="ae">
    <w:name w:val="List Paragraph"/>
    <w:basedOn w:val="a"/>
    <w:uiPriority w:val="34"/>
    <w:qFormat/>
    <w:rsid w:val="00052AC4"/>
    <w:pPr>
      <w:ind w:left="720"/>
      <w:contextualSpacing/>
    </w:pPr>
  </w:style>
  <w:style w:type="character" w:styleId="af">
    <w:name w:val="Emphasis"/>
    <w:basedOn w:val="a0"/>
    <w:uiPriority w:val="20"/>
    <w:qFormat/>
    <w:rsid w:val="00D24E55"/>
    <w:rPr>
      <w:i/>
      <w:iCs/>
    </w:rPr>
  </w:style>
  <w:style w:type="paragraph" w:customStyle="1" w:styleId="s1">
    <w:name w:val="s_1"/>
    <w:basedOn w:val="a"/>
    <w:rsid w:val="00351D99"/>
    <w:pPr>
      <w:widowControl/>
      <w:autoSpaceDE/>
      <w:autoSpaceDN/>
      <w:adjustRightInd/>
      <w:spacing w:before="100" w:beforeAutospacing="1" w:after="100" w:afterAutospacing="1"/>
    </w:pPr>
    <w:rPr>
      <w:rFonts w:eastAsia="Times New Roman"/>
    </w:rPr>
  </w:style>
  <w:style w:type="paragraph" w:customStyle="1" w:styleId="s22">
    <w:name w:val="s_22"/>
    <w:basedOn w:val="a"/>
    <w:rsid w:val="00351D99"/>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11773">
      <w:bodyDiv w:val="1"/>
      <w:marLeft w:val="0"/>
      <w:marRight w:val="0"/>
      <w:marTop w:val="0"/>
      <w:marBottom w:val="0"/>
      <w:divBdr>
        <w:top w:val="none" w:sz="0" w:space="0" w:color="auto"/>
        <w:left w:val="none" w:sz="0" w:space="0" w:color="auto"/>
        <w:bottom w:val="none" w:sz="0" w:space="0" w:color="auto"/>
        <w:right w:val="none" w:sz="0" w:space="0" w:color="auto"/>
      </w:divBdr>
      <w:divsChild>
        <w:div w:id="742410563">
          <w:marLeft w:val="0"/>
          <w:marRight w:val="0"/>
          <w:marTop w:val="240"/>
          <w:marBottom w:val="240"/>
          <w:divBdr>
            <w:top w:val="none" w:sz="0" w:space="0" w:color="auto"/>
            <w:left w:val="none" w:sz="0" w:space="0" w:color="auto"/>
            <w:bottom w:val="none" w:sz="0" w:space="0" w:color="auto"/>
            <w:right w:val="none" w:sz="0" w:space="0" w:color="auto"/>
          </w:divBdr>
        </w:div>
      </w:divsChild>
    </w:div>
    <w:div w:id="1327201711">
      <w:bodyDiv w:val="1"/>
      <w:marLeft w:val="0"/>
      <w:marRight w:val="0"/>
      <w:marTop w:val="0"/>
      <w:marBottom w:val="0"/>
      <w:divBdr>
        <w:top w:val="none" w:sz="0" w:space="0" w:color="auto"/>
        <w:left w:val="none" w:sz="0" w:space="0" w:color="auto"/>
        <w:bottom w:val="none" w:sz="0" w:space="0" w:color="auto"/>
        <w:right w:val="none" w:sz="0" w:space="0" w:color="auto"/>
      </w:divBdr>
      <w:divsChild>
        <w:div w:id="187728010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bileonline.garant.ru/"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8036-D16F-4E6E-A4A2-56419FA6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6</Pages>
  <Words>2857</Words>
  <Characters>16286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Sinicina</cp:lastModifiedBy>
  <cp:revision>379</cp:revision>
  <cp:lastPrinted>2021-03-15T09:12:00Z</cp:lastPrinted>
  <dcterms:created xsi:type="dcterms:W3CDTF">2015-01-26T05:56:00Z</dcterms:created>
  <dcterms:modified xsi:type="dcterms:W3CDTF">2021-05-25T02:01:00Z</dcterms:modified>
</cp:coreProperties>
</file>