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89.3pt;margin-top:105.95pt;width:44.65pt;height:65.5pt;z-index:-251658240;mso-position-horizontal-relative:page;mso-position-vertical-relative:page;z-index:-251658752" fillcolor="#33A43E" stroked="f"/>
        </w:pict>
      </w:r>
      <w:r>
        <w:pict>
          <v:rect style="position:absolute;margin-left:282.1pt;margin-top:105.pt;width:59.75pt;height:68.9pt;z-index:-251658240;mso-position-horizontal-relative:page;mso-position-vertical-relative:page;z-index:-251658751" fillcolor="#33A43E" stroked="f"/>
        </w:pict>
      </w:r>
    </w:p>
    <w:p>
      <w:pPr>
        <w:pStyle w:val="Style3"/>
        <w:framePr w:w="9370" w:h="9072" w:hRule="exact" w:wrap="none" w:vAnchor="page" w:hAnchor="page" w:x="1304" w:y="4392"/>
        <w:widowControl w:val="0"/>
        <w:keepNext w:val="0"/>
        <w:keepLines w:val="0"/>
        <w:shd w:val="clear" w:color="auto" w:fill="auto"/>
        <w:bidi w:val="0"/>
        <w:spacing w:before="0" w:after="231"/>
        <w:ind w:left="220" w:right="0" w:firstLine="0"/>
      </w:pPr>
      <w:r>
        <w:rPr>
          <w:lang w:val="ru-RU"/>
          <w:w w:val="100"/>
          <w:color w:val="000000"/>
          <w:position w:val="0"/>
        </w:rPr>
        <w:t>АДМИНИСТРАЦИЯ МУНИЦИПАЛЬНОГО ОБРАЗОВАНИЯ КУЙТУНСКИЙ РАЙОН</w:t>
      </w:r>
    </w:p>
    <w:p>
      <w:pPr>
        <w:pStyle w:val="Style3"/>
        <w:framePr w:w="9370" w:h="9072" w:hRule="exact" w:wrap="none" w:vAnchor="page" w:hAnchor="page" w:x="1304" w:y="4392"/>
        <w:widowControl w:val="0"/>
        <w:keepNext w:val="0"/>
        <w:keepLines w:val="0"/>
        <w:shd w:val="clear" w:color="auto" w:fill="auto"/>
        <w:bidi w:val="0"/>
        <w:spacing w:before="0" w:after="258" w:line="210" w:lineRule="exact"/>
        <w:ind w:left="220" w:right="0" w:firstLine="0"/>
      </w:pPr>
      <w:r>
        <w:rPr>
          <w:lang w:val="ru-RU"/>
          <w:w w:val="100"/>
          <w:color w:val="000000"/>
          <w:position w:val="0"/>
        </w:rPr>
        <w:t>П О С Т А Н О В Л Е Н И Е</w:t>
      </w:r>
    </w:p>
    <w:p>
      <w:pPr>
        <w:pStyle w:val="Style3"/>
        <w:framePr w:w="9370" w:h="9072" w:hRule="exact" w:wrap="none" w:vAnchor="page" w:hAnchor="page" w:x="1304" w:y="4392"/>
        <w:tabs>
          <w:tab w:leader="none" w:pos="1830" w:val="left"/>
          <w:tab w:leader="none" w:pos="4484" w:val="right"/>
          <w:tab w:leader="none" w:pos="5367" w:val="right"/>
          <w:tab w:leader="none" w:pos="7345" w:val="right"/>
          <w:tab w:leader="none" w:pos="7484" w:val="left"/>
        </w:tabs>
        <w:widowControl w:val="0"/>
        <w:keepNext w:val="0"/>
        <w:keepLines w:val="0"/>
        <w:shd w:val="clear" w:color="auto" w:fill="auto"/>
        <w:bidi w:val="0"/>
        <w:jc w:val="both"/>
        <w:spacing w:before="0" w:after="203" w:line="210" w:lineRule="exact"/>
        <w:ind w:left="20" w:right="0" w:firstLine="0"/>
      </w:pPr>
      <w:r>
        <w:rPr>
          <w:rStyle w:val="CharStyle5"/>
          <w:lang w:val="ru-RU"/>
          <w:b/>
          <w:bCs/>
        </w:rPr>
        <w:t>«</w:t>
      </w:r>
      <w:r>
        <w:rPr>
          <w:rStyle w:val="CharStyle6"/>
          <w:b w:val="0"/>
          <w:bCs w:val="0"/>
        </w:rPr>
        <w:t>30</w:t>
      </w:r>
      <w:r>
        <w:rPr>
          <w:rStyle w:val="CharStyle7"/>
          <w:lang w:val="ru-RU"/>
          <w:b w:val="0"/>
          <w:bCs w:val="0"/>
        </w:rPr>
        <w:t xml:space="preserve"> </w:t>
      </w:r>
      <w:r>
        <w:rPr>
          <w:lang w:val="ru-RU"/>
          <w:w w:val="100"/>
          <w:color w:val="000000"/>
          <w:position w:val="0"/>
        </w:rPr>
        <w:t>»</w:t>
      </w:r>
      <w:r>
        <w:rPr>
          <w:rStyle w:val="CharStyle6"/>
          <w:b w:val="0"/>
          <w:bCs w:val="0"/>
        </w:rPr>
        <w:t>декабря</w:t>
      </w:r>
      <w:r>
        <w:rPr>
          <w:rStyle w:val="CharStyle7"/>
          <w:lang w:val="ru-RU"/>
          <w:b w:val="0"/>
          <w:bCs w:val="0"/>
        </w:rPr>
        <w:tab/>
      </w:r>
      <w:r>
        <w:rPr>
          <w:lang w:val="ru-RU"/>
          <w:w w:val="100"/>
          <w:color w:val="000000"/>
          <w:position w:val="0"/>
        </w:rPr>
        <w:t>2016 г.</w:t>
        <w:tab/>
        <w:t>р.п.</w:t>
        <w:tab/>
        <w:t>Куйтун</w:t>
        <w:tab/>
        <w:t>№</w:t>
        <w:tab/>
      </w:r>
      <w:r>
        <w:rPr>
          <w:rStyle w:val="CharStyle6"/>
          <w:b w:val="0"/>
          <w:bCs w:val="0"/>
        </w:rPr>
        <w:t>384-п</w:t>
      </w:r>
    </w:p>
    <w:p>
      <w:pPr>
        <w:pStyle w:val="Style8"/>
        <w:framePr w:w="9370" w:h="9072" w:hRule="exact" w:wrap="none" w:vAnchor="page" w:hAnchor="page" w:x="1304" w:y="4392"/>
        <w:widowControl w:val="0"/>
        <w:keepNext w:val="0"/>
        <w:keepLines w:val="0"/>
        <w:shd w:val="clear" w:color="auto" w:fill="auto"/>
        <w:bidi w:val="0"/>
        <w:spacing w:before="0" w:after="161"/>
        <w:ind w:left="20" w:right="260" w:firstLine="0"/>
      </w:pPr>
      <w:r>
        <w:rPr>
          <w:lang w:val="ru-RU"/>
          <w:w w:val="100"/>
          <w:color w:val="000000"/>
          <w:position w:val="0"/>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8"/>
        <w:framePr w:w="9370" w:h="9072" w:hRule="exact" w:wrap="none" w:vAnchor="page" w:hAnchor="page" w:x="1304" w:y="4392"/>
        <w:widowControl w:val="0"/>
        <w:keepNext w:val="0"/>
        <w:keepLines w:val="0"/>
        <w:shd w:val="clear" w:color="auto" w:fill="auto"/>
        <w:bidi w:val="0"/>
        <w:spacing w:before="0" w:after="554" w:line="302" w:lineRule="exact"/>
        <w:ind w:left="20" w:right="260" w:firstLine="480"/>
      </w:pPr>
      <w:r>
        <w:rPr>
          <w:lang w:val="ru-RU"/>
          <w:w w:val="100"/>
          <w:color w:val="000000"/>
          <w:position w:val="0"/>
        </w:rPr>
        <w:t>В соответствии с Федеральным законом от 27.07.2010 г №210-ФЗ «Об организации предоставления государственных и муниципальных услуг», Федеральным законом от 3 июля 2016 г. № З61-ФЗ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постановлением администрации муниципального образования Куйтунский район от 06.05.2011 г. № 381 (ред. от 02.02.2012 года № 39) «О порядке разработки административных регламентов предоставления муниципальных услуг муниципального образования Куйтунский район», ст. ст. 37, 46 Устава муниципального образования Куйтунский район, администрация муниципального образования Куйтунский район</w:t>
      </w:r>
    </w:p>
    <w:p>
      <w:pPr>
        <w:pStyle w:val="Style8"/>
        <w:framePr w:w="9370" w:h="9072" w:hRule="exact" w:wrap="none" w:vAnchor="page" w:hAnchor="page" w:x="1304" w:y="4392"/>
        <w:widowControl w:val="0"/>
        <w:keepNext w:val="0"/>
        <w:keepLines w:val="0"/>
        <w:shd w:val="clear" w:color="auto" w:fill="auto"/>
        <w:bidi w:val="0"/>
        <w:jc w:val="center"/>
        <w:spacing w:before="0" w:after="202" w:line="210" w:lineRule="exact"/>
        <w:ind w:left="220" w:right="0" w:firstLine="0"/>
      </w:pPr>
      <w:r>
        <w:rPr>
          <w:lang w:val="ru-RU"/>
          <w:w w:val="100"/>
          <w:color w:val="000000"/>
          <w:position w:val="0"/>
        </w:rPr>
        <w:t>П О С Т А Н О В Л Я Е Т :</w:t>
      </w:r>
    </w:p>
    <w:p>
      <w:pPr>
        <w:pStyle w:val="Style8"/>
        <w:numPr>
          <w:ilvl w:val="0"/>
          <w:numId w:val="1"/>
        </w:numPr>
        <w:framePr w:w="9370" w:h="9072" w:hRule="exact" w:wrap="none" w:vAnchor="page" w:hAnchor="page" w:x="1304" w:y="4392"/>
        <w:tabs>
          <w:tab w:leader="none" w:pos="322"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Утвердить</w:t>
      </w:r>
      <w:r>
        <w:rPr>
          <w:lang w:val="ru-RU"/>
          <w:w w:val="100"/>
          <w:color w:val="000000"/>
          <w:position w:val="0"/>
        </w:rPr>
        <w:t xml:space="preserve"> Административный регламент </w:t>
      </w:r>
      <w:r>
        <w:rPr>
          <w:lang w:val="ru-RU"/>
          <w:w w:val="100"/>
          <w:color w:val="000000"/>
          <w:position w:val="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8"/>
        <w:numPr>
          <w:ilvl w:val="0"/>
          <w:numId w:val="1"/>
        </w:numPr>
        <w:framePr w:w="9370" w:h="9072" w:hRule="exact" w:wrap="none" w:vAnchor="page" w:hAnchor="page" w:x="1304" w:y="4392"/>
        <w:tabs>
          <w:tab w:leader="none" w:pos="322"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Настоящее постановление подлежит опубликованию в газете «Отчий край» и официальном сайте администрации муниципального образования Куйтунский район.</w:t>
      </w:r>
    </w:p>
    <w:p>
      <w:pPr>
        <w:pStyle w:val="Style8"/>
        <w:numPr>
          <w:ilvl w:val="0"/>
          <w:numId w:val="1"/>
        </w:numPr>
        <w:framePr w:w="9370" w:h="9072" w:hRule="exact" w:wrap="none" w:vAnchor="page" w:hAnchor="page" w:x="1304" w:y="4392"/>
        <w:tabs>
          <w:tab w:leader="none" w:pos="322"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Контроль за исполнением настоящего постановления возложить на председателя МКУ КУМИ по Куйтунскому району С.В.Натальченко.</w:t>
      </w:r>
    </w:p>
    <w:p>
      <w:pPr>
        <w:pStyle w:val="Style8"/>
        <w:framePr w:w="9370" w:h="610" w:hRule="exact" w:wrap="none" w:vAnchor="page" w:hAnchor="page" w:x="1304" w:y="14512"/>
        <w:widowControl w:val="0"/>
        <w:keepNext w:val="0"/>
        <w:keepLines w:val="0"/>
        <w:shd w:val="clear" w:color="auto" w:fill="auto"/>
        <w:bidi w:val="0"/>
        <w:jc w:val="left"/>
        <w:spacing w:before="0" w:after="0"/>
        <w:ind w:left="20" w:right="5080" w:firstLine="0"/>
      </w:pPr>
      <w:r>
        <w:rPr>
          <w:lang w:val="ru-RU"/>
          <w:w w:val="100"/>
          <w:color w:val="000000"/>
          <w:position w:val="0"/>
        </w:rPr>
        <w:t>Мэр муниципального образования</w:t>
        <w:br/>
        <w:t>Куйтунский район</w:t>
      </w:r>
    </w:p>
    <w:p>
      <w:pPr>
        <w:pStyle w:val="Style8"/>
        <w:framePr w:wrap="none" w:vAnchor="page" w:hAnchor="page" w:x="8374" w:y="14840"/>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 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rap="none" w:vAnchor="page" w:hAnchor="page" w:x="6476" w:y="968"/>
        <w:widowControl w:val="0"/>
        <w:keepNext w:val="0"/>
        <w:keepLines w:val="0"/>
        <w:shd w:val="clear" w:color="auto" w:fill="auto"/>
        <w:bidi w:val="0"/>
        <w:jc w:val="left"/>
        <w:spacing w:before="0" w:after="0" w:line="210" w:lineRule="exact"/>
        <w:ind w:left="20" w:right="0" w:firstLine="0"/>
      </w:pPr>
      <w:r>
        <w:rPr>
          <w:lang w:val="ru-RU"/>
          <w:w w:val="100"/>
          <w:color w:val="000000"/>
          <w:position w:val="0"/>
        </w:rPr>
        <w:t>Утвержден</w:t>
      </w:r>
    </w:p>
    <w:p>
      <w:pPr>
        <w:pStyle w:val="Style10"/>
        <w:framePr w:wrap="none" w:vAnchor="page" w:hAnchor="page" w:x="8986" w:y="968"/>
        <w:widowControl w:val="0"/>
        <w:keepNext w:val="0"/>
        <w:keepLines w:val="0"/>
        <w:shd w:val="clear" w:color="auto" w:fill="auto"/>
        <w:bidi w:val="0"/>
        <w:jc w:val="left"/>
        <w:spacing w:before="0" w:after="0" w:line="210" w:lineRule="exact"/>
        <w:ind w:left="20" w:right="0" w:firstLine="0"/>
      </w:pPr>
      <w:r>
        <w:rPr>
          <w:lang w:val="ru-RU"/>
          <w:w w:val="100"/>
          <w:color w:val="000000"/>
          <w:position w:val="0"/>
        </w:rPr>
        <w:t>постановлением</w:t>
      </w:r>
    </w:p>
    <w:p>
      <w:pPr>
        <w:pStyle w:val="Style8"/>
        <w:framePr w:w="9365" w:h="13853" w:hRule="exact" w:wrap="none" w:vAnchor="page" w:hAnchor="page" w:x="1306" w:y="1162"/>
        <w:tabs>
          <w:tab w:leader="none" w:pos="9372" w:val="right"/>
        </w:tabs>
        <w:widowControl w:val="0"/>
        <w:keepNext w:val="0"/>
        <w:keepLines w:val="0"/>
        <w:shd w:val="clear" w:color="auto" w:fill="auto"/>
        <w:bidi w:val="0"/>
        <w:spacing w:before="0" w:after="0" w:line="274" w:lineRule="exact"/>
        <w:ind w:left="5220" w:right="0" w:firstLine="0"/>
      </w:pPr>
      <w:r>
        <w:rPr>
          <w:lang w:val="ru-RU"/>
          <w:w w:val="100"/>
          <w:color w:val="000000"/>
          <w:position w:val="0"/>
        </w:rPr>
        <w:t>администрации</w:t>
        <w:tab/>
        <w:t>муниципального</w:t>
      </w:r>
    </w:p>
    <w:p>
      <w:pPr>
        <w:pStyle w:val="Style8"/>
        <w:framePr w:w="9365" w:h="13853" w:hRule="exact" w:wrap="none" w:vAnchor="page" w:hAnchor="page" w:x="1306" w:y="1162"/>
        <w:widowControl w:val="0"/>
        <w:keepNext w:val="0"/>
        <w:keepLines w:val="0"/>
        <w:shd w:val="clear" w:color="auto" w:fill="auto"/>
        <w:bidi w:val="0"/>
        <w:jc w:val="left"/>
        <w:spacing w:before="0" w:after="480" w:line="274" w:lineRule="exact"/>
        <w:ind w:left="5220" w:right="940" w:firstLine="0"/>
      </w:pPr>
      <w:r>
        <w:rPr>
          <w:lang w:val="ru-RU"/>
          <w:w w:val="100"/>
          <w:color w:val="000000"/>
          <w:position w:val="0"/>
        </w:rPr>
        <w:t>образования Куйтунский район от «</w:t>
      </w:r>
      <w:r>
        <w:rPr>
          <w:rStyle w:val="CharStyle12"/>
          <w:lang w:val="ru-RU"/>
        </w:rPr>
        <w:t>30» декабря 2016 года</w:t>
      </w:r>
    </w:p>
    <w:p>
      <w:pPr>
        <w:pStyle w:val="Style3"/>
        <w:framePr w:w="9365" w:h="13853" w:hRule="exact" w:wrap="none" w:vAnchor="page" w:hAnchor="page" w:x="1306" w:y="1162"/>
        <w:widowControl w:val="0"/>
        <w:keepNext w:val="0"/>
        <w:keepLines w:val="0"/>
        <w:shd w:val="clear" w:color="auto" w:fill="auto"/>
        <w:bidi w:val="0"/>
        <w:spacing w:before="0" w:after="17"/>
        <w:ind w:left="0" w:right="0" w:firstLine="0"/>
      </w:pPr>
      <w:r>
        <w:rPr>
          <w:lang w:val="ru-RU"/>
          <w:w w:val="100"/>
          <w:color w:val="000000"/>
          <w:position w:val="0"/>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8"/>
        <w:framePr w:w="9365" w:h="13853" w:hRule="exact" w:wrap="none" w:vAnchor="page" w:hAnchor="page" w:x="1306" w:y="1162"/>
        <w:widowControl w:val="0"/>
        <w:keepNext w:val="0"/>
        <w:keepLines w:val="0"/>
        <w:shd w:val="clear" w:color="auto" w:fill="auto"/>
        <w:bidi w:val="0"/>
        <w:jc w:val="left"/>
        <w:spacing w:before="0" w:after="0" w:line="552" w:lineRule="exact"/>
        <w:ind w:left="3320" w:right="0" w:firstLine="0"/>
      </w:pPr>
      <w:r>
        <w:rPr>
          <w:lang w:val="ru-RU"/>
          <w:w w:val="100"/>
          <w:color w:val="000000"/>
          <w:position w:val="0"/>
        </w:rPr>
        <w:t>Раздел I. ОБЩИЕ ПОЛОЖЕНИЯ</w:t>
      </w:r>
    </w:p>
    <w:p>
      <w:pPr>
        <w:pStyle w:val="Style8"/>
        <w:numPr>
          <w:ilvl w:val="0"/>
          <w:numId w:val="3"/>
        </w:numPr>
        <w:framePr w:w="9365" w:h="13853" w:hRule="exact" w:wrap="none" w:vAnchor="page" w:hAnchor="page" w:x="1306" w:y="1162"/>
        <w:tabs>
          <w:tab w:leader="none" w:pos="1351" w:val="left"/>
        </w:tabs>
        <w:widowControl w:val="0"/>
        <w:keepNext w:val="0"/>
        <w:keepLines w:val="0"/>
        <w:shd w:val="clear" w:color="auto" w:fill="auto"/>
        <w:bidi w:val="0"/>
        <w:spacing w:before="0" w:after="0" w:line="552" w:lineRule="exact"/>
        <w:ind w:left="1140" w:right="0" w:firstLine="0"/>
      </w:pPr>
      <w:r>
        <w:rPr>
          <w:lang w:val="ru-RU"/>
          <w:w w:val="100"/>
          <w:color w:val="000000"/>
          <w:position w:val="0"/>
        </w:rPr>
        <w:t>ПРЕДМЕТ РЕГУЛИРОВАНИЯ АДМИНИСТРАТИВНОГО РЕГЛАМЕНТА</w:t>
      </w:r>
    </w:p>
    <w:p>
      <w:pPr>
        <w:pStyle w:val="Style8"/>
        <w:numPr>
          <w:ilvl w:val="0"/>
          <w:numId w:val="5"/>
        </w:numPr>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Куйтунский район (за исключением земель сельскохозяйственного назначения).</w:t>
      </w:r>
    </w:p>
    <w:p>
      <w:pPr>
        <w:pStyle w:val="Style8"/>
        <w:numPr>
          <w:ilvl w:val="0"/>
          <w:numId w:val="5"/>
        </w:numPr>
        <w:framePr w:w="9365" w:h="13853" w:hRule="exact" w:wrap="none" w:vAnchor="page" w:hAnchor="page" w:x="1306" w:y="1162"/>
        <w:tabs>
          <w:tab w:leader="none" w:pos="977" w:val="left"/>
        </w:tabs>
        <w:widowControl w:val="0"/>
        <w:keepNext w:val="0"/>
        <w:keepLines w:val="0"/>
        <w:shd w:val="clear" w:color="auto" w:fill="auto"/>
        <w:bidi w:val="0"/>
        <w:spacing w:before="0" w:after="291" w:line="274" w:lineRule="exact"/>
        <w:ind w:left="20" w:right="20" w:firstLine="700"/>
      </w:pPr>
      <w:r>
        <w:rPr>
          <w:lang w:val="ru-RU"/>
          <w:w w:val="100"/>
          <w:color w:val="000000"/>
          <w:position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Куйтунский район при осуществлении полномочий.</w:t>
      </w:r>
    </w:p>
    <w:p>
      <w:pPr>
        <w:pStyle w:val="Style8"/>
        <w:numPr>
          <w:ilvl w:val="0"/>
          <w:numId w:val="3"/>
        </w:numPr>
        <w:framePr w:w="9365" w:h="13853" w:hRule="exact" w:wrap="none" w:vAnchor="page" w:hAnchor="page" w:x="1306" w:y="1162"/>
        <w:tabs>
          <w:tab w:leader="none" w:pos="4075" w:val="left"/>
        </w:tabs>
        <w:widowControl w:val="0"/>
        <w:keepNext w:val="0"/>
        <w:keepLines w:val="0"/>
        <w:shd w:val="clear" w:color="auto" w:fill="auto"/>
        <w:bidi w:val="0"/>
        <w:spacing w:before="0" w:after="257" w:line="210" w:lineRule="exact"/>
        <w:ind w:left="3840" w:right="0" w:firstLine="0"/>
      </w:pPr>
      <w:r>
        <w:rPr>
          <w:lang w:val="ru-RU"/>
          <w:w w:val="100"/>
          <w:color w:val="000000"/>
          <w:position w:val="0"/>
        </w:rPr>
        <w:t>КРУГ ЗАЯВИТЕЛЕЙ</w:t>
      </w:r>
    </w:p>
    <w:p>
      <w:pPr>
        <w:pStyle w:val="Style8"/>
        <w:numPr>
          <w:ilvl w:val="0"/>
          <w:numId w:val="3"/>
        </w:numPr>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pPr>
        <w:pStyle w:val="Style8"/>
        <w:numPr>
          <w:ilvl w:val="0"/>
          <w:numId w:val="3"/>
        </w:numPr>
        <w:framePr w:w="9365" w:h="13853" w:hRule="exact" w:wrap="none" w:vAnchor="page" w:hAnchor="page" w:x="1306" w:y="1162"/>
        <w:tabs>
          <w:tab w:leader="none" w:pos="977" w:val="left"/>
        </w:tabs>
        <w:widowControl w:val="0"/>
        <w:keepNext w:val="0"/>
        <w:keepLines w:val="0"/>
        <w:shd w:val="clear" w:color="auto" w:fill="auto"/>
        <w:bidi w:val="0"/>
        <w:spacing w:before="0" w:after="240"/>
        <w:ind w:left="20" w:right="20" w:firstLine="700"/>
      </w:pPr>
      <w:r>
        <w:rPr>
          <w:lang w:val="ru-RU"/>
          <w:w w:val="100"/>
          <w:color w:val="000000"/>
          <w:position w:val="0"/>
        </w:rPr>
        <w:t>От имени заявителя может действовать законный представитель, действующий в силу закона или на основании доверенности.</w:t>
      </w:r>
    </w:p>
    <w:p>
      <w:pPr>
        <w:pStyle w:val="Style8"/>
        <w:numPr>
          <w:ilvl w:val="0"/>
          <w:numId w:val="5"/>
        </w:numPr>
        <w:framePr w:w="9365" w:h="13853" w:hRule="exact" w:wrap="none" w:vAnchor="page" w:hAnchor="page" w:x="1306" w:y="1162"/>
        <w:tabs>
          <w:tab w:leader="none" w:pos="2526" w:val="left"/>
        </w:tabs>
        <w:widowControl w:val="0"/>
        <w:keepNext w:val="0"/>
        <w:keepLines w:val="0"/>
        <w:shd w:val="clear" w:color="auto" w:fill="auto"/>
        <w:bidi w:val="0"/>
        <w:jc w:val="left"/>
        <w:spacing w:before="0" w:after="244"/>
        <w:ind w:left="2200" w:right="1460" w:firstLine="0"/>
      </w:pPr>
      <w:r>
        <w:rPr>
          <w:lang w:val="ru-RU"/>
          <w:w w:val="100"/>
          <w:color w:val="000000"/>
          <w:position w:val="0"/>
        </w:rPr>
        <w:t>ТРЕБОВАНИЯ К ПОРЯДКУ ИНФОРМИРОВАНИЯ О ПРЕДОСТАВЛЕНИИМУНИЦИПАЛЬНОЙ УСЛУГИ</w:t>
      </w:r>
    </w:p>
    <w:p>
      <w:pPr>
        <w:pStyle w:val="Style8"/>
        <w:numPr>
          <w:ilvl w:val="0"/>
          <w:numId w:val="3"/>
        </w:numPr>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администрации муниципального образования Куйтунский район» (далее -уполномоченный орган).</w:t>
      </w:r>
    </w:p>
    <w:p>
      <w:pPr>
        <w:pStyle w:val="Style8"/>
        <w:framePr w:w="9365" w:h="13853" w:hRule="exact" w:wrap="none" w:vAnchor="page" w:hAnchor="page" w:x="1306" w:y="1162"/>
        <w:widowControl w:val="0"/>
        <w:keepNext w:val="0"/>
        <w:keepLines w:val="0"/>
        <w:shd w:val="clear" w:color="auto" w:fill="auto"/>
        <w:bidi w:val="0"/>
        <w:spacing w:before="0" w:after="0" w:line="274" w:lineRule="exact"/>
        <w:ind w:left="20" w:right="20" w:firstLine="700"/>
      </w:pPr>
      <w:r>
        <w:rPr>
          <w:lang w:val="ru-RU"/>
          <w:w w:val="100"/>
          <w:color w:val="000000"/>
          <w:position w:val="0"/>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Style8"/>
        <w:numPr>
          <w:ilvl w:val="0"/>
          <w:numId w:val="3"/>
        </w:numPr>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Информация предоставляется:</w:t>
      </w:r>
    </w:p>
    <w:p>
      <w:pPr>
        <w:pStyle w:val="Style8"/>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а)</w:t>
        <w:tab/>
        <w:t>при личном контакте с заявителями;</w:t>
      </w:r>
    </w:p>
    <w:p>
      <w:pPr>
        <w:pStyle w:val="Style8"/>
        <w:framePr w:w="9365" w:h="13853" w:hRule="exact" w:wrap="none" w:vAnchor="page" w:hAnchor="page" w:x="1306" w:y="1162"/>
        <w:tabs>
          <w:tab w:leader="none" w:pos="977"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б)</w:t>
        <w:tab/>
        <w:t>с использованием средств телефонной, факсимильной и электронной связи, в том числе через официальный сайт администрации муниципального образования Куйтунский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4415" w:hRule="exact" w:wrap="none" w:vAnchor="page" w:hAnchor="page" w:x="1301" w:y="1329"/>
        <w:tabs>
          <w:tab w:leader="none" w:pos="977"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w w:val="100"/>
          <w:position w:val="0"/>
        </w:rPr>
        <w:t xml:space="preserve"> </w:t>
      </w:r>
      <w:r>
        <w:fldChar w:fldCharType="end"/>
      </w:r>
      <w:r>
        <w:rPr>
          <w:lang w:val="ru-RU"/>
          <w:w w:val="100"/>
          <w:color w:val="000000"/>
          <w:position w:val="0"/>
        </w:rPr>
        <w:t>- круглосуточно,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fldChar w:fldCharType="begin"/>
      </w:r>
      <w:r>
        <w:rPr>
          <w:color w:val="000000"/>
        </w:rPr>
        <w:instrText> HYPERLINK "http://38.gosuslugi.ru/" </w:instrText>
      </w:r>
      <w:r>
        <w:fldChar w:fldCharType="separate"/>
      </w:r>
      <w:r>
        <w:rPr>
          <w:rStyle w:val="Hyperlink"/>
          <w:lang w:val="ru-RU"/>
          <w:w w:val="100"/>
          <w:position w:val="0"/>
        </w:rPr>
        <w:t xml:space="preserve"> </w:t>
      </w:r>
      <w:r>
        <w:rPr>
          <w:rStyle w:val="Hyperlink"/>
        </w:rPr>
        <w:t>http://38.gosuslugi.ru</w:t>
      </w:r>
      <w:r>
        <w:rPr>
          <w:rStyle w:val="Hyperlink"/>
          <w:lang w:val="en-US"/>
        </w:rPr>
        <w:t xml:space="preserve"> </w:t>
      </w:r>
      <w:r>
        <w:fldChar w:fldCharType="end"/>
      </w:r>
      <w:r>
        <w:rPr>
          <w:lang w:val="ru-RU"/>
          <w:w w:val="100"/>
          <w:color w:val="000000"/>
          <w:position w:val="0"/>
        </w:rPr>
        <w:t>(далее - Портал);</w:t>
      </w:r>
    </w:p>
    <w:p>
      <w:pPr>
        <w:pStyle w:val="Style8"/>
        <w:framePr w:w="9374" w:h="14415" w:hRule="exact" w:wrap="none" w:vAnchor="page" w:hAnchor="page" w:x="1301" w:y="1329"/>
        <w:widowControl w:val="0"/>
        <w:keepNext w:val="0"/>
        <w:keepLines w:val="0"/>
        <w:shd w:val="clear" w:color="auto" w:fill="auto"/>
        <w:bidi w:val="0"/>
        <w:spacing w:before="0" w:after="0" w:line="274" w:lineRule="exact"/>
        <w:ind w:left="20" w:right="0" w:firstLine="720"/>
      </w:pPr>
      <w:r>
        <w:rPr>
          <w:lang w:val="ru-RU"/>
          <w:w w:val="100"/>
          <w:color w:val="000000"/>
          <w:position w:val="0"/>
        </w:rPr>
        <w:t>в) письменно, в случае письменного обращения заявителя.</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муниципального образования Куйтунский район уполномоченного органа.</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Должностные лица уполномоченного органа, предоставляют информацию по следующим вопросам:</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о порядке предоставления муниципальной услуги и ходе предоставления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о перечне документов, необходимых для предоставления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о времени приема документов, необходимых для предоставления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о сроке предоставления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е)</w:t>
        <w:tab/>
        <w:t>об основаниях отказа в приеме документов, необходимых для предоставления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ж)</w:t>
        <w:tab/>
        <w:t>об основаниях отказа в предоставлении муниципальной услуги;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w:t>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Основными требованиями при предоставлении информации являются:</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актуальность;</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своевременность;</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четкость и доступность в изложении информации;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г)</w:t>
        <w:tab/>
        <w:t>полнота информации;</w:t>
      </w:r>
    </w:p>
    <w:p>
      <w:pPr>
        <w:pStyle w:val="Style8"/>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соответствие информации требованиям законодательства.</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Style8"/>
        <w:framePr w:w="9374" w:h="14415" w:hRule="exact" w:wrap="none" w:vAnchor="page" w:hAnchor="page" w:x="1301" w:y="1329"/>
        <w:widowControl w:val="0"/>
        <w:keepNext w:val="0"/>
        <w:keepLines w:val="0"/>
        <w:shd w:val="clear" w:color="auto" w:fill="auto"/>
        <w:bidi w:val="0"/>
        <w:spacing w:before="0" w:after="0" w:line="274" w:lineRule="exact"/>
        <w:ind w:left="20" w:right="20" w:firstLine="720"/>
      </w:pPr>
      <w:r>
        <w:rPr>
          <w:lang w:val="ru-RU"/>
          <w:w w:val="100"/>
          <w:color w:val="000000"/>
          <w:position w:val="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pStyle w:val="Style8"/>
        <w:numPr>
          <w:ilvl w:val="0"/>
          <w:numId w:val="3"/>
        </w:numPr>
        <w:framePr w:w="9374" w:h="14415" w:hRule="exact" w:wrap="none" w:vAnchor="page" w:hAnchor="page" w:x="1301" w:y="1329"/>
        <w:tabs>
          <w:tab w:leader="none" w:pos="100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Если заявителя не удовлетворяет информация, представленная должностным лицом уполномоченного органа он может обратиться к мэру администрации муниципального образования Куйтунский район уполномоченного органа в соответствии с графиком приема заявителей, указанным в пункте 18 административного регламента.</w:t>
      </w:r>
    </w:p>
    <w:p>
      <w:pPr>
        <w:pStyle w:val="Style8"/>
        <w:framePr w:w="9374" w:h="14415" w:hRule="exact" w:wrap="none" w:vAnchor="page" w:hAnchor="page" w:x="1301" w:y="1329"/>
        <w:widowControl w:val="0"/>
        <w:keepNext w:val="0"/>
        <w:keepLines w:val="0"/>
        <w:shd w:val="clear" w:color="auto" w:fill="auto"/>
        <w:bidi w:val="0"/>
        <w:spacing w:before="0" w:after="0" w:line="274" w:lineRule="exact"/>
        <w:ind w:left="20" w:right="20" w:firstLine="720"/>
      </w:pPr>
      <w:r>
        <w:rPr>
          <w:lang w:val="ru-RU"/>
          <w:w w:val="100"/>
          <w:color w:val="000000"/>
          <w:position w:val="0"/>
        </w:rPr>
        <w:t>Прием заявителей мэром администрации муниципального образования Куйтунский район уполномоченного органа (в случае его отсутствия - заместителями мэра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20" w:firstLine="0"/>
      </w:pPr>
      <w:r>
        <w:rPr>
          <w:lang w:val="ru-RU"/>
          <w:w w:val="100"/>
          <w:color w:val="000000"/>
          <w:position w:val="0"/>
        </w:rPr>
        <w:t>администрации) проводится по предварительной записи, которая осуществляется по телефону 83953652295.</w:t>
      </w:r>
    </w:p>
    <w:p>
      <w:pPr>
        <w:pStyle w:val="Style8"/>
        <w:numPr>
          <w:ilvl w:val="0"/>
          <w:numId w:val="3"/>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0" w:firstLine="720"/>
      </w:pPr>
      <w:r>
        <w:rPr>
          <w:lang w:val="ru-RU"/>
          <w:w w:val="100"/>
          <w:color w:val="000000"/>
          <w:position w:val="0"/>
        </w:rPr>
        <w:t>Днем регистрации обращения является день его поступления в уполномоченный</w:t>
      </w: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0" w:firstLine="0"/>
      </w:pPr>
      <w:r>
        <w:rPr>
          <w:lang w:val="ru-RU"/>
          <w:w w:val="100"/>
          <w:color w:val="000000"/>
          <w:position w:val="0"/>
        </w:rPr>
        <w:t>орган.</w:t>
      </w: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20" w:firstLine="720"/>
      </w:pPr>
      <w:r>
        <w:rPr>
          <w:lang w:val="ru-RU"/>
          <w:w w:val="100"/>
          <w:color w:val="000000"/>
          <w:position w:val="0"/>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20" w:firstLine="720"/>
      </w:pPr>
      <w:r>
        <w:rPr>
          <w:lang w:val="ru-RU"/>
          <w:w w:val="100"/>
          <w:color w:val="000000"/>
          <w:position w:val="0"/>
        </w:rPr>
        <w:t>Ответ на обращение, переданное при помощи электронной связи, в течение срока его рассмотрения направляется с помощью информационно -телекоммуникационной сети «Интернет» на адрес электронной почты, с которого поступило обращение.</w:t>
      </w:r>
    </w:p>
    <w:p>
      <w:pPr>
        <w:pStyle w:val="Style8"/>
        <w:numPr>
          <w:ilvl w:val="0"/>
          <w:numId w:val="3"/>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на стендах, расположенных в помещениях, занимаемых уполномоченным органом;</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на официальном сайте администрации муниципального образования Куйтунский район уполномоченного органа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rPr>
        <w:t xml:space="preserve"> </w:t>
      </w:r>
      <w:r>
        <w:fldChar w:fldCharType="end"/>
      </w:r>
      <w:r>
        <w:rPr>
          <w:rStyle w:val="CharStyle16"/>
        </w:rPr>
        <w:t>- круглосуточно</w:t>
      </w:r>
      <w:r>
        <w:rPr>
          <w:lang w:val="ru-RU"/>
          <w:w w:val="100"/>
          <w:color w:val="000000"/>
          <w:position w:val="0"/>
        </w:rPr>
        <w:t>, а также на Портале;</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посредством публикации в средствах массовой информации.</w:t>
      </w:r>
    </w:p>
    <w:p>
      <w:pPr>
        <w:pStyle w:val="Style8"/>
        <w:numPr>
          <w:ilvl w:val="0"/>
          <w:numId w:val="3"/>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На стендах, расположенных в помещениях, занимаемых уполномоченным органом, размещается следующая информация:</w:t>
      </w:r>
    </w:p>
    <w:p>
      <w:pPr>
        <w:pStyle w:val="Style8"/>
        <w:numPr>
          <w:ilvl w:val="0"/>
          <w:numId w:val="7"/>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список документов для получения муниципальной услуги;</w:t>
      </w:r>
    </w:p>
    <w:p>
      <w:pPr>
        <w:pStyle w:val="Style8"/>
        <w:numPr>
          <w:ilvl w:val="0"/>
          <w:numId w:val="7"/>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 сроках предоставления муниципальной услуги;</w:t>
      </w:r>
    </w:p>
    <w:p>
      <w:pPr>
        <w:pStyle w:val="Style8"/>
        <w:numPr>
          <w:ilvl w:val="0"/>
          <w:numId w:val="9"/>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 извлечения из административного регламента:</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об основаниях отказа в предоставлении муниципальной услуги;</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об описании конечного результата предоставления муниципальной услуги;</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Style8"/>
        <w:numPr>
          <w:ilvl w:val="0"/>
          <w:numId w:val="11"/>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pPr>
        <w:pStyle w:val="Style8"/>
        <w:numPr>
          <w:ilvl w:val="0"/>
          <w:numId w:val="11"/>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8"/>
        <w:numPr>
          <w:ilvl w:val="0"/>
          <w:numId w:val="3"/>
        </w:numPr>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Информация об уполномоченном органе:</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место нахождения: 665302, Иркутская область, р.п. Куйтун, ул. Карла Маркса,</w:t>
      </w:r>
    </w:p>
    <w:p>
      <w:pPr>
        <w:pStyle w:val="Style8"/>
        <w:framePr w:w="9365" w:h="14434" w:hRule="exact" w:wrap="none" w:vAnchor="page" w:hAnchor="page" w:x="1306" w:y="1305"/>
        <w:widowControl w:val="0"/>
        <w:keepNext w:val="0"/>
        <w:keepLines w:val="0"/>
        <w:shd w:val="clear" w:color="auto" w:fill="auto"/>
        <w:bidi w:val="0"/>
        <w:spacing w:before="0" w:after="0" w:line="274" w:lineRule="exact"/>
        <w:ind w:left="20" w:right="0" w:firstLine="0"/>
      </w:pPr>
      <w:r>
        <w:rPr>
          <w:lang w:val="ru-RU"/>
          <w:w w:val="100"/>
          <w:color w:val="000000"/>
          <w:position w:val="0"/>
        </w:rPr>
        <w:t>18;</w:t>
      </w:r>
    </w:p>
    <w:p>
      <w:pPr>
        <w:pStyle w:val="Style8"/>
        <w:numPr>
          <w:ilvl w:val="0"/>
          <w:numId w:val="11"/>
        </w:numPr>
        <w:framePr w:w="9365" w:h="14434" w:hRule="exact" w:wrap="none" w:vAnchor="page" w:hAnchor="page" w:x="1306" w:y="1305"/>
        <w:tabs>
          <w:tab w:leader="none" w:pos="342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телефон:83953651973;</w:t>
        <w:tab/>
        <w:t>83953652279;</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почтовый адрес для направления документов и обращений: 665302, Иркутская область, р.п. Куйтун, ул. Карла Маркса, 18;</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 xml:space="preserve">официальный сайт администрации муниципального образования Куйтунский район уполномоченного органа в информационно-телекоммуникационной сети «Интернет» - </w:t>
      </w:r>
      <w:r>
        <w:fldChar w:fldCharType="begin"/>
      </w:r>
      <w:r>
        <w:rPr>
          <w:rStyle w:val="CharStyle15"/>
        </w:rPr>
        <w:instrText> HYPERLINK "http://www.kuitmun.irkobl.ru/" </w:instrText>
      </w:r>
      <w:r>
        <w:fldChar w:fldCharType="separate"/>
      </w:r>
      <w:r>
        <w:rPr>
          <w:rStyle w:val="Hyperlink"/>
        </w:rPr>
        <w:t>www. kuitun.irobl .ru</w:t>
      </w:r>
      <w:r>
        <w:rPr>
          <w:rStyle w:val="Hyperlink"/>
          <w:lang w:val="en-US"/>
        </w:rPr>
        <w:t xml:space="preserve"> </w:t>
      </w:r>
      <w:r>
        <w:fldChar w:fldCharType="end"/>
      </w:r>
      <w:r>
        <w:rPr>
          <w:rStyle w:val="CharStyle16"/>
        </w:rPr>
        <w:t>- круглосуточно</w:t>
      </w:r>
      <w:r>
        <w:rPr>
          <w:lang w:val="ru-RU"/>
          <w:w w:val="100"/>
          <w:color w:val="000000"/>
          <w:position w:val="0"/>
        </w:rPr>
        <w:t>;</w:t>
      </w:r>
    </w:p>
    <w:p>
      <w:pPr>
        <w:pStyle w:val="Style8"/>
        <w:framePr w:w="9365" w:h="14434" w:hRule="exact" w:wrap="none" w:vAnchor="page" w:hAnchor="page" w:x="1306" w:y="1305"/>
        <w:tabs>
          <w:tab w:leader="none" w:pos="101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 xml:space="preserve">адрес электронной почты: </w:t>
      </w:r>
      <w:r>
        <w:fldChar w:fldCharType="begin"/>
      </w:r>
      <w:r>
        <w:rPr>
          <w:color w:val="000000"/>
        </w:rPr>
        <w:instrText> HYPERLINK "mailto:kumi_kuitun@mail.ru" </w:instrText>
      </w:r>
      <w:r>
        <w:fldChar w:fldCharType="separate"/>
      </w:r>
      <w:r>
        <w:rPr>
          <w:rStyle w:val="Hyperlink"/>
          <w:lang w:val="en-US"/>
          <w:w w:val="100"/>
          <w:position w:val="0"/>
        </w:rPr>
        <w:t>kumi_kuitun@mail.ru</w:t>
      </w:r>
      <w:r>
        <w:fldChar w:fldCharType="end"/>
      </w:r>
    </w:p>
    <w:p>
      <w:pPr>
        <w:pStyle w:val="Style8"/>
        <w:numPr>
          <w:ilvl w:val="0"/>
          <w:numId w:val="3"/>
        </w:numPr>
        <w:framePr w:w="9365" w:h="14434" w:hRule="exact" w:wrap="none" w:vAnchor="page" w:hAnchor="page" w:x="1306" w:y="1305"/>
        <w:tabs>
          <w:tab w:leader="none" w:pos="1010" w:val="left"/>
        </w:tabs>
        <w:widowControl w:val="0"/>
        <w:keepNext w:val="0"/>
        <w:keepLines w:val="0"/>
        <w:shd w:val="clear" w:color="auto" w:fill="auto"/>
        <w:bidi w:val="0"/>
        <w:spacing w:before="0" w:after="240" w:line="274" w:lineRule="exact"/>
        <w:ind w:left="20" w:right="0" w:firstLine="720"/>
      </w:pPr>
      <w:r>
        <w:rPr>
          <w:lang w:val="ru-RU"/>
          <w:w w:val="100"/>
          <w:color w:val="000000"/>
          <w:position w:val="0"/>
        </w:rPr>
        <w:t>График приема заявителей в уполномоченном органе :</w:t>
      </w:r>
    </w:p>
    <w:p>
      <w:pPr>
        <w:pStyle w:val="Style8"/>
        <w:framePr w:w="9365" w:h="14434" w:hRule="exact" w:wrap="none" w:vAnchor="page" w:hAnchor="page" w:x="1306" w:y="1305"/>
        <w:tabs>
          <w:tab w:leader="none" w:pos="3661" w:val="left"/>
          <w:tab w:leader="none" w:pos="6699" w:val="right"/>
          <w:tab w:leader="none" w:pos="7472" w:val="right"/>
          <w:tab w:leader="none" w:pos="753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Понедельник</w:t>
        <w:tab/>
        <w:t>9.00 - 18.00</w:t>
        <w:tab/>
        <w:t>(перерыв</w:t>
        <w:tab/>
        <w:t>13.00 -</w:t>
        <w:tab/>
        <w:t>14.00)</w:t>
      </w:r>
    </w:p>
    <w:p>
      <w:pPr>
        <w:pStyle w:val="Style8"/>
        <w:framePr w:w="9365" w:h="14434" w:hRule="exact" w:wrap="none" w:vAnchor="page" w:hAnchor="page" w:x="1306" w:y="1305"/>
        <w:tabs>
          <w:tab w:leader="none" w:pos="3661" w:val="left"/>
          <w:tab w:leader="none" w:pos="6699" w:val="right"/>
          <w:tab w:leader="none" w:pos="7472" w:val="right"/>
          <w:tab w:leader="none" w:pos="753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Вторник</w:t>
        <w:tab/>
        <w:t>8.30 - 17.30</w:t>
        <w:tab/>
        <w:t>(перерыв</w:t>
        <w:tab/>
        <w:t>13.00 -</w:t>
        <w:tab/>
        <w:t>14.00)</w:t>
      </w:r>
    </w:p>
    <w:p>
      <w:pPr>
        <w:pStyle w:val="Style8"/>
        <w:framePr w:w="9365" w:h="14434" w:hRule="exact" w:wrap="none" w:vAnchor="page" w:hAnchor="page" w:x="1306" w:y="1305"/>
        <w:tabs>
          <w:tab w:leader="none" w:pos="3661" w:val="left"/>
          <w:tab w:leader="none" w:pos="6699" w:val="right"/>
          <w:tab w:leader="none" w:pos="7472" w:val="right"/>
          <w:tab w:leader="none" w:pos="753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Среда</w:t>
        <w:tab/>
        <w:t>8.30 - 17.30</w:t>
        <w:tab/>
        <w:t>(перерыв</w:t>
        <w:tab/>
        <w:t>13.00 -</w:t>
        <w:tab/>
        <w:t>14.00)</w:t>
      </w:r>
    </w:p>
    <w:p>
      <w:pPr>
        <w:pStyle w:val="Style8"/>
        <w:framePr w:w="9365" w:h="14434" w:hRule="exact" w:wrap="none" w:vAnchor="page" w:hAnchor="page" w:x="1306" w:y="1305"/>
        <w:tabs>
          <w:tab w:leader="none" w:pos="3661" w:val="left"/>
          <w:tab w:leader="none" w:pos="6699" w:val="right"/>
          <w:tab w:leader="none" w:pos="7472" w:val="right"/>
          <w:tab w:leader="none" w:pos="753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Четверг</w:t>
        <w:tab/>
        <w:t>8.30 - 17.30</w:t>
        <w:tab/>
        <w:t>(перерыв</w:t>
        <w:tab/>
        <w:t>13.00 -</w:t>
        <w:tab/>
        <w:t>14.00)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4413" w:hRule="exact" w:wrap="none" w:vAnchor="page" w:hAnchor="page" w:x="1301" w:y="1329"/>
        <w:tabs>
          <w:tab w:leader="none" w:pos="3729" w:val="left"/>
          <w:tab w:leader="none" w:pos="6614" w:val="right"/>
          <w:tab w:leader="none" w:pos="7214" w:val="right"/>
          <w:tab w:leader="none" w:pos="7344" w:val="center"/>
          <w:tab w:leader="none" w:pos="8078" w:val="right"/>
        </w:tabs>
        <w:widowControl w:val="0"/>
        <w:keepNext w:val="0"/>
        <w:keepLines w:val="0"/>
        <w:shd w:val="clear" w:color="auto" w:fill="auto"/>
        <w:bidi w:val="0"/>
        <w:spacing w:before="0" w:after="0" w:line="274" w:lineRule="exact"/>
        <w:ind w:left="20" w:right="0" w:firstLine="700"/>
      </w:pPr>
      <w:r>
        <w:rPr>
          <w:lang w:val="ru-RU"/>
          <w:w w:val="100"/>
          <w:color w:val="000000"/>
          <w:position w:val="0"/>
        </w:rPr>
        <w:t>Пятница</w:t>
        <w:tab/>
        <w:t>8.30 - 17.30</w:t>
        <w:tab/>
        <w:t>(перерыв</w:t>
        <w:tab/>
        <w:t>13.00</w:t>
        <w:tab/>
        <w:t>-</w:t>
        <w:tab/>
        <w:t>14.00)</w:t>
      </w:r>
    </w:p>
    <w:p>
      <w:pPr>
        <w:pStyle w:val="Style8"/>
        <w:framePr w:w="9374" w:h="14413" w:hRule="exact" w:wrap="none" w:vAnchor="page" w:hAnchor="page" w:x="1301" w:y="1329"/>
        <w:widowControl w:val="0"/>
        <w:keepNext w:val="0"/>
        <w:keepLines w:val="0"/>
        <w:shd w:val="clear" w:color="auto" w:fill="auto"/>
        <w:bidi w:val="0"/>
        <w:spacing w:before="0" w:after="0" w:line="274" w:lineRule="exact"/>
        <w:ind w:left="20" w:right="0" w:firstLine="700"/>
      </w:pPr>
      <w:r>
        <w:rPr>
          <w:lang w:val="ru-RU"/>
          <w:w w:val="100"/>
          <w:color w:val="000000"/>
          <w:position w:val="0"/>
        </w:rPr>
        <w:t>Суббота, воскресенье - выходные дни</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74" w:lineRule="exact"/>
        <w:ind w:left="20" w:right="120" w:firstLine="700"/>
      </w:pPr>
      <w:r>
        <w:rPr>
          <w:lang w:val="ru-RU"/>
          <w:w w:val="100"/>
          <w:color w:val="000000"/>
          <w:position w:val="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257" w:line="274" w:lineRule="exact"/>
        <w:ind w:left="20" w:right="120" w:firstLine="700"/>
      </w:pPr>
      <w:r>
        <w:rPr>
          <w:lang w:val="ru-RU"/>
          <w:w w:val="100"/>
          <w:color w:val="000000"/>
          <w:position w:val="0"/>
        </w:rPr>
        <w:t>Информация об адресах и режиме работы МФЦ содержится на официальном сайте в информационно-телекоммуникационной сети «Интернет» - Ы^://мфц38.рф</w:t>
      </w:r>
    </w:p>
    <w:p>
      <w:pPr>
        <w:pStyle w:val="Style8"/>
        <w:framePr w:w="9374" w:h="14413" w:hRule="exact" w:wrap="none" w:vAnchor="page" w:hAnchor="page" w:x="1301" w:y="1329"/>
        <w:widowControl w:val="0"/>
        <w:keepNext w:val="0"/>
        <w:keepLines w:val="0"/>
        <w:shd w:val="clear" w:color="auto" w:fill="auto"/>
        <w:bidi w:val="0"/>
        <w:jc w:val="right"/>
        <w:spacing w:before="0" w:after="0" w:line="552" w:lineRule="exact"/>
        <w:ind w:left="0" w:right="120" w:firstLine="0"/>
      </w:pPr>
      <w:r>
        <w:rPr>
          <w:lang w:val="ru-RU"/>
          <w:w w:val="100"/>
          <w:color w:val="000000"/>
          <w:position w:val="0"/>
        </w:rPr>
        <w:t>Раздел II. СТАНДАРТ ПРЕДОСТАВЛЕНИЯ МУНИЦИПАЛЬНОЙ УСЛУГИ</w:t>
      </w:r>
    </w:p>
    <w:p>
      <w:pPr>
        <w:pStyle w:val="Style8"/>
        <w:numPr>
          <w:ilvl w:val="0"/>
          <w:numId w:val="5"/>
        </w:numPr>
        <w:framePr w:w="9374" w:h="14413" w:hRule="exact" w:wrap="none" w:vAnchor="page" w:hAnchor="page" w:x="1301" w:y="1329"/>
        <w:tabs>
          <w:tab w:leader="none" w:pos="2495" w:val="left"/>
        </w:tabs>
        <w:widowControl w:val="0"/>
        <w:keepNext w:val="0"/>
        <w:keepLines w:val="0"/>
        <w:shd w:val="clear" w:color="auto" w:fill="auto"/>
        <w:bidi w:val="0"/>
        <w:spacing w:before="0" w:after="0" w:line="552" w:lineRule="exact"/>
        <w:ind w:left="2260" w:right="0" w:firstLine="0"/>
      </w:pPr>
      <w:r>
        <w:rPr>
          <w:lang w:val="ru-RU"/>
          <w:w w:val="100"/>
          <w:color w:val="000000"/>
          <w:position w:val="0"/>
        </w:rPr>
        <w:t>НАИМЕНОВАНИЕ МУНИЦИПАЛЬНОЙ УСЛУГИ</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pPr>
        <w:pStyle w:val="Style8"/>
        <w:numPr>
          <w:ilvl w:val="0"/>
          <w:numId w:val="3"/>
        </w:numPr>
        <w:framePr w:w="9374" w:h="14413" w:hRule="exact" w:wrap="none" w:vAnchor="page" w:hAnchor="page" w:x="1301" w:y="1329"/>
        <w:tabs>
          <w:tab w:leader="none" w:pos="1239" w:val="left"/>
        </w:tabs>
        <w:widowControl w:val="0"/>
        <w:keepNext w:val="0"/>
        <w:keepLines w:val="0"/>
        <w:shd w:val="clear" w:color="auto" w:fill="auto"/>
        <w:bidi w:val="0"/>
        <w:spacing w:before="0" w:after="0"/>
        <w:ind w:left="20" w:right="20" w:firstLine="700"/>
      </w:pPr>
      <w:r>
        <w:rPr>
          <w:lang w:val="ru-RU"/>
          <w:w w:val="100"/>
          <w:color w:val="000000"/>
          <w:position w:val="0"/>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pPr>
        <w:pStyle w:val="Style8"/>
        <w:framePr w:w="9374" w:h="14413" w:hRule="exact" w:wrap="none" w:vAnchor="page" w:hAnchor="page" w:x="1301" w:y="1329"/>
        <w:widowControl w:val="0"/>
        <w:keepNext w:val="0"/>
        <w:keepLines w:val="0"/>
        <w:shd w:val="clear" w:color="auto" w:fill="auto"/>
        <w:bidi w:val="0"/>
        <w:spacing w:before="0" w:after="244" w:line="283" w:lineRule="exact"/>
        <w:ind w:left="20" w:right="20" w:firstLine="700"/>
      </w:pPr>
      <w:r>
        <w:rPr>
          <w:lang w:val="ru-RU"/>
          <w:w w:val="100"/>
          <w:color w:val="000000"/>
          <w:position w:val="0"/>
        </w:rPr>
        <w:t>Перевод земель на территории муниципального образования Куйтунский район осуществляется в соответствии с законодательством.</w:t>
      </w:r>
    </w:p>
    <w:p>
      <w:pPr>
        <w:pStyle w:val="Style8"/>
        <w:numPr>
          <w:ilvl w:val="0"/>
          <w:numId w:val="5"/>
        </w:numPr>
        <w:framePr w:w="9374" w:h="14413" w:hRule="exact" w:wrap="none" w:vAnchor="page" w:hAnchor="page" w:x="1301" w:y="1329"/>
        <w:tabs>
          <w:tab w:leader="none" w:pos="1746" w:val="left"/>
        </w:tabs>
        <w:widowControl w:val="0"/>
        <w:keepNext w:val="0"/>
        <w:keepLines w:val="0"/>
        <w:shd w:val="clear" w:color="auto" w:fill="auto"/>
        <w:bidi w:val="0"/>
        <w:jc w:val="left"/>
        <w:spacing w:before="0" w:after="244"/>
        <w:ind w:left="2000" w:right="840" w:hanging="480"/>
      </w:pPr>
      <w:r>
        <w:rPr>
          <w:lang w:val="ru-RU"/>
          <w:w w:val="100"/>
          <w:color w:val="000000"/>
          <w:position w:val="0"/>
        </w:rPr>
        <w:t>НАИМЕНОВАНИЕ ОРГАНА МЕСТНОГО САМОУПРАВЛЕНИЯ, ПРЕДОСТАВЛЯЮЩЕГО МУНИЦИПАЛЬНУЮ УСЛУГУ</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Органом местного самоуправления муниципального образования Куйтунский район, предоставляющим муниципальную услугу, является Администрация муниципального образования Куйтунский район в лице уполномоченного органа.</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74" w:lineRule="exact"/>
        <w:ind w:left="20" w:right="20" w:firstLine="700"/>
      </w:pPr>
      <w:r>
        <w:rPr>
          <w:lang w:val="ru-RU"/>
          <w:w w:val="100"/>
          <w:color w:val="000000"/>
          <w:position w:val="0"/>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Куйтунский район.</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В предоставлении муниципальной услуги участвуют:</w:t>
      </w:r>
    </w:p>
    <w:p>
      <w:pPr>
        <w:pStyle w:val="Style8"/>
        <w:framePr w:w="9374" w:h="14413" w:hRule="exact" w:wrap="none" w:vAnchor="page" w:hAnchor="page" w:x="1301" w:y="1329"/>
        <w:widowControl w:val="0"/>
        <w:keepNext w:val="0"/>
        <w:keepLines w:val="0"/>
        <w:shd w:val="clear" w:color="auto" w:fill="auto"/>
        <w:bidi w:val="0"/>
        <w:spacing w:before="0" w:after="0" w:line="274" w:lineRule="exact"/>
        <w:ind w:left="20" w:right="20" w:firstLine="700"/>
      </w:pPr>
      <w:r>
        <w:rPr>
          <w:lang w:val="ru-RU"/>
          <w:w w:val="100"/>
          <w:color w:val="000000"/>
          <w:position w:val="0"/>
        </w:rPr>
        <w:t>Федеральная служба государственной регистрации, кадастра и картографии по Иркутской области;</w:t>
      </w:r>
    </w:p>
    <w:p>
      <w:pPr>
        <w:pStyle w:val="Style8"/>
        <w:framePr w:w="9374" w:h="14413" w:hRule="exact" w:wrap="none" w:vAnchor="page" w:hAnchor="page" w:x="1301" w:y="1329"/>
        <w:widowControl w:val="0"/>
        <w:keepNext w:val="0"/>
        <w:keepLines w:val="0"/>
        <w:shd w:val="clear" w:color="auto" w:fill="auto"/>
        <w:bidi w:val="0"/>
        <w:spacing w:before="0" w:after="0" w:line="274" w:lineRule="exact"/>
        <w:ind w:left="20" w:right="20" w:firstLine="700"/>
      </w:pPr>
      <w:r>
        <w:rPr>
          <w:lang w:val="ru-RU"/>
          <w:w w:val="100"/>
          <w:color w:val="000000"/>
          <w:position w:val="0"/>
        </w:rPr>
        <w:t>Межрайонная инспекция Федеральной налоговой службы №14 по Иркутской области;</w:t>
      </w:r>
    </w:p>
    <w:p>
      <w:pPr>
        <w:pStyle w:val="Style8"/>
        <w:framePr w:w="9374" w:h="14413" w:hRule="exact" w:wrap="none" w:vAnchor="page" w:hAnchor="page" w:x="1301" w:y="1329"/>
        <w:widowControl w:val="0"/>
        <w:keepNext w:val="0"/>
        <w:keepLines w:val="0"/>
        <w:shd w:val="clear" w:color="auto" w:fill="auto"/>
        <w:bidi w:val="0"/>
        <w:spacing w:before="0" w:after="0" w:line="274" w:lineRule="exact"/>
        <w:ind w:left="20" w:right="0" w:firstLine="700"/>
      </w:pPr>
      <w:r>
        <w:rPr>
          <w:lang w:val="ru-RU"/>
          <w:w w:val="100"/>
          <w:color w:val="000000"/>
          <w:position w:val="0"/>
        </w:rPr>
        <w:t>Федеральная служба по надзору в сфере природопользования;</w:t>
      </w:r>
    </w:p>
    <w:p>
      <w:pPr>
        <w:pStyle w:val="Style8"/>
        <w:framePr w:w="9374" w:h="14413" w:hRule="exact" w:wrap="none" w:vAnchor="page" w:hAnchor="page" w:x="1301" w:y="1329"/>
        <w:widowControl w:val="0"/>
        <w:keepNext w:val="0"/>
        <w:keepLines w:val="0"/>
        <w:shd w:val="clear" w:color="auto" w:fill="auto"/>
        <w:bidi w:val="0"/>
        <w:spacing w:before="0" w:after="236" w:line="274" w:lineRule="exact"/>
        <w:ind w:left="20" w:right="0" w:firstLine="700"/>
      </w:pPr>
      <w:r>
        <w:rPr>
          <w:lang w:val="ru-RU"/>
          <w:w w:val="100"/>
          <w:color w:val="000000"/>
          <w:position w:val="0"/>
        </w:rPr>
        <w:t>нотариус.</w:t>
      </w:r>
    </w:p>
    <w:p>
      <w:pPr>
        <w:pStyle w:val="Style8"/>
        <w:numPr>
          <w:ilvl w:val="0"/>
          <w:numId w:val="5"/>
        </w:numPr>
        <w:framePr w:w="9374" w:h="14413" w:hRule="exact" w:wrap="none" w:vAnchor="page" w:hAnchor="page" w:x="1301" w:y="1329"/>
        <w:tabs>
          <w:tab w:leader="none" w:pos="3729" w:val="left"/>
        </w:tabs>
        <w:widowControl w:val="0"/>
        <w:keepNext w:val="0"/>
        <w:keepLines w:val="0"/>
        <w:shd w:val="clear" w:color="auto" w:fill="auto"/>
        <w:bidi w:val="0"/>
        <w:jc w:val="left"/>
        <w:spacing w:before="0" w:after="295"/>
        <w:ind w:left="2260" w:right="1400" w:firstLine="1240"/>
      </w:pPr>
      <w:r>
        <w:rPr>
          <w:lang w:val="ru-RU"/>
          <w:w w:val="100"/>
          <w:color w:val="000000"/>
          <w:position w:val="0"/>
        </w:rPr>
        <w:t>ОПИСАНИЕ РЕЗУЛЬТАТА ПРЕДОСТАВЛЕНИЯ МУНИЦИПАЛЬНОЙ УСЛУГИ</w:t>
      </w:r>
    </w:p>
    <w:p>
      <w:pPr>
        <w:pStyle w:val="Style8"/>
        <w:numPr>
          <w:ilvl w:val="0"/>
          <w:numId w:val="3"/>
        </w:numPr>
        <w:framePr w:w="9374" w:h="14413" w:hRule="exact" w:wrap="none" w:vAnchor="page" w:hAnchor="page" w:x="1301" w:y="1329"/>
        <w:tabs>
          <w:tab w:leader="none" w:pos="1062" w:val="left"/>
        </w:tabs>
        <w:widowControl w:val="0"/>
        <w:keepNext w:val="0"/>
        <w:keepLines w:val="0"/>
        <w:shd w:val="clear" w:color="auto" w:fill="auto"/>
        <w:bidi w:val="0"/>
        <w:spacing w:before="0" w:after="0" w:line="210" w:lineRule="exact"/>
        <w:ind w:left="20" w:right="0" w:firstLine="700"/>
      </w:pPr>
      <w:r>
        <w:rPr>
          <w:lang w:val="ru-RU"/>
          <w:w w:val="100"/>
          <w:color w:val="000000"/>
          <w:position w:val="0"/>
        </w:rPr>
        <w:t>Конечным результатом предоставления муниципальной услуги является: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364" w:hRule="exact" w:wrap="none" w:vAnchor="page" w:hAnchor="page" w:x="1304" w:y="1351"/>
        <w:widowControl w:val="0"/>
        <w:keepNext w:val="0"/>
        <w:keepLines w:val="0"/>
        <w:shd w:val="clear" w:color="auto" w:fill="auto"/>
        <w:bidi w:val="0"/>
        <w:spacing w:before="0" w:after="0" w:line="210" w:lineRule="exact"/>
        <w:ind w:left="20" w:right="0" w:firstLine="720"/>
      </w:pPr>
      <w:r>
        <w:rPr>
          <w:lang w:val="ru-RU"/>
          <w:w w:val="100"/>
          <w:color w:val="000000"/>
          <w:position w:val="0"/>
        </w:rPr>
        <w:t>решение о переводе земель или земельных участков в составе таких земель;</w:t>
      </w:r>
    </w:p>
    <w:p>
      <w:pPr>
        <w:pStyle w:val="Style8"/>
        <w:framePr w:w="9370" w:h="14364" w:hRule="exact" w:wrap="none" w:vAnchor="page" w:hAnchor="page" w:x="1304" w:y="1351"/>
        <w:widowControl w:val="0"/>
        <w:keepNext w:val="0"/>
        <w:keepLines w:val="0"/>
        <w:shd w:val="clear" w:color="auto" w:fill="auto"/>
        <w:bidi w:val="0"/>
        <w:spacing w:before="0" w:after="0" w:line="210" w:lineRule="exact"/>
        <w:ind w:left="20" w:right="0" w:firstLine="720"/>
      </w:pPr>
      <w:r>
        <w:rPr>
          <w:lang w:val="ru-RU"/>
          <w:w w:val="100"/>
          <w:color w:val="000000"/>
          <w:position w:val="0"/>
        </w:rPr>
        <w:t>отказ в переводе земель.</w:t>
      </w:r>
    </w:p>
    <w:p>
      <w:pPr>
        <w:pStyle w:val="Style8"/>
        <w:numPr>
          <w:ilvl w:val="0"/>
          <w:numId w:val="3"/>
        </w:numPr>
        <w:framePr w:w="9370" w:h="14364" w:hRule="exact" w:wrap="none" w:vAnchor="page" w:hAnchor="page" w:x="1304" w:y="1351"/>
        <w:tabs>
          <w:tab w:leader="none" w:pos="13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pPr>
        <w:pStyle w:val="Style8"/>
        <w:framePr w:w="9370" w:h="14364" w:hRule="exact" w:wrap="none" w:vAnchor="page" w:hAnchor="page" w:x="1304" w:y="1351"/>
        <w:widowControl w:val="0"/>
        <w:keepNext w:val="0"/>
        <w:keepLines w:val="0"/>
        <w:shd w:val="clear" w:color="auto" w:fill="auto"/>
        <w:bidi w:val="0"/>
        <w:spacing w:before="0" w:after="240" w:line="274" w:lineRule="exact"/>
        <w:ind w:left="20" w:right="20" w:firstLine="720"/>
      </w:pPr>
      <w:r>
        <w:rPr>
          <w:lang w:val="ru-RU"/>
          <w:w w:val="100"/>
          <w:color w:val="000000"/>
          <w:position w:val="0"/>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pPr>
        <w:pStyle w:val="Style8"/>
        <w:framePr w:w="9370" w:h="14364" w:hRule="exact" w:wrap="none" w:vAnchor="page" w:hAnchor="page" w:x="1304" w:y="1351"/>
        <w:widowControl w:val="0"/>
        <w:keepNext w:val="0"/>
        <w:keepLines w:val="0"/>
        <w:shd w:val="clear" w:color="auto" w:fill="auto"/>
        <w:bidi w:val="0"/>
        <w:jc w:val="right"/>
        <w:spacing w:before="0" w:after="236" w:line="274" w:lineRule="exact"/>
        <w:ind w:left="20" w:right="20" w:firstLine="0"/>
      </w:pPr>
      <w:r>
        <w:rPr>
          <w:lang w:val="ru-RU"/>
          <w:w w:val="100"/>
          <w:color w:val="000000"/>
          <w:position w:val="0"/>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0"/>
        <w:ind w:left="20" w:right="20" w:firstLine="720"/>
      </w:pPr>
      <w:r>
        <w:rPr>
          <w:lang w:val="ru-RU"/>
          <w:w w:val="100"/>
          <w:color w:val="000000"/>
          <w:position w:val="0"/>
        </w:rPr>
        <w:t>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pPr>
        <w:pStyle w:val="Style8"/>
        <w:framePr w:w="9370" w:h="14364" w:hRule="exact" w:wrap="none" w:vAnchor="page" w:hAnchor="page" w:x="1304" w:y="1351"/>
        <w:widowControl w:val="0"/>
        <w:keepNext w:val="0"/>
        <w:keepLines w:val="0"/>
        <w:shd w:val="clear" w:color="auto" w:fill="auto"/>
        <w:bidi w:val="0"/>
        <w:spacing w:before="0" w:after="0" w:line="274" w:lineRule="exact"/>
        <w:ind w:left="20" w:right="20" w:firstLine="720"/>
      </w:pPr>
      <w:r>
        <w:rPr>
          <w:lang w:val="ru-RU"/>
          <w:w w:val="100"/>
          <w:color w:val="000000"/>
          <w:position w:val="0"/>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Уполномоченный орган направляет копию акта о переводе земель или земельных участков в составе таких земель из одной категории в другую в власти, уполномоченный на осуществление государственного кадастрового учета федеральный орган исполнительной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pPr>
        <w:pStyle w:val="Style8"/>
        <w:numPr>
          <w:ilvl w:val="0"/>
          <w:numId w:val="3"/>
        </w:numPr>
        <w:framePr w:w="9370" w:h="14364" w:hRule="exact" w:wrap="none" w:vAnchor="page" w:hAnchor="page" w:x="1304" w:y="1351"/>
        <w:tabs>
          <w:tab w:leader="none" w:pos="1351"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248" w:line="283" w:lineRule="exact"/>
        <w:ind w:left="20" w:right="20" w:firstLine="720"/>
      </w:pPr>
      <w:r>
        <w:rPr>
          <w:lang w:val="ru-RU"/>
          <w:w w:val="100"/>
          <w:color w:val="000000"/>
          <w:position w:val="0"/>
        </w:rPr>
        <w:t>Срок приостановления предоставления муниципальной услуги законодательством не предусмотрен.</w:t>
      </w:r>
    </w:p>
    <w:p>
      <w:pPr>
        <w:pStyle w:val="Style8"/>
        <w:numPr>
          <w:ilvl w:val="0"/>
          <w:numId w:val="13"/>
        </w:numPr>
        <w:framePr w:w="9370" w:h="14364" w:hRule="exact" w:wrap="none" w:vAnchor="page" w:hAnchor="page" w:x="1304" w:y="1351"/>
        <w:tabs>
          <w:tab w:leader="none" w:pos="1351" w:val="left"/>
        </w:tabs>
        <w:widowControl w:val="0"/>
        <w:keepNext w:val="0"/>
        <w:keepLines w:val="0"/>
        <w:shd w:val="clear" w:color="auto" w:fill="auto"/>
        <w:bidi w:val="0"/>
        <w:jc w:val="left"/>
        <w:spacing w:before="0" w:after="236" w:line="274" w:lineRule="exact"/>
        <w:ind w:left="980" w:right="300" w:firstLine="16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0"/>
        <w:ind w:left="20" w:right="20" w:firstLine="720"/>
      </w:pPr>
      <w:r>
        <w:rPr>
          <w:lang w:val="ru-RU"/>
          <w:w w:val="100"/>
          <w:color w:val="000000"/>
          <w:position w:val="0"/>
        </w:rPr>
        <w:t>Предоставление муниципальной услуги осуществляется в соответствии с законодательством.</w:t>
      </w:r>
    </w:p>
    <w:p>
      <w:pPr>
        <w:pStyle w:val="Style8"/>
        <w:numPr>
          <w:ilvl w:val="0"/>
          <w:numId w:val="3"/>
        </w:numPr>
        <w:framePr w:w="9370" w:h="14364" w:hRule="exact" w:wrap="none" w:vAnchor="page" w:hAnchor="page" w:x="1304" w:y="1351"/>
        <w:tabs>
          <w:tab w:leader="none" w:pos="112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Правовой основой предоставления муниципальной услуги являются следующие нормативные правовые акты:</w:t>
      </w:r>
    </w:p>
    <w:p>
      <w:pPr>
        <w:pStyle w:val="Style8"/>
        <w:framePr w:w="9370" w:h="14364" w:hRule="exact" w:wrap="none" w:vAnchor="page" w:hAnchor="page" w:x="1304" w:y="1351"/>
        <w:tabs>
          <w:tab w:leader="none" w:pos="970" w:val="left"/>
          <w:tab w:leader="none" w:pos="6630" w:val="left"/>
          <w:tab w:leader="none" w:pos="7614" w:val="center"/>
          <w:tab w:leader="none" w:pos="843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Конституция Российской Федерации (Российская газета, № 7, 21.01.2009, Собрание законодательства Российской Федерации, №</w:t>
        <w:tab/>
        <w:t>4,</w:t>
        <w:tab/>
        <w:t>26.01.2009,</w:t>
        <w:tab/>
        <w:t>ст. 445,</w:t>
      </w:r>
    </w:p>
    <w:p>
      <w:pPr>
        <w:pStyle w:val="Style8"/>
        <w:framePr w:w="9370" w:h="14364" w:hRule="exact" w:wrap="none" w:vAnchor="page" w:hAnchor="page" w:x="1304" w:y="135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Парламентская газета, № 4, 23-29.01.2009);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pPr>
        <w:pStyle w:val="Style8"/>
        <w:framePr w:w="9374" w:h="14420" w:hRule="exact" w:wrap="none" w:vAnchor="page" w:hAnchor="page" w:x="1301" w:y="1329"/>
        <w:tabs>
          <w:tab w:leader="none" w:pos="1074" w:val="left"/>
          <w:tab w:leader="none" w:pos="3049" w:val="center"/>
          <w:tab w:leader="none" w:pos="3447" w:val="left"/>
          <w:tab w:leader="none" w:pos="4858" w:val="left"/>
          <w:tab w:leader="none" w:pos="8050" w:val="right"/>
          <w:tab w:leader="none" w:pos="9398" w:val="right"/>
        </w:tabs>
        <w:widowControl w:val="0"/>
        <w:keepNext w:val="0"/>
        <w:keepLines w:val="0"/>
        <w:shd w:val="clear" w:color="auto" w:fill="auto"/>
        <w:bidi w:val="0"/>
        <w:spacing w:before="0" w:after="0" w:line="274" w:lineRule="exact"/>
        <w:ind w:left="20" w:right="0" w:firstLine="720"/>
      </w:pPr>
      <w:r>
        <w:rPr>
          <w:lang w:val="ru-RU"/>
          <w:w w:val="100"/>
          <w:color w:val="000000"/>
          <w:position w:val="0"/>
        </w:rPr>
        <w:t>д)</w:t>
        <w:tab/>
        <w:t>Федеральный</w:t>
        <w:tab/>
        <w:t>закон</w:t>
        <w:tab/>
        <w:t>Российской</w:t>
        <w:tab/>
        <w:t>Федерации от</w:t>
        <w:tab/>
        <w:t>25 октября</w:t>
        <w:tab/>
        <w:t>2001 года</w:t>
      </w:r>
    </w:p>
    <w:p>
      <w:pPr>
        <w:pStyle w:val="Style8"/>
        <w:framePr w:w="9374" w:h="14420" w:hRule="exact" w:wrap="none" w:vAnchor="page" w:hAnchor="page" w:x="1301" w:y="1329"/>
        <w:tabs>
          <w:tab w:leader="none" w:pos="2833" w:val="right"/>
          <w:tab w:leader="none" w:pos="8050" w:val="right"/>
          <w:tab w:leader="none" w:pos="9398"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137-ФЗ «О введении в действие Земельного кодекса</w:t>
        <w:tab/>
        <w:t>Российской</w:t>
        <w:tab/>
        <w:t>Федерации»</w:t>
      </w:r>
    </w:p>
    <w:p>
      <w:pPr>
        <w:pStyle w:val="Style8"/>
        <w:framePr w:w="9374" w:h="14420" w:hRule="exact" w:wrap="none" w:vAnchor="page" w:hAnchor="page" w:x="1301" w:y="1329"/>
        <w:widowControl w:val="0"/>
        <w:keepNext w:val="0"/>
        <w:keepLines w:val="0"/>
        <w:shd w:val="clear" w:color="auto" w:fill="auto"/>
        <w:bidi w:val="0"/>
        <w:spacing w:before="0" w:after="0" w:line="274" w:lineRule="exact"/>
        <w:ind w:left="20" w:right="20" w:firstLine="0"/>
      </w:pPr>
      <w:r>
        <w:rPr>
          <w:lang w:val="ru-RU"/>
          <w:w w:val="100"/>
          <w:color w:val="000000"/>
          <w:position w:val="0"/>
        </w:rPr>
        <w:t>(Российская газета, № 211-212, 30.10.2001, Собрание законодательства Российской Федерации, № 44, ст. 4148, 29.10.2001);</w:t>
      </w:r>
    </w:p>
    <w:p>
      <w:pPr>
        <w:pStyle w:val="Style8"/>
        <w:framePr w:w="9374" w:h="14420" w:hRule="exact" w:wrap="none" w:vAnchor="page" w:hAnchor="page" w:x="1301" w:y="1329"/>
        <w:tabs>
          <w:tab w:leader="none" w:pos="1074" w:val="left"/>
          <w:tab w:leader="none" w:pos="3049" w:val="center"/>
          <w:tab w:leader="none" w:pos="3447" w:val="left"/>
          <w:tab w:leader="none" w:pos="4858" w:val="left"/>
          <w:tab w:leader="none" w:pos="8050" w:val="right"/>
          <w:tab w:leader="none" w:pos="9398" w:val="right"/>
        </w:tabs>
        <w:widowControl w:val="0"/>
        <w:keepNext w:val="0"/>
        <w:keepLines w:val="0"/>
        <w:shd w:val="clear" w:color="auto" w:fill="auto"/>
        <w:bidi w:val="0"/>
        <w:spacing w:before="0" w:after="0" w:line="274" w:lineRule="exact"/>
        <w:ind w:left="20" w:right="0" w:firstLine="720"/>
      </w:pPr>
      <w:r>
        <w:rPr>
          <w:lang w:val="ru-RU"/>
          <w:w w:val="100"/>
          <w:color w:val="000000"/>
          <w:position w:val="0"/>
        </w:rPr>
        <w:t>е)</w:t>
        <w:tab/>
        <w:t>Федеральный</w:t>
        <w:tab/>
        <w:t>закон</w:t>
        <w:tab/>
        <w:t>Российской</w:t>
        <w:tab/>
        <w:t>Федерации от</w:t>
        <w:tab/>
        <w:t>21 декабря</w:t>
        <w:tab/>
        <w:t>2004 года</w:t>
      </w:r>
    </w:p>
    <w:p>
      <w:pPr>
        <w:pStyle w:val="Style8"/>
        <w:framePr w:w="9374" w:h="14420" w:hRule="exact" w:wrap="none" w:vAnchor="page" w:hAnchor="page" w:x="1301" w:y="1329"/>
        <w:tabs>
          <w:tab w:leader="none" w:pos="3049" w:val="center"/>
          <w:tab w:leader="none" w:pos="3447" w:val="left"/>
          <w:tab w:leader="none" w:pos="4858" w:val="left"/>
          <w:tab w:leader="none" w:pos="9398" w:val="right"/>
        </w:tabs>
        <w:widowControl w:val="0"/>
        <w:keepNext w:val="0"/>
        <w:keepLines w:val="0"/>
        <w:shd w:val="clear" w:color="auto" w:fill="auto"/>
        <w:bidi w:val="0"/>
        <w:spacing w:before="0" w:after="0" w:line="274" w:lineRule="exact"/>
        <w:ind w:left="20" w:right="20" w:firstLine="0"/>
      </w:pPr>
      <w:r>
        <w:rPr>
          <w:lang w:val="ru-RU"/>
          <w:w w:val="100"/>
          <w:color w:val="000000"/>
          <w:position w:val="0"/>
        </w:rPr>
        <w:t>№ 172-ФЗ «О переводе земель или земельных участков из одной категории в другую» (Российская газета, №</w:t>
        <w:tab/>
        <w:t>290,</w:t>
        <w:tab/>
        <w:t>30.12.2004,</w:t>
        <w:tab/>
        <w:t>Собрание законодательства</w:t>
        <w:tab/>
        <w:t>Российской</w:t>
      </w:r>
    </w:p>
    <w:p>
      <w:pPr>
        <w:pStyle w:val="Style8"/>
        <w:framePr w:w="9374" w:h="14420" w:hRule="exact" w:wrap="none" w:vAnchor="page" w:hAnchor="page" w:x="1301" w:y="1329"/>
        <w:widowControl w:val="0"/>
        <w:keepNext w:val="0"/>
        <w:keepLines w:val="0"/>
        <w:shd w:val="clear" w:color="auto" w:fill="auto"/>
        <w:bidi w:val="0"/>
        <w:spacing w:before="0" w:after="0" w:line="274" w:lineRule="exact"/>
        <w:ind w:left="20" w:right="0" w:firstLine="0"/>
      </w:pPr>
      <w:r>
        <w:rPr>
          <w:lang w:val="ru-RU"/>
          <w:w w:val="100"/>
          <w:color w:val="000000"/>
          <w:position w:val="0"/>
        </w:rPr>
        <w:t>Федерации, № 52 (часть 1), ст. 5276, 27.12.2004);</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ж)</w:t>
        <w:tab/>
        <w:t>Федеральный закон от 24 июля 2007 года № 221-ФЗ «О государственной</w:t>
      </w:r>
    </w:p>
    <w:p>
      <w:pPr>
        <w:pStyle w:val="Style8"/>
        <w:framePr w:w="9374" w:h="14420" w:hRule="exact" w:wrap="none" w:vAnchor="page" w:hAnchor="page" w:x="1301" w:y="1329"/>
        <w:tabs>
          <w:tab w:leader="none" w:pos="1297" w:val="left"/>
          <w:tab w:leader="none" w:pos="6217" w:val="left"/>
          <w:tab w:leader="none" w:pos="6922"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кадастре</w:t>
        <w:tab/>
        <w:t>недвижимости» (Российская газета, №</w:t>
        <w:tab/>
        <w:t>165,</w:t>
        <w:tab/>
        <w:t>01.08.2007, Собрание</w:t>
      </w:r>
    </w:p>
    <w:p>
      <w:pPr>
        <w:pStyle w:val="Style8"/>
        <w:framePr w:w="9374" w:h="14420" w:hRule="exact" w:wrap="none" w:vAnchor="page" w:hAnchor="page" w:x="1301" w:y="1329"/>
        <w:widowControl w:val="0"/>
        <w:keepNext w:val="0"/>
        <w:keepLines w:val="0"/>
        <w:shd w:val="clear" w:color="auto" w:fill="auto"/>
        <w:bidi w:val="0"/>
        <w:spacing w:before="0" w:after="0" w:line="274" w:lineRule="exact"/>
        <w:ind w:left="20" w:right="20" w:firstLine="0"/>
      </w:pPr>
      <w:r>
        <w:rPr>
          <w:lang w:val="ru-RU"/>
          <w:w w:val="100"/>
          <w:color w:val="000000"/>
          <w:position w:val="0"/>
        </w:rPr>
        <w:t>законодательства Российской Федерации, № 31, ст. 4017, 30.07.2007, Парламентская газета, № 99-101, 09.08.2007);</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з)</w:t>
        <w:tab/>
        <w:t>Устав муниципального образования Куйтунский район (ред. от 28.02.2012 №</w:t>
      </w:r>
    </w:p>
    <w:p>
      <w:pPr>
        <w:pStyle w:val="Style8"/>
        <w:framePr w:w="9374" w:h="14420" w:hRule="exact" w:wrap="none" w:vAnchor="page" w:hAnchor="page" w:x="1301" w:y="1329"/>
        <w:tabs>
          <w:tab w:leader="none" w:pos="1297" w:val="left"/>
          <w:tab w:leader="none" w:pos="4431" w:val="right"/>
          <w:tab w:leader="none" w:pos="9398" w:val="right"/>
        </w:tabs>
        <w:widowControl w:val="0"/>
        <w:keepNext w:val="0"/>
        <w:keepLines w:val="0"/>
        <w:shd w:val="clear" w:color="auto" w:fill="auto"/>
        <w:bidi w:val="0"/>
        <w:spacing w:before="0" w:after="0" w:line="274" w:lineRule="exact"/>
        <w:ind w:left="20" w:right="20" w:firstLine="0"/>
      </w:pPr>
      <w:r>
        <w:rPr>
          <w:lang w:val="ru-RU"/>
          <w:w w:val="100"/>
          <w:color w:val="000000"/>
          <w:position w:val="0"/>
        </w:rPr>
        <w:t xml:space="preserve">187) (утв. решением РД Куйтунского района от 10.02.1999 </w:t>
      </w:r>
      <w:r>
        <w:rPr>
          <w:lang w:val="en-US"/>
          <w:w w:val="100"/>
          <w:color w:val="000000"/>
          <w:position w:val="0"/>
        </w:rPr>
        <w:t xml:space="preserve">N </w:t>
      </w:r>
      <w:r>
        <w:rPr>
          <w:lang w:val="ru-RU"/>
          <w:w w:val="100"/>
          <w:color w:val="000000"/>
          <w:position w:val="0"/>
        </w:rPr>
        <w:t>66) (Зарегистрировано в ГУ Минюста</w:t>
        <w:tab/>
        <w:t>России по</w:t>
        <w:tab/>
        <w:t>Сибирскому</w:t>
        <w:tab/>
        <w:t xml:space="preserve">федеральному округу 17.11.2005 </w:t>
      </w:r>
      <w:r>
        <w:rPr>
          <w:lang w:val="en-US"/>
          <w:w w:val="100"/>
          <w:color w:val="000000"/>
          <w:position w:val="0"/>
        </w:rPr>
        <w:t>N</w:t>
      </w:r>
    </w:p>
    <w:p>
      <w:pPr>
        <w:pStyle w:val="Style8"/>
        <w:framePr w:w="9374" w:h="14420" w:hRule="exact" w:wrap="none" w:vAnchor="page" w:hAnchor="page" w:x="1301" w:y="1329"/>
        <w:widowControl w:val="0"/>
        <w:keepNext w:val="0"/>
        <w:keepLines w:val="0"/>
        <w:shd w:val="clear" w:color="auto" w:fill="auto"/>
        <w:bidi w:val="0"/>
        <w:spacing w:before="0" w:after="480" w:line="274" w:lineRule="exact"/>
        <w:ind w:left="20" w:right="20" w:firstLine="0"/>
      </w:pPr>
      <w:r>
        <w:rPr>
          <w:lang w:val="en-US"/>
          <w:w w:val="100"/>
          <w:color w:val="000000"/>
          <w:position w:val="0"/>
        </w:rPr>
        <w:t xml:space="preserve">RU385130002005001), </w:t>
      </w:r>
      <w:r>
        <w:rPr>
          <w:lang w:val="ru-RU"/>
          <w:w w:val="100"/>
          <w:color w:val="000000"/>
          <w:position w:val="0"/>
        </w:rPr>
        <w:t>Первоначальный текст документа опубликован в издании «Отчий край», № 78, 18.07.2005.</w:t>
      </w:r>
    </w:p>
    <w:p>
      <w:pPr>
        <w:pStyle w:val="Style8"/>
        <w:numPr>
          <w:ilvl w:val="0"/>
          <w:numId w:val="13"/>
        </w:numPr>
        <w:framePr w:w="9374" w:h="14420" w:hRule="exact" w:wrap="none" w:vAnchor="page" w:hAnchor="page" w:x="1301" w:y="1329"/>
        <w:tabs>
          <w:tab w:leader="none" w:pos="1074" w:val="left"/>
        </w:tabs>
        <w:widowControl w:val="0"/>
        <w:keepNext w:val="0"/>
        <w:keepLines w:val="0"/>
        <w:shd w:val="clear" w:color="auto" w:fill="auto"/>
        <w:bidi w:val="0"/>
        <w:jc w:val="left"/>
        <w:spacing w:before="0" w:after="0" w:line="274" w:lineRule="exact"/>
        <w:ind w:left="740" w:right="800" w:firstLine="0"/>
      </w:pPr>
      <w:r>
        <w:rPr>
          <w:lang w:val="ru-RU"/>
          <w:w w:val="100"/>
          <w:color w:val="000000"/>
          <w:position w:val="0"/>
        </w:rPr>
        <w:t>ИСЧЕРПЫВАЮЩИЙ ПЕРЕЧЕНЬ ДОКУМЕНТОВ, НЕОБХОДИМЫХ В СООТВЕТСТВИИ С НОРМАТИВНЫМИ ПРАВОВЫМИ АКТАМИ ДЛЯ</w:t>
      </w:r>
    </w:p>
    <w:p>
      <w:pPr>
        <w:pStyle w:val="Style8"/>
        <w:framePr w:w="9374" w:h="14420" w:hRule="exact" w:wrap="none" w:vAnchor="page" w:hAnchor="page" w:x="1301" w:y="1329"/>
        <w:widowControl w:val="0"/>
        <w:keepNext w:val="0"/>
        <w:keepLines w:val="0"/>
        <w:shd w:val="clear" w:color="auto" w:fill="auto"/>
        <w:bidi w:val="0"/>
        <w:jc w:val="center"/>
        <w:spacing w:before="0" w:after="0" w:line="274" w:lineRule="exact"/>
        <w:ind w:left="20" w:right="0" w:firstLine="0"/>
      </w:pPr>
      <w:r>
        <w:rPr>
          <w:lang w:val="ru-RU"/>
          <w:w w:val="100"/>
          <w:color w:val="000000"/>
          <w:position w:val="0"/>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8"/>
        <w:framePr w:w="9374" w:h="14420" w:hRule="exact" w:wrap="none" w:vAnchor="page" w:hAnchor="page" w:x="1301" w:y="1329"/>
        <w:widowControl w:val="0"/>
        <w:keepNext w:val="0"/>
        <w:keepLines w:val="0"/>
        <w:shd w:val="clear" w:color="auto" w:fill="auto"/>
        <w:bidi w:val="0"/>
        <w:jc w:val="center"/>
        <w:spacing w:before="0" w:after="240" w:line="274" w:lineRule="exact"/>
        <w:ind w:left="20" w:right="0" w:firstLine="0"/>
      </w:pPr>
      <w:r>
        <w:rPr>
          <w:lang w:val="ru-RU"/>
          <w:w w:val="100"/>
          <w:color w:val="000000"/>
          <w:position w:val="0"/>
        </w:rPr>
        <w:t>СПОСОБЫ ИХ ПОЛУЧЕНИЯ ЗАЯВИТЕЛЕМ</w:t>
      </w:r>
    </w:p>
    <w:p>
      <w:pPr>
        <w:pStyle w:val="Style8"/>
        <w:numPr>
          <w:ilvl w:val="0"/>
          <w:numId w:val="3"/>
        </w:numPr>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pPr>
        <w:pStyle w:val="Style8"/>
        <w:numPr>
          <w:ilvl w:val="0"/>
          <w:numId w:val="3"/>
        </w:numPr>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К ходатайству прилагаются следующие документы:</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копии документов, удостоверяющие личность гражданина (для физического</w:t>
      </w:r>
    </w:p>
    <w:p>
      <w:pPr>
        <w:pStyle w:val="Style8"/>
        <w:framePr w:w="9374" w:h="14420" w:hRule="exact" w:wrap="none" w:vAnchor="page" w:hAnchor="page" w:x="1301" w:y="1329"/>
        <w:widowControl w:val="0"/>
        <w:keepNext w:val="0"/>
        <w:keepLines w:val="0"/>
        <w:shd w:val="clear" w:color="auto" w:fill="auto"/>
        <w:bidi w:val="0"/>
        <w:spacing w:before="0" w:after="0" w:line="274" w:lineRule="exact"/>
        <w:ind w:left="20" w:right="0" w:firstLine="0"/>
      </w:pPr>
      <w:r>
        <w:rPr>
          <w:lang w:val="ru-RU"/>
          <w:w w:val="100"/>
          <w:color w:val="000000"/>
          <w:position w:val="0"/>
        </w:rPr>
        <w:t>лица);</w:t>
      </w:r>
    </w:p>
    <w:p>
      <w:pPr>
        <w:pStyle w:val="Style8"/>
        <w:framePr w:w="9374" w:h="14420" w:hRule="exact" w:wrap="none" w:vAnchor="page" w:hAnchor="page" w:x="1301" w:y="1329"/>
        <w:tabs>
          <w:tab w:leader="none" w:pos="1297"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согласие правообладателя земельного участка на перевод земельного участка из состава земель одной категории в другую;</w:t>
      </w:r>
    </w:p>
    <w:p>
      <w:pPr>
        <w:pStyle w:val="Style8"/>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документ, удостоверяющий права (полномочия) представителя заявителя (если с заявлением обращается представитель заявителя).</w:t>
      </w:r>
    </w:p>
    <w:p>
      <w:pPr>
        <w:pStyle w:val="Style8"/>
        <w:numPr>
          <w:ilvl w:val="0"/>
          <w:numId w:val="3"/>
        </w:numPr>
        <w:framePr w:w="9374" w:h="14420" w:hRule="exact" w:wrap="none" w:vAnchor="page" w:hAnchor="page" w:x="1301" w:y="1329"/>
        <w:tabs>
          <w:tab w:leader="none" w:pos="107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Заявитель или его представитель должен представить документы, указанные в пункте 35 настоящего административного регламента.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415" w:hRule="exact" w:wrap="none" w:vAnchor="page" w:hAnchor="page" w:x="1304" w:y="1324"/>
        <w:widowControl w:val="0"/>
        <w:keepNext w:val="0"/>
        <w:keepLines w:val="0"/>
        <w:shd w:val="clear" w:color="auto" w:fill="auto"/>
        <w:bidi w:val="0"/>
        <w:spacing w:before="0" w:after="0" w:line="274" w:lineRule="exact"/>
        <w:ind w:left="20" w:right="20" w:firstLine="720"/>
      </w:pPr>
      <w:r>
        <w:rPr>
          <w:lang w:val="ru-RU"/>
          <w:w w:val="100"/>
          <w:color w:val="000000"/>
          <w:position w:val="0"/>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pPr>
        <w:pStyle w:val="Style8"/>
        <w:numPr>
          <w:ilvl w:val="0"/>
          <w:numId w:val="3"/>
        </w:numPr>
        <w:framePr w:w="9370" w:h="14415" w:hRule="exact" w:wrap="none" w:vAnchor="page" w:hAnchor="page" w:x="1304" w:y="1324"/>
        <w:tabs>
          <w:tab w:leader="none" w:pos="100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Требования к документам, представляемым заявителем:</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тексты документов должны быть написаны разборчиво;</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документы не должны иметь подчисток, приписок, зачеркнутых слов и не оговоренных в них исправлений;</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г)</w:t>
        <w:tab/>
        <w:t>документы не должны быть исполнены карандашом;</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248" w:line="283" w:lineRule="exact"/>
        <w:ind w:left="20" w:right="20" w:firstLine="720"/>
      </w:pPr>
      <w:r>
        <w:rPr>
          <w:lang w:val="ru-RU"/>
          <w:w w:val="100"/>
          <w:color w:val="000000"/>
          <w:position w:val="0"/>
        </w:rPr>
        <w:t>д)</w:t>
        <w:tab/>
        <w:t>документы не должны иметь повреждений, наличие которых не позволяет однозначно истолковать их содержание.</w:t>
      </w:r>
    </w:p>
    <w:p>
      <w:pPr>
        <w:pStyle w:val="Style8"/>
        <w:numPr>
          <w:ilvl w:val="0"/>
          <w:numId w:val="13"/>
        </w:numPr>
        <w:framePr w:w="9370" w:h="14415" w:hRule="exact" w:wrap="none" w:vAnchor="page" w:hAnchor="page" w:x="1304" w:y="1324"/>
        <w:tabs>
          <w:tab w:leader="none" w:pos="1422" w:val="left"/>
        </w:tabs>
        <w:widowControl w:val="0"/>
        <w:keepNext w:val="0"/>
        <w:keepLines w:val="0"/>
        <w:shd w:val="clear" w:color="auto" w:fill="auto"/>
        <w:bidi w:val="0"/>
        <w:jc w:val="left"/>
        <w:spacing w:before="0" w:after="240" w:line="274" w:lineRule="exact"/>
        <w:ind w:left="20" w:right="20" w:firstLine="1200"/>
      </w:pPr>
      <w:r>
        <w:rPr>
          <w:lang w:val="ru-RU"/>
          <w:w w:val="100"/>
          <w:color w:val="000000"/>
          <w:position w:val="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pPr>
        <w:pStyle w:val="Style8"/>
        <w:numPr>
          <w:ilvl w:val="0"/>
          <w:numId w:val="3"/>
        </w:numPr>
        <w:framePr w:w="9370" w:h="14415" w:hRule="exact" w:wrap="none" w:vAnchor="page" w:hAnchor="page" w:x="1304" w:y="1324"/>
        <w:tabs>
          <w:tab w:leader="none" w:pos="123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выписка из Единого государственного реестра юридических лиц;</w:t>
      </w:r>
    </w:p>
    <w:p>
      <w:pPr>
        <w:pStyle w:val="Style8"/>
        <w:framePr w:w="9370" w:h="14415" w:hRule="exact" w:wrap="none" w:vAnchor="page" w:hAnchor="page" w:x="1304" w:y="1324"/>
        <w:tabs>
          <w:tab w:leader="none" w:pos="1238" w:val="left"/>
          <w:tab w:leader="none" w:pos="9433" w:val="right"/>
        </w:tabs>
        <w:widowControl w:val="0"/>
        <w:keepNext w:val="0"/>
        <w:keepLines w:val="0"/>
        <w:shd w:val="clear" w:color="auto" w:fill="auto"/>
        <w:bidi w:val="0"/>
        <w:spacing w:before="0" w:after="0" w:line="274" w:lineRule="exact"/>
        <w:ind w:left="20" w:right="0" w:firstLine="720"/>
      </w:pPr>
      <w:r>
        <w:rPr>
          <w:lang w:val="ru-RU"/>
          <w:w w:val="100"/>
          <w:color w:val="000000"/>
          <w:position w:val="0"/>
        </w:rPr>
        <w:t>б)</w:t>
        <w:tab/>
        <w:t>выписка</w:t>
        <w:tab/>
        <w:t>из Единого государственного реестра индивидуальных</w:t>
      </w:r>
    </w:p>
    <w:p>
      <w:pPr>
        <w:pStyle w:val="Style8"/>
        <w:framePr w:w="9370" w:h="14415" w:hRule="exact" w:wrap="none" w:vAnchor="page" w:hAnchor="page" w:x="1304" w:y="1324"/>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предпринимателей;</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выписка из Единого государственного реестра прав на недвижимое имущество и сделок с ним;</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г)</w:t>
        <w:tab/>
        <w:t>кадастровый паспорт земельного участка;</w:t>
      </w:r>
    </w:p>
    <w:p>
      <w:pPr>
        <w:pStyle w:val="Style8"/>
        <w:framePr w:w="9370" w:h="14415" w:hRule="exact" w:wrap="none" w:vAnchor="page" w:hAnchor="page" w:x="1304" w:y="1324"/>
        <w:tabs>
          <w:tab w:leader="none" w:pos="123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w:t>
        <w:tab/>
        <w:t>заключение государственной экологической экспертизы проектной документации.</w:t>
      </w:r>
    </w:p>
    <w:p>
      <w:pPr>
        <w:pStyle w:val="Style8"/>
        <w:numPr>
          <w:ilvl w:val="0"/>
          <w:numId w:val="3"/>
        </w:numPr>
        <w:framePr w:w="9370" w:h="14415" w:hRule="exact" w:wrap="none" w:vAnchor="page" w:hAnchor="page" w:x="1304" w:y="1324"/>
        <w:tabs>
          <w:tab w:leader="none" w:pos="123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Уполномоченный орган при предоставлении муниципальной услуги не вправе требовать от заявителей:</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8"/>
        <w:framePr w:w="9370" w:h="14415" w:hRule="exact" w:wrap="none" w:vAnchor="page" w:hAnchor="page" w:x="1304" w:y="1324"/>
        <w:tabs>
          <w:tab w:leader="none" w:pos="99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14415" w:hRule="exact" w:wrap="none" w:vAnchor="page" w:hAnchor="page" w:x="1306" w:y="1329"/>
        <w:tabs>
          <w:tab w:leader="none" w:pos="998" w:val="left"/>
        </w:tabs>
        <w:widowControl w:val="0"/>
        <w:keepNext w:val="0"/>
        <w:keepLines w:val="0"/>
        <w:shd w:val="clear" w:color="auto" w:fill="auto"/>
        <w:bidi w:val="0"/>
        <w:spacing w:before="0" w:after="236" w:line="274" w:lineRule="exact"/>
        <w:ind w:left="20" w:right="20" w:firstLine="0"/>
      </w:pPr>
      <w:r>
        <w:rPr>
          <w:lang w:val="ru-RU"/>
          <w:w w:val="100"/>
          <w:color w:val="000000"/>
          <w:position w:val="0"/>
        </w:rPr>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Style8"/>
        <w:numPr>
          <w:ilvl w:val="0"/>
          <w:numId w:val="13"/>
        </w:numPr>
        <w:framePr w:w="9365" w:h="14415" w:hRule="exact" w:wrap="none" w:vAnchor="page" w:hAnchor="page" w:x="1306" w:y="1329"/>
        <w:tabs>
          <w:tab w:leader="none" w:pos="1253" w:val="left"/>
        </w:tabs>
        <w:widowControl w:val="0"/>
        <w:keepNext w:val="0"/>
        <w:keepLines w:val="0"/>
        <w:shd w:val="clear" w:color="auto" w:fill="auto"/>
        <w:bidi w:val="0"/>
        <w:jc w:val="left"/>
        <w:spacing w:before="0" w:after="295"/>
        <w:ind w:left="720" w:right="700" w:firstLine="120"/>
      </w:pPr>
      <w:r>
        <w:rPr>
          <w:lang w:val="ru-RU"/>
          <w:w w:val="100"/>
          <w:color w:val="000000"/>
          <w:position w:val="0"/>
        </w:rPr>
        <w:t>ПЕРЕЧЕНЬ ОСНОВАНИЙ ДЛЯ ОТКАЗА В ПРИЕМЕ ДОКУМЕНТОВ, НЕОБХОДИМЫХ ДЛЯ ПРЕДОСТАВЛЕНИЯ МУНИЦИПАЛЬНОЙ УСЛУГИ</w:t>
      </w:r>
    </w:p>
    <w:p>
      <w:pPr>
        <w:pStyle w:val="Style8"/>
        <w:numPr>
          <w:ilvl w:val="0"/>
          <w:numId w:val="3"/>
        </w:numPr>
        <w:framePr w:w="9365" w:h="14415" w:hRule="exact" w:wrap="none" w:vAnchor="page" w:hAnchor="page" w:x="1306" w:y="1329"/>
        <w:tabs>
          <w:tab w:leader="none" w:pos="1058" w:val="left"/>
        </w:tabs>
        <w:widowControl w:val="0"/>
        <w:keepNext w:val="0"/>
        <w:keepLines w:val="0"/>
        <w:shd w:val="clear" w:color="auto" w:fill="auto"/>
        <w:bidi w:val="0"/>
        <w:spacing w:before="0" w:after="18" w:line="210" w:lineRule="exact"/>
        <w:ind w:left="20" w:right="0" w:firstLine="720"/>
      </w:pPr>
      <w:r>
        <w:rPr>
          <w:lang w:val="ru-RU"/>
          <w:w w:val="100"/>
          <w:color w:val="000000"/>
          <w:position w:val="0"/>
        </w:rPr>
        <w:t>Основанием для отказа к рассмотрению документов являются:</w:t>
      </w:r>
    </w:p>
    <w:p>
      <w:pPr>
        <w:pStyle w:val="Style8"/>
        <w:numPr>
          <w:ilvl w:val="0"/>
          <w:numId w:val="15"/>
        </w:numPr>
        <w:framePr w:w="9365" w:h="14415" w:hRule="exact" w:wrap="none" w:vAnchor="page" w:hAnchor="page" w:x="1306" w:y="1329"/>
        <w:tabs>
          <w:tab w:leader="none" w:pos="1058" w:val="left"/>
        </w:tabs>
        <w:widowControl w:val="0"/>
        <w:keepNext w:val="0"/>
        <w:keepLines w:val="0"/>
        <w:shd w:val="clear" w:color="auto" w:fill="auto"/>
        <w:bidi w:val="0"/>
        <w:spacing w:before="0" w:after="0" w:line="210" w:lineRule="exact"/>
        <w:ind w:left="20" w:right="0" w:firstLine="720"/>
      </w:pPr>
      <w:r>
        <w:rPr>
          <w:lang w:val="ru-RU"/>
          <w:w w:val="100"/>
          <w:color w:val="000000"/>
          <w:position w:val="0"/>
        </w:rPr>
        <w:t>с ходатайством обратилось ненадлежащее лицо;</w:t>
      </w:r>
    </w:p>
    <w:p>
      <w:pPr>
        <w:pStyle w:val="Style8"/>
        <w:numPr>
          <w:ilvl w:val="0"/>
          <w:numId w:val="15"/>
        </w:numPr>
        <w:framePr w:w="9365" w:h="14415" w:hRule="exact" w:wrap="none" w:vAnchor="page" w:hAnchor="page" w:x="1306" w:y="1329"/>
        <w:tabs>
          <w:tab w:leader="none" w:pos="1058" w:val="left"/>
        </w:tabs>
        <w:widowControl w:val="0"/>
        <w:keepNext w:val="0"/>
        <w:keepLines w:val="0"/>
        <w:shd w:val="clear" w:color="auto" w:fill="auto"/>
        <w:bidi w:val="0"/>
        <w:spacing w:before="0" w:after="0"/>
        <w:ind w:left="20" w:right="20" w:firstLine="720"/>
      </w:pPr>
      <w:r>
        <w:rPr>
          <w:lang w:val="ru-RU"/>
          <w:w w:val="100"/>
          <w:color w:val="000000"/>
          <w:position w:val="0"/>
        </w:rPr>
        <w:t>к ходатайству приложены документы, состав, форма или содержание которых не соответствуют требованиям земельного законодательства;</w:t>
      </w:r>
    </w:p>
    <w:p>
      <w:pPr>
        <w:pStyle w:val="Style8"/>
        <w:framePr w:w="9365" w:h="14415" w:hRule="exact" w:wrap="none" w:vAnchor="page" w:hAnchor="page" w:x="1306" w:y="1329"/>
        <w:widowControl w:val="0"/>
        <w:keepNext w:val="0"/>
        <w:keepLines w:val="0"/>
        <w:shd w:val="clear" w:color="auto" w:fill="auto"/>
        <w:bidi w:val="0"/>
        <w:spacing w:before="0" w:after="0" w:line="274" w:lineRule="exact"/>
        <w:ind w:left="20" w:right="20" w:firstLine="720"/>
      </w:pPr>
      <w:r>
        <w:rPr>
          <w:lang w:val="ru-RU"/>
          <w:w w:val="100"/>
          <w:color w:val="000000"/>
          <w:position w:val="0"/>
        </w:rPr>
        <w:t>41 .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pPr>
        <w:pStyle w:val="Style8"/>
        <w:framePr w:w="9365" w:h="14415" w:hRule="exact" w:wrap="none" w:vAnchor="page" w:hAnchor="page" w:x="1306" w:y="1329"/>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pPr>
        <w:pStyle w:val="Style8"/>
        <w:framePr w:w="9365" w:h="14415" w:hRule="exact" w:wrap="none" w:vAnchor="page" w:hAnchor="page" w:x="1306" w:y="1329"/>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отказа в приеме документов, поданных в форме электронных документов, заявителю или его представителю с использованием информационно</w:t>
        <w:softHyphen/>
        <w:t>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pPr>
        <w:pStyle w:val="Style8"/>
        <w:numPr>
          <w:ilvl w:val="0"/>
          <w:numId w:val="17"/>
        </w:numPr>
        <w:framePr w:w="9365" w:h="14415" w:hRule="exact" w:wrap="none" w:vAnchor="page" w:hAnchor="page" w:x="1306" w:y="1329"/>
        <w:tabs>
          <w:tab w:leader="none" w:pos="1058" w:val="left"/>
        </w:tabs>
        <w:widowControl w:val="0"/>
        <w:keepNext w:val="0"/>
        <w:keepLines w:val="0"/>
        <w:shd w:val="clear" w:color="auto" w:fill="auto"/>
        <w:bidi w:val="0"/>
        <w:spacing w:before="0" w:after="236" w:line="274" w:lineRule="exact"/>
        <w:ind w:left="20" w:right="20" w:firstLine="720"/>
      </w:pPr>
      <w:r>
        <w:rPr>
          <w:lang w:val="ru-RU"/>
          <w:w w:val="100"/>
          <w:color w:val="000000"/>
          <w:position w:val="0"/>
        </w:rPr>
        <w:t>Отказ в приеме документов не препятствует повторному обращению заявителя в порядке, установленном пунктом 77 настоящего административного регламента.</w:t>
      </w:r>
    </w:p>
    <w:p>
      <w:pPr>
        <w:pStyle w:val="Style8"/>
        <w:numPr>
          <w:ilvl w:val="0"/>
          <w:numId w:val="13"/>
        </w:numPr>
        <w:framePr w:w="9365" w:h="14415" w:hRule="exact" w:wrap="none" w:vAnchor="page" w:hAnchor="page" w:x="1306" w:y="1329"/>
        <w:tabs>
          <w:tab w:leader="none" w:pos="2314" w:val="left"/>
        </w:tabs>
        <w:widowControl w:val="0"/>
        <w:keepNext w:val="0"/>
        <w:keepLines w:val="0"/>
        <w:shd w:val="clear" w:color="auto" w:fill="auto"/>
        <w:bidi w:val="0"/>
        <w:jc w:val="left"/>
        <w:spacing w:before="0" w:after="240"/>
        <w:ind w:left="1340" w:right="700" w:firstLine="640"/>
      </w:pPr>
      <w:r>
        <w:rPr>
          <w:lang w:val="ru-RU"/>
          <w:w w:val="100"/>
          <w:color w:val="000000"/>
          <w:position w:val="0"/>
        </w:rPr>
        <w:t>ПЕРЕЧЕНЬ ОСНОВАНИЙ ДЛЯ ПРИОСТАНОВЛЕНИЯ ИЛИ ОТКАЗА В ПРЕДОСТАВЛЕНИИ МУНИЦИПАЛЬНОЙ УСЛУГИ</w:t>
      </w:r>
    </w:p>
    <w:p>
      <w:pPr>
        <w:pStyle w:val="Style8"/>
        <w:numPr>
          <w:ilvl w:val="0"/>
          <w:numId w:val="17"/>
        </w:numPr>
        <w:framePr w:w="9365" w:h="14415" w:hRule="exact" w:wrap="none" w:vAnchor="page" w:hAnchor="page" w:x="1306" w:y="1329"/>
        <w:tabs>
          <w:tab w:leader="none" w:pos="1058" w:val="left"/>
        </w:tabs>
        <w:widowControl w:val="0"/>
        <w:keepNext w:val="0"/>
        <w:keepLines w:val="0"/>
        <w:shd w:val="clear" w:color="auto" w:fill="auto"/>
        <w:bidi w:val="0"/>
        <w:spacing w:before="0" w:after="0"/>
        <w:ind w:left="20" w:right="20" w:firstLine="720"/>
      </w:pPr>
      <w:r>
        <w:rPr>
          <w:lang w:val="ru-RU"/>
          <w:w w:val="100"/>
          <w:color w:val="000000"/>
          <w:position w:val="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Style8"/>
        <w:numPr>
          <w:ilvl w:val="0"/>
          <w:numId w:val="17"/>
        </w:numPr>
        <w:framePr w:w="9365" w:h="14415" w:hRule="exact" w:wrap="none" w:vAnchor="page" w:hAnchor="page" w:x="1306" w:y="1329"/>
        <w:tabs>
          <w:tab w:leader="none" w:pos="105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Основаниями для отказа в предоставлении муниципальной услуги являются:</w:t>
      </w:r>
    </w:p>
    <w:p>
      <w:pPr>
        <w:pStyle w:val="Style8"/>
        <w:framePr w:w="9365" w:h="14415" w:hRule="exact" w:wrap="none" w:vAnchor="page" w:hAnchor="page" w:x="1306" w:y="1329"/>
        <w:tabs>
          <w:tab w:leader="none" w:pos="105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pPr>
        <w:pStyle w:val="Style8"/>
        <w:framePr w:w="9365" w:h="14415" w:hRule="exact" w:wrap="none" w:vAnchor="page" w:hAnchor="page" w:x="1306" w:y="1329"/>
        <w:tabs>
          <w:tab w:leader="none" w:pos="105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pPr>
        <w:pStyle w:val="Style8"/>
        <w:framePr w:w="9365" w:h="14415" w:hRule="exact" w:wrap="none" w:vAnchor="page" w:hAnchor="page" w:x="1306" w:y="1329"/>
        <w:tabs>
          <w:tab w:leader="none" w:pos="105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pPr>
        <w:pStyle w:val="Style8"/>
        <w:framePr w:w="9365" w:h="14415" w:hRule="exact" w:wrap="none" w:vAnchor="page" w:hAnchor="page" w:x="1306" w:y="1329"/>
        <w:tabs>
          <w:tab w:leader="none" w:pos="125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г)</w:t>
        <w:tab/>
        <w:t>наличие отрицательного заключения государственной экологической экспертизы;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3584" w:hRule="exact" w:wrap="none" w:vAnchor="page" w:hAnchor="page" w:x="1304" w:y="1471"/>
        <w:tabs>
          <w:tab w:leader="none" w:pos="1112" w:val="left"/>
        </w:tabs>
        <w:widowControl w:val="0"/>
        <w:keepNext w:val="0"/>
        <w:keepLines w:val="0"/>
        <w:shd w:val="clear" w:color="auto" w:fill="auto"/>
        <w:bidi w:val="0"/>
        <w:spacing w:before="0" w:after="0" w:line="274" w:lineRule="exact"/>
        <w:ind w:left="40" w:right="40" w:firstLine="660"/>
      </w:pPr>
      <w:r>
        <w:rPr>
          <w:lang w:val="ru-RU"/>
          <w:w w:val="100"/>
          <w:color w:val="000000"/>
          <w:position w:val="0"/>
        </w:rPr>
        <w:t>д)</w:t>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pPr>
        <w:pStyle w:val="Style8"/>
        <w:numPr>
          <w:ilvl w:val="0"/>
          <w:numId w:val="17"/>
        </w:numPr>
        <w:framePr w:w="9370" w:h="13584" w:hRule="exact" w:wrap="none" w:vAnchor="page" w:hAnchor="page" w:x="1304" w:y="1471"/>
        <w:tabs>
          <w:tab w:leader="none" w:pos="1290" w:val="left"/>
        </w:tabs>
        <w:widowControl w:val="0"/>
        <w:keepNext w:val="0"/>
        <w:keepLines w:val="0"/>
        <w:shd w:val="clear" w:color="auto" w:fill="auto"/>
        <w:bidi w:val="0"/>
        <w:spacing w:before="0" w:after="0"/>
        <w:ind w:left="40" w:right="40" w:firstLine="660"/>
      </w:pPr>
      <w:r>
        <w:rPr>
          <w:lang w:val="ru-RU"/>
          <w:w w:val="100"/>
          <w:color w:val="000000"/>
          <w:position w:val="0"/>
        </w:rPr>
        <w:t>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0" w:line="274" w:lineRule="exact"/>
        <w:ind w:left="40" w:right="40" w:firstLine="660"/>
      </w:pPr>
      <w:r>
        <w:rPr>
          <w:lang w:val="ru-RU"/>
          <w:w w:val="100"/>
          <w:color w:val="000000"/>
          <w:position w:val="0"/>
        </w:rPr>
        <w:t>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pPr>
        <w:pStyle w:val="Style8"/>
        <w:framePr w:w="9370" w:h="13584" w:hRule="exact" w:wrap="none" w:vAnchor="page" w:hAnchor="page" w:x="1304" w:y="1471"/>
        <w:widowControl w:val="0"/>
        <w:keepNext w:val="0"/>
        <w:keepLines w:val="0"/>
        <w:shd w:val="clear" w:color="auto" w:fill="auto"/>
        <w:bidi w:val="0"/>
        <w:spacing w:before="0" w:after="240"/>
        <w:ind w:left="40" w:right="40" w:firstLine="660"/>
      </w:pPr>
      <w:r>
        <w:rPr>
          <w:lang w:val="ru-RU"/>
          <w:w w:val="100"/>
          <w:color w:val="000000"/>
          <w:position w:val="0"/>
        </w:rPr>
        <w:t>Отказ в предоставлении муниципальной услуги может быть обжалован заявителем в порядке, установленном законодательством.</w:t>
      </w:r>
    </w:p>
    <w:p>
      <w:pPr>
        <w:pStyle w:val="Style8"/>
        <w:numPr>
          <w:ilvl w:val="0"/>
          <w:numId w:val="13"/>
        </w:numPr>
        <w:framePr w:w="9370" w:h="13584" w:hRule="exact" w:wrap="none" w:vAnchor="page" w:hAnchor="page" w:x="1304" w:y="1471"/>
        <w:tabs>
          <w:tab w:leader="none" w:pos="1614" w:val="left"/>
        </w:tabs>
        <w:widowControl w:val="0"/>
        <w:keepNext w:val="0"/>
        <w:keepLines w:val="0"/>
        <w:shd w:val="clear" w:color="auto" w:fill="auto"/>
        <w:bidi w:val="0"/>
        <w:jc w:val="left"/>
        <w:spacing w:before="0" w:after="0"/>
        <w:ind w:left="40" w:right="40" w:firstLine="1300"/>
      </w:pPr>
      <w:r>
        <w:rPr>
          <w:lang w:val="ru-RU"/>
          <w:w w:val="100"/>
          <w:color w:val="000000"/>
          <w:position w:val="0"/>
        </w:rPr>
        <w:t>ПЕРЕЧЕНЬ УСЛУГ, КОТОРЫЕ ЯВЛЯЮТСЯ НЕОБХОДИМЫМИ И ОБЯЗАТЕЛЬНЫМИ ДЛЯ ПРЕДОСТАВЛЕНИЯ МУНИЦИПАЛЬНОЙ УСЛУГИ, В ТОМ</w:t>
      </w:r>
    </w:p>
    <w:p>
      <w:pPr>
        <w:pStyle w:val="Style8"/>
        <w:framePr w:w="9370" w:h="13584" w:hRule="exact" w:wrap="none" w:vAnchor="page" w:hAnchor="page" w:x="1304" w:y="1471"/>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ЧИСЛЕ СВЕДЕНИЯ О ДОКУМЕНТЕ (ДОКУМЕНТАХ), ВЫДАВАЕМОМ (ВЫДАВАЕМЫХ) ОРГАНИЗАЦИЯМИ, УЧАСТВУЮЩИМИ В ПРЕДОСТАВЛЕНИИ</w:t>
      </w:r>
    </w:p>
    <w:p>
      <w:pPr>
        <w:pStyle w:val="Style8"/>
        <w:framePr w:w="9370" w:h="13584" w:hRule="exact" w:wrap="none" w:vAnchor="page" w:hAnchor="page" w:x="1304" w:y="1471"/>
        <w:widowControl w:val="0"/>
        <w:keepNext w:val="0"/>
        <w:keepLines w:val="0"/>
        <w:shd w:val="clear" w:color="auto" w:fill="auto"/>
        <w:bidi w:val="0"/>
        <w:jc w:val="center"/>
        <w:spacing w:before="0" w:after="236" w:line="274" w:lineRule="exact"/>
        <w:ind w:left="0" w:right="0" w:firstLine="0"/>
      </w:pPr>
      <w:r>
        <w:rPr>
          <w:lang w:val="ru-RU"/>
          <w:w w:val="100"/>
          <w:color w:val="000000"/>
          <w:position w:val="0"/>
        </w:rPr>
        <w:t>МУНИЦИПАЛЬНОЙ УСЛУГИ</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240"/>
        <w:ind w:left="40" w:right="40" w:firstLine="660"/>
      </w:pPr>
      <w:r>
        <w:rPr>
          <w:lang w:val="ru-RU"/>
          <w:w w:val="100"/>
          <w:color w:val="000000"/>
          <w:position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8"/>
        <w:numPr>
          <w:ilvl w:val="0"/>
          <w:numId w:val="13"/>
        </w:numPr>
        <w:framePr w:w="9370" w:h="13584" w:hRule="exact" w:wrap="none" w:vAnchor="page" w:hAnchor="page" w:x="1304" w:y="1471"/>
        <w:tabs>
          <w:tab w:leader="none" w:pos="1431" w:val="left"/>
        </w:tabs>
        <w:widowControl w:val="0"/>
        <w:keepNext w:val="0"/>
        <w:keepLines w:val="0"/>
        <w:shd w:val="clear" w:color="auto" w:fill="auto"/>
        <w:bidi w:val="0"/>
        <w:spacing w:before="0" w:after="0"/>
        <w:ind w:left="1100" w:right="0" w:firstLine="0"/>
      </w:pPr>
      <w:r>
        <w:rPr>
          <w:lang w:val="ru-RU"/>
          <w:w w:val="100"/>
          <w:color w:val="000000"/>
          <w:position w:val="0"/>
        </w:rPr>
        <w:t>ПОРЯДОК, РАЗМЕР И ОСНОВАНИЯ ВЗИМАНИЯ ГОСУДАРСТВЕННОЙ</w:t>
      </w:r>
    </w:p>
    <w:p>
      <w:pPr>
        <w:pStyle w:val="Style8"/>
        <w:framePr w:w="9370" w:h="13584" w:hRule="exact" w:wrap="none" w:vAnchor="page" w:hAnchor="page" w:x="1304" w:y="1471"/>
        <w:widowControl w:val="0"/>
        <w:keepNext w:val="0"/>
        <w:keepLines w:val="0"/>
        <w:shd w:val="clear" w:color="auto" w:fill="auto"/>
        <w:bidi w:val="0"/>
        <w:spacing w:before="0" w:after="0"/>
        <w:ind w:left="40" w:right="0" w:firstLine="660"/>
      </w:pPr>
      <w:r>
        <w:rPr>
          <w:lang w:val="ru-RU"/>
          <w:w w:val="100"/>
          <w:color w:val="000000"/>
          <w:position w:val="0"/>
        </w:rPr>
        <w:t>ПОШЛИНЫ ИЛИ ИНОЙ ПЛАТЫ, ВЗИМАЕМОЙ ЗА ПРЕДОСТАВЛЕНИЕ</w:t>
      </w:r>
    </w:p>
    <w:p>
      <w:pPr>
        <w:pStyle w:val="Style8"/>
        <w:framePr w:w="9370" w:h="13584" w:hRule="exact" w:wrap="none" w:vAnchor="page" w:hAnchor="page" w:x="1304" w:y="1471"/>
        <w:widowControl w:val="0"/>
        <w:keepNext w:val="0"/>
        <w:keepLines w:val="0"/>
        <w:shd w:val="clear" w:color="auto" w:fill="auto"/>
        <w:bidi w:val="0"/>
        <w:spacing w:before="0" w:after="240"/>
        <w:ind w:left="40" w:right="0" w:firstLine="660"/>
      </w:pPr>
      <w:r>
        <w:rPr>
          <w:lang w:val="ru-RU"/>
          <w:w w:val="100"/>
          <w:color w:val="000000"/>
          <w:position w:val="0"/>
        </w:rPr>
        <w:t>МУНИЦИПАЛЬНОЙ УСЛУГИ, В ТОМ ЧИСЛЕ В ЭЛЕКТРОННОЙ ФОРМЕ</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0"/>
        <w:ind w:left="40" w:right="40" w:firstLine="660"/>
      </w:pPr>
      <w:r>
        <w:rPr>
          <w:lang w:val="ru-RU"/>
          <w:w w:val="100"/>
          <w:color w:val="000000"/>
          <w:position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244"/>
        <w:ind w:left="40" w:right="40" w:firstLine="660"/>
      </w:pPr>
      <w:r>
        <w:rPr>
          <w:lang w:val="ru-RU"/>
          <w:w w:val="100"/>
          <w:color w:val="000000"/>
          <w:position w:val="0"/>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Style8"/>
        <w:numPr>
          <w:ilvl w:val="0"/>
          <w:numId w:val="13"/>
        </w:numPr>
        <w:framePr w:w="9370" w:h="13584" w:hRule="exact" w:wrap="none" w:vAnchor="page" w:hAnchor="page" w:x="1304" w:y="1471"/>
        <w:tabs>
          <w:tab w:leader="none" w:pos="1290" w:val="left"/>
        </w:tabs>
        <w:widowControl w:val="0"/>
        <w:keepNext w:val="0"/>
        <w:keepLines w:val="0"/>
        <w:shd w:val="clear" w:color="auto" w:fill="auto"/>
        <w:bidi w:val="0"/>
        <w:jc w:val="left"/>
        <w:spacing w:before="0" w:after="236" w:line="274" w:lineRule="exact"/>
        <w:ind w:left="40" w:right="280" w:firstLine="1300"/>
      </w:pPr>
      <w:r>
        <w:rPr>
          <w:lang w:val="ru-RU"/>
          <w:w w:val="100"/>
          <w:color w:val="000000"/>
          <w:position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244"/>
        <w:ind w:left="40" w:right="40" w:firstLine="660"/>
      </w:pPr>
      <w:r>
        <w:rPr>
          <w:lang w:val="ru-RU"/>
          <w:w w:val="100"/>
          <w:color w:val="000000"/>
          <w:position w:val="0"/>
        </w:rPr>
        <w:t>Плата за услуги, которые являются необходимыми и обязательными для предоставления муниципальной услуги, отсутствует.</w:t>
      </w:r>
    </w:p>
    <w:p>
      <w:pPr>
        <w:pStyle w:val="Style8"/>
        <w:numPr>
          <w:ilvl w:val="0"/>
          <w:numId w:val="13"/>
        </w:numPr>
        <w:framePr w:w="9370" w:h="13584" w:hRule="exact" w:wrap="none" w:vAnchor="page" w:hAnchor="page" w:x="1304" w:y="1471"/>
        <w:tabs>
          <w:tab w:leader="none" w:pos="371" w:val="left"/>
        </w:tabs>
        <w:widowControl w:val="0"/>
        <w:keepNext w:val="0"/>
        <w:keepLines w:val="0"/>
        <w:shd w:val="clear" w:color="auto" w:fill="auto"/>
        <w:bidi w:val="0"/>
        <w:jc w:val="left"/>
        <w:spacing w:before="0" w:after="240" w:line="274" w:lineRule="exact"/>
        <w:ind w:left="40" w:right="40" w:firstLine="0"/>
      </w:pPr>
      <w:r>
        <w:rPr>
          <w:lang w:val="ru-RU"/>
          <w:w w:val="100"/>
          <w:color w:val="000000"/>
          <w:position w:val="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0" w:line="274" w:lineRule="exact"/>
        <w:ind w:left="40" w:right="40" w:firstLine="660"/>
      </w:pPr>
      <w:r>
        <w:rPr>
          <w:lang w:val="ru-RU"/>
          <w:w w:val="100"/>
          <w:color w:val="000000"/>
          <w:position w:val="0"/>
        </w:rPr>
        <w:t>Максимальное время ожидания в очереди при подаче заявления и документов не должно превышать 15 минут.</w:t>
      </w:r>
    </w:p>
    <w:p>
      <w:pPr>
        <w:pStyle w:val="Style8"/>
        <w:numPr>
          <w:ilvl w:val="0"/>
          <w:numId w:val="17"/>
        </w:numPr>
        <w:framePr w:w="9370" w:h="13584" w:hRule="exact" w:wrap="none" w:vAnchor="page" w:hAnchor="page" w:x="1304" w:y="1471"/>
        <w:tabs>
          <w:tab w:leader="none" w:pos="1112" w:val="left"/>
        </w:tabs>
        <w:widowControl w:val="0"/>
        <w:keepNext w:val="0"/>
        <w:keepLines w:val="0"/>
        <w:shd w:val="clear" w:color="auto" w:fill="auto"/>
        <w:bidi w:val="0"/>
        <w:spacing w:before="0" w:after="0" w:line="274" w:lineRule="exact"/>
        <w:ind w:left="40" w:right="40" w:firstLine="660"/>
      </w:pPr>
      <w:r>
        <w:rPr>
          <w:lang w:val="ru-RU"/>
          <w:w w:val="100"/>
          <w:color w:val="000000"/>
          <w:position w:val="0"/>
        </w:rPr>
        <w:t>Максимальное время ожидания в очереди при получении результата муниципальной услуги не должно превышать 15 минут.</w:t>
      </w:r>
    </w:p>
    <w:p>
      <w:pPr>
        <w:pStyle w:val="Style8"/>
        <w:numPr>
          <w:ilvl w:val="0"/>
          <w:numId w:val="13"/>
        </w:numPr>
        <w:framePr w:wrap="none" w:vAnchor="page" w:hAnchor="page" w:x="1304" w:y="15326"/>
        <w:tabs>
          <w:tab w:leader="none" w:pos="2201" w:val="left"/>
        </w:tabs>
        <w:widowControl w:val="0"/>
        <w:keepNext w:val="0"/>
        <w:keepLines w:val="0"/>
        <w:shd w:val="clear" w:color="auto" w:fill="auto"/>
        <w:bidi w:val="0"/>
        <w:spacing w:before="0" w:after="0" w:line="210" w:lineRule="exact"/>
        <w:ind w:left="1860" w:right="0" w:firstLine="0"/>
      </w:pPr>
      <w:r>
        <w:rPr>
          <w:lang w:val="ru-RU"/>
          <w:w w:val="100"/>
          <w:color w:val="000000"/>
          <w:position w:val="0"/>
        </w:rPr>
        <w:t>СРОК И ПОРЯДОК РЕГИСТРАЦИИ ЗАЯВЛЕНИЯ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584" w:hRule="exact" w:wrap="none" w:vAnchor="page" w:hAnchor="page" w:x="1304" w:y="1250"/>
        <w:widowControl w:val="0"/>
        <w:keepNext w:val="0"/>
        <w:keepLines w:val="0"/>
        <w:shd w:val="clear" w:color="auto" w:fill="auto"/>
        <w:bidi w:val="0"/>
        <w:jc w:val="center"/>
        <w:spacing w:before="0" w:after="61" w:line="210" w:lineRule="exact"/>
        <w:ind w:left="20" w:right="0" w:firstLine="0"/>
      </w:pPr>
      <w:r>
        <w:rPr>
          <w:lang w:val="ru-RU"/>
          <w:w w:val="100"/>
          <w:color w:val="000000"/>
          <w:position w:val="0"/>
        </w:rPr>
        <w:t>ЗАЯВИТЕЛЯ О ПРЕДОСТАВЛЕНИИ МУНИЦИПАЛЬНОЙ УСЛУГИ, В ТОМ ЧИСЛЕ В</w:t>
      </w:r>
    </w:p>
    <w:p>
      <w:pPr>
        <w:pStyle w:val="Style8"/>
        <w:framePr w:w="9370" w:h="584" w:hRule="exact" w:wrap="none" w:vAnchor="page" w:hAnchor="page" w:x="1304" w:y="1250"/>
        <w:widowControl w:val="0"/>
        <w:keepNext w:val="0"/>
        <w:keepLines w:val="0"/>
        <w:shd w:val="clear" w:color="auto" w:fill="auto"/>
        <w:bidi w:val="0"/>
        <w:jc w:val="center"/>
        <w:spacing w:before="0" w:after="0" w:line="210" w:lineRule="exact"/>
        <w:ind w:left="20" w:right="0" w:firstLine="0"/>
      </w:pPr>
      <w:r>
        <w:rPr>
          <w:lang w:val="ru-RU"/>
          <w:w w:val="100"/>
          <w:color w:val="000000"/>
          <w:position w:val="0"/>
        </w:rPr>
        <w:t>ЭЛЕКТРОННОЙ ФОРМЕ</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291" w:line="274" w:lineRule="exact"/>
        <w:ind w:left="20" w:right="20" w:firstLine="720"/>
      </w:pPr>
      <w:r>
        <w:rPr>
          <w:lang w:val="ru-RU"/>
          <w:w w:val="100"/>
          <w:color w:val="000000"/>
          <w:position w:val="0"/>
        </w:rPr>
        <w:t>Максимальное время регистрации заявления о предоставлении муниципальной услуги составляет 10 минут.</w:t>
      </w:r>
    </w:p>
    <w:p>
      <w:pPr>
        <w:pStyle w:val="Style8"/>
        <w:numPr>
          <w:ilvl w:val="0"/>
          <w:numId w:val="13"/>
        </w:numPr>
        <w:framePr w:w="9370" w:h="13033" w:hRule="exact" w:wrap="none" w:vAnchor="page" w:hAnchor="page" w:x="1304" w:y="2073"/>
        <w:tabs>
          <w:tab w:leader="none" w:pos="3401" w:val="left"/>
        </w:tabs>
        <w:widowControl w:val="0"/>
        <w:keepNext w:val="0"/>
        <w:keepLines w:val="0"/>
        <w:shd w:val="clear" w:color="auto" w:fill="auto"/>
        <w:bidi w:val="0"/>
        <w:spacing w:before="0" w:after="13" w:line="210" w:lineRule="exact"/>
        <w:ind w:left="3060" w:right="0" w:firstLine="0"/>
      </w:pPr>
      <w:r>
        <w:rPr>
          <w:lang w:val="ru-RU"/>
          <w:w w:val="100"/>
          <w:color w:val="000000"/>
          <w:position w:val="0"/>
        </w:rPr>
        <w:t>ТРЕБОВАНИЯ К ПОМЕЩЕНИЯМ,</w:t>
      </w:r>
    </w:p>
    <w:p>
      <w:pPr>
        <w:pStyle w:val="Style8"/>
        <w:framePr w:w="9370" w:h="13033" w:hRule="exact" w:wrap="none" w:vAnchor="page" w:hAnchor="page" w:x="1304" w:y="2073"/>
        <w:widowControl w:val="0"/>
        <w:keepNext w:val="0"/>
        <w:keepLines w:val="0"/>
        <w:shd w:val="clear" w:color="auto" w:fill="auto"/>
        <w:bidi w:val="0"/>
        <w:spacing w:before="0" w:after="267" w:line="210" w:lineRule="exact"/>
        <w:ind w:left="480" w:right="0" w:firstLine="900"/>
      </w:pPr>
      <w:r>
        <w:rPr>
          <w:lang w:val="ru-RU"/>
          <w:w w:val="100"/>
          <w:color w:val="000000"/>
          <w:position w:val="0"/>
        </w:rPr>
        <w:t>В КОТОРЫХ ПРЕДОСТАВЛЯЕТСЯ МУНИЦИПАЛЬНАЯ УСЛУГА</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Вход в здание администрации муниципального образования Куйтунский район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Инвалидам (включая инвалидов, использующих кресла-коляски и собак- проводников) (далее - инвалиды) обеспечивается беспрепятственный доступ к зданию администрации муниципального образования Куйтунский район уполномоченного органа и к предоставляемой в нем муниципальной услуге.</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lang w:val="ru-RU"/>
          <w:vertAlign w:val="superscript"/>
          <w:w w:val="100"/>
          <w:color w:val="000000"/>
          <w:position w:val="0"/>
        </w:rPr>
        <w:t>1</w:t>
      </w:r>
      <w:r>
        <w:rPr>
          <w:lang w:val="ru-RU"/>
          <w:w w:val="100"/>
          <w:color w:val="000000"/>
          <w:position w:val="0"/>
        </w:rPr>
        <w:t>.</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Информационные таблички (вывески) размещаются рядом с входом, либо на двери входа так, чтобы они были хорошо видны заявителям.</w:t>
      </w:r>
    </w:p>
    <w:p>
      <w:pPr>
        <w:pStyle w:val="Style8"/>
        <w:numPr>
          <w:ilvl w:val="0"/>
          <w:numId w:val="17"/>
        </w:numPr>
        <w:framePr w:w="9370" w:h="13033" w:hRule="exact" w:wrap="none" w:vAnchor="page" w:hAnchor="page" w:x="1304" w:y="2073"/>
        <w:tabs>
          <w:tab w:leader="none" w:pos="1287"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Прием заявлений и документов, необходимых для предоставления муниципальной услуги, осуществляется в кабинетах уполномоченного органа.</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Style8"/>
        <w:framePr w:w="9370" w:h="13033" w:hRule="exact" w:wrap="none" w:vAnchor="page" w:hAnchor="page" w:x="1304" w:y="2073"/>
        <w:widowControl w:val="0"/>
        <w:keepNext w:val="0"/>
        <w:keepLines w:val="0"/>
        <w:shd w:val="clear" w:color="auto" w:fill="auto"/>
        <w:bidi w:val="0"/>
        <w:spacing w:before="0" w:after="0" w:line="274" w:lineRule="exact"/>
        <w:ind w:left="20" w:right="20" w:firstLine="720"/>
      </w:pPr>
      <w:r>
        <w:rPr>
          <w:lang w:val="ru-RU"/>
          <w:w w:val="100"/>
          <w:color w:val="000000"/>
          <w:position w:val="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Места для заполнения документов оборудуются информационными стендами, стульями и столами для возможности оформления документов.</w:t>
      </w:r>
    </w:p>
    <w:p>
      <w:pPr>
        <w:pStyle w:val="Style8"/>
        <w:numPr>
          <w:ilvl w:val="0"/>
          <w:numId w:val="17"/>
        </w:numPr>
        <w:framePr w:w="9370" w:h="13033" w:hRule="exact" w:wrap="none" w:vAnchor="page" w:hAnchor="page" w:x="1304" w:y="2073"/>
        <w:tabs>
          <w:tab w:leader="none" w:pos="1120" w:val="left"/>
        </w:tabs>
        <w:widowControl w:val="0"/>
        <w:keepNext w:val="0"/>
        <w:keepLines w:val="0"/>
        <w:shd w:val="clear" w:color="auto" w:fill="auto"/>
        <w:bidi w:val="0"/>
        <w:spacing w:before="0" w:after="240" w:line="274" w:lineRule="exact"/>
        <w:ind w:left="20" w:right="20" w:firstLine="720"/>
      </w:pPr>
      <w:r>
        <w:rPr>
          <w:lang w:val="ru-RU"/>
          <w:w w:val="100"/>
          <w:color w:val="000000"/>
          <w:position w:val="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Style8"/>
        <w:numPr>
          <w:ilvl w:val="0"/>
          <w:numId w:val="13"/>
        </w:numPr>
        <w:framePr w:w="9370" w:h="13033" w:hRule="exact" w:wrap="none" w:vAnchor="page" w:hAnchor="page" w:x="1304" w:y="2073"/>
        <w:tabs>
          <w:tab w:leader="none" w:pos="1594" w:val="left"/>
        </w:tabs>
        <w:widowControl w:val="0"/>
        <w:keepNext w:val="0"/>
        <w:keepLines w:val="0"/>
        <w:shd w:val="clear" w:color="auto" w:fill="auto"/>
        <w:bidi w:val="0"/>
        <w:spacing w:before="0" w:after="0" w:line="274" w:lineRule="exact"/>
        <w:ind w:left="480" w:right="480" w:firstLine="900"/>
      </w:pPr>
      <w:r>
        <w:rPr>
          <w:lang w:val="ru-RU"/>
          <w:w w:val="100"/>
          <w:color w:val="000000"/>
          <w:position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p>
    <w:p>
      <w:pPr>
        <w:pStyle w:val="Style17"/>
        <w:framePr w:wrap="none" w:vAnchor="page" w:hAnchor="page" w:x="1289" w:y="15612"/>
        <w:widowControl w:val="0"/>
        <w:keepNext w:val="0"/>
        <w:keepLines w:val="0"/>
        <w:shd w:val="clear" w:color="auto" w:fill="auto"/>
        <w:bidi w:val="0"/>
        <w:jc w:val="left"/>
        <w:spacing w:before="0" w:after="0" w:line="170" w:lineRule="exact"/>
        <w:ind w:left="20" w:right="0" w:firstLine="0"/>
      </w:pPr>
      <w:r>
        <w:rPr>
          <w:lang w:val="ru-RU"/>
          <w:vertAlign w:val="superscript"/>
          <w:w w:val="100"/>
          <w:color w:val="000000"/>
          <w:position w:val="0"/>
        </w:rPr>
        <w:t>1</w:t>
      </w:r>
      <w:r>
        <w:rPr>
          <w:lang w:val="ru-RU"/>
          <w:w w:val="100"/>
          <w:color w:val="000000"/>
          <w:position w:val="0"/>
        </w:rPr>
        <w:t xml:space="preserve"> Федеральный закон от 1 декабря 2014 года № 419-ФЗ вступает в силу с 1 января 2016 года.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4364" w:hRule="exact" w:wrap="none" w:vAnchor="page" w:hAnchor="page" w:x="1301" w:y="137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УСЛУГИ И ИХ ПРОДОЛЖИТЕЛЬНОСТЬ, ВОЗМОЖНОСТЬ ПОЛУЧЕНИЯ</w:t>
      </w:r>
    </w:p>
    <w:p>
      <w:pPr>
        <w:pStyle w:val="Style8"/>
        <w:framePr w:w="9374" w:h="14364" w:hRule="exact" w:wrap="none" w:vAnchor="page" w:hAnchor="page" w:x="1301" w:y="1377"/>
        <w:widowControl w:val="0"/>
        <w:keepNext w:val="0"/>
        <w:keepLines w:val="0"/>
        <w:shd w:val="clear" w:color="auto" w:fill="auto"/>
        <w:bidi w:val="0"/>
        <w:jc w:val="center"/>
        <w:spacing w:before="0" w:after="240" w:line="274" w:lineRule="exact"/>
        <w:ind w:left="0" w:right="0" w:firstLine="0"/>
      </w:pPr>
      <w:r>
        <w:rPr>
          <w:lang w:val="ru-RU"/>
          <w:w w:val="100"/>
          <w:color w:val="000000"/>
          <w:position w:val="0"/>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Основными показателями доступности и качества муниципальной услуги являются:</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40" w:firstLine="700"/>
      </w:pPr>
      <w:r>
        <w:rPr>
          <w:lang w:val="ru-RU"/>
          <w:w w:val="100"/>
          <w:color w:val="000000"/>
          <w:position w:val="0"/>
        </w:rPr>
        <w:t>соблюдение требований к местам предоставления муниципальной услуги, их транспортной доступности;</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среднее время ожидания в очереди при подаче документов;</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40" w:firstLine="700"/>
      </w:pPr>
      <w:r>
        <w:rPr>
          <w:lang w:val="ru-RU"/>
          <w:w w:val="100"/>
          <w:color w:val="000000"/>
          <w:position w:val="0"/>
        </w:rPr>
        <w:t>количество обращений об обжаловании решений и действий (бездействия) уполномоченного органа, а также должностных лиц уполномоченного органа;</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количество взаимодействий заявителя с должностными лицами уполномоченного</w:t>
      </w:r>
    </w:p>
    <w:p>
      <w:pPr>
        <w:pStyle w:val="Style8"/>
        <w:framePr w:w="9374" w:h="14364" w:hRule="exact" w:wrap="none" w:vAnchor="page" w:hAnchor="page" w:x="1301" w:y="1377"/>
        <w:widowControl w:val="0"/>
        <w:keepNext w:val="0"/>
        <w:keepLines w:val="0"/>
        <w:shd w:val="clear" w:color="auto" w:fill="auto"/>
        <w:bidi w:val="0"/>
        <w:jc w:val="left"/>
        <w:spacing w:before="0" w:after="0" w:line="274" w:lineRule="exact"/>
        <w:ind w:left="20" w:right="0" w:firstLine="0"/>
      </w:pPr>
      <w:r>
        <w:rPr>
          <w:lang w:val="ru-RU"/>
          <w:w w:val="100"/>
          <w:color w:val="000000"/>
          <w:position w:val="0"/>
        </w:rPr>
        <w:t>органа.</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Основными требованиями к качеству рассмотрения обращений заявителей являются:</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40" w:firstLine="700"/>
      </w:pPr>
      <w:r>
        <w:rPr>
          <w:lang w:val="ru-RU"/>
          <w:w w:val="100"/>
          <w:color w:val="000000"/>
          <w:position w:val="0"/>
        </w:rPr>
        <w:t>достоверность предоставляемой заявителям информации о ходе рассмотрения обращения;</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полнота информирования заявителей о ходе рассмотрения обращения;</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40" w:firstLine="700"/>
      </w:pPr>
      <w:r>
        <w:rPr>
          <w:lang w:val="ru-RU"/>
          <w:w w:val="100"/>
          <w:color w:val="000000"/>
          <w:position w:val="0"/>
        </w:rPr>
        <w:t>наглядность форм предоставляемой информации об административных процедурах;</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40" w:firstLine="700"/>
      </w:pPr>
      <w:r>
        <w:rPr>
          <w:lang w:val="ru-RU"/>
          <w:w w:val="100"/>
          <w:color w:val="000000"/>
          <w:position w:val="0"/>
        </w:rPr>
        <w:t>удобство и доступность получения заявителями информации о порядке предоставления муниципальной услуги;</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оперативность вынесения решения в отношении рассматриваемого обращения.</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Взаимодействие заявителя с должностными лицами уполномоченного органа осуществляется при личном обращении заявителя:</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для подачи документов, необходимых для предоставления муниципальной услуги;</w:t>
      </w:r>
    </w:p>
    <w:p>
      <w:pPr>
        <w:pStyle w:val="Style8"/>
        <w:framePr w:w="9374" w:h="14364" w:hRule="exact" w:wrap="none" w:vAnchor="page" w:hAnchor="page" w:x="1301" w:y="1377"/>
        <w:widowControl w:val="0"/>
        <w:keepNext w:val="0"/>
        <w:keepLines w:val="0"/>
        <w:shd w:val="clear" w:color="auto" w:fill="auto"/>
        <w:bidi w:val="0"/>
        <w:spacing w:before="0" w:after="0" w:line="274" w:lineRule="exact"/>
        <w:ind w:left="20" w:right="0" w:firstLine="700"/>
      </w:pPr>
      <w:r>
        <w:rPr>
          <w:lang w:val="ru-RU"/>
          <w:w w:val="100"/>
          <w:color w:val="000000"/>
          <w:position w:val="0"/>
        </w:rPr>
        <w:t>за получением результата предоставления муниципальной услуги.</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83" w:lineRule="exact"/>
        <w:ind w:left="20" w:right="40" w:firstLine="700"/>
      </w:pPr>
      <w:r>
        <w:rPr>
          <w:lang w:val="ru-RU"/>
          <w:w w:val="100"/>
          <w:color w:val="000000"/>
          <w:position w:val="0"/>
        </w:rPr>
        <w:t>Заявителю обеспечивается возможность получения муниципальной услуги посредством Портала.</w:t>
      </w:r>
    </w:p>
    <w:p>
      <w:pPr>
        <w:pStyle w:val="Style8"/>
        <w:framePr w:w="9374" w:h="14364" w:hRule="exact" w:wrap="none" w:vAnchor="page" w:hAnchor="page" w:x="1301" w:y="1377"/>
        <w:widowControl w:val="0"/>
        <w:keepNext w:val="0"/>
        <w:keepLines w:val="0"/>
        <w:shd w:val="clear" w:color="auto" w:fill="auto"/>
        <w:bidi w:val="0"/>
        <w:spacing w:before="0" w:after="248" w:line="283" w:lineRule="exact"/>
        <w:ind w:left="20" w:right="40" w:firstLine="700"/>
      </w:pPr>
      <w:r>
        <w:rPr>
          <w:lang w:val="ru-RU"/>
          <w:w w:val="100"/>
          <w:color w:val="000000"/>
          <w:position w:val="0"/>
        </w:rPr>
        <w:t>Законодательством не предусмотрена возможность получения муниципальной услуги посредством МФЦ.</w:t>
      </w:r>
    </w:p>
    <w:p>
      <w:pPr>
        <w:pStyle w:val="Style8"/>
        <w:numPr>
          <w:ilvl w:val="0"/>
          <w:numId w:val="13"/>
        </w:numPr>
        <w:framePr w:w="9374" w:h="14364" w:hRule="exact" w:wrap="none" w:vAnchor="page" w:hAnchor="page" w:x="1301" w:y="1377"/>
        <w:tabs>
          <w:tab w:leader="none" w:pos="1164" w:val="left"/>
        </w:tabs>
        <w:widowControl w:val="0"/>
        <w:keepNext w:val="0"/>
        <w:keepLines w:val="0"/>
        <w:shd w:val="clear" w:color="auto" w:fill="auto"/>
        <w:bidi w:val="0"/>
        <w:jc w:val="left"/>
        <w:spacing w:before="0" w:after="0" w:line="274" w:lineRule="exact"/>
        <w:ind w:left="20" w:right="40" w:firstLine="860"/>
      </w:pPr>
      <w:r>
        <w:rPr>
          <w:lang w:val="ru-RU"/>
          <w:w w:val="100"/>
          <w:color w:val="000000"/>
          <w:position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w:t>
      </w:r>
    </w:p>
    <w:p>
      <w:pPr>
        <w:pStyle w:val="Style8"/>
        <w:framePr w:w="9374" w:h="14364" w:hRule="exact" w:wrap="none" w:vAnchor="page" w:hAnchor="page" w:x="1301" w:y="1377"/>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ЭЛЕКТРОННОЙ ФОРМЕ</w:t>
      </w:r>
    </w:p>
    <w:p>
      <w:pPr>
        <w:pStyle w:val="Style8"/>
        <w:numPr>
          <w:ilvl w:val="0"/>
          <w:numId w:val="17"/>
        </w:numPr>
        <w:framePr w:w="9374" w:h="14364" w:hRule="exact" w:wrap="none" w:vAnchor="page" w:hAnchor="page" w:x="1301" w:y="1377"/>
        <w:tabs>
          <w:tab w:leader="none" w:pos="1164" w:val="left"/>
        </w:tabs>
        <w:widowControl w:val="0"/>
        <w:keepNext w:val="0"/>
        <w:keepLines w:val="0"/>
        <w:shd w:val="clear" w:color="auto" w:fill="auto"/>
        <w:bidi w:val="0"/>
        <w:spacing w:before="0" w:after="0" w:line="274" w:lineRule="exact"/>
        <w:ind w:left="20" w:right="40" w:firstLine="700"/>
      </w:pPr>
      <w:r>
        <w:rPr>
          <w:lang w:val="ru-RU"/>
          <w:w w:val="100"/>
          <w:color w:val="000000"/>
          <w:position w:val="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Pr>
          <w:lang w:val="ru-RU"/>
          <w:w w:val="100"/>
          <w:color w:val="000000"/>
          <w:position w:val="0"/>
        </w:rPr>
        <w:t xml:space="preserve"> планом </w:t>
      </w:r>
      <w:r>
        <w:rPr>
          <w:lang w:val="ru-RU"/>
          <w:w w:val="100"/>
          <w:color w:val="000000"/>
          <w:position w:val="0"/>
        </w:rPr>
        <w:t>перехода на предоставление в электронном виде муниципальных услуг, утвержденным нормативным правовым актом муниципального образования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3863" w:hRule="exact" w:wrap="none" w:vAnchor="page" w:hAnchor="page" w:x="1304" w:y="1607"/>
        <w:widowControl w:val="0"/>
        <w:keepNext w:val="0"/>
        <w:keepLines w:val="0"/>
        <w:shd w:val="clear" w:color="auto" w:fill="auto"/>
        <w:bidi w:val="0"/>
        <w:jc w:val="left"/>
        <w:spacing w:before="0" w:after="0" w:line="274" w:lineRule="exact"/>
        <w:ind w:left="20" w:right="0" w:firstLine="0"/>
      </w:pPr>
      <w:r>
        <w:rPr>
          <w:lang w:val="ru-RU"/>
          <w:w w:val="100"/>
          <w:color w:val="000000"/>
          <w:position w:val="0"/>
        </w:rPr>
        <w:t>Иркутской области</w:t>
      </w:r>
      <w:r>
        <w:rPr>
          <w:rStyle w:val="CharStyle19"/>
        </w:rPr>
        <w:t>.</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При обращении за предоставлением муниципальной услуги в электронной форме заявитель либо его представитель использует</w:t>
      </w:r>
      <w:r>
        <w:rPr>
          <w:lang w:val="ru-RU"/>
          <w:w w:val="100"/>
          <w:color w:val="000000"/>
          <w:position w:val="0"/>
        </w:rPr>
        <w:t xml:space="preserve"> электронную подпись </w:t>
      </w:r>
      <w:r>
        <w:rPr>
          <w:lang w:val="ru-RU"/>
          <w:w w:val="100"/>
          <w:color w:val="000000"/>
          <w:position w:val="0"/>
        </w:rPr>
        <w:t>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w:t>
      </w:r>
      <w:r>
        <w:rPr>
          <w:lang w:val="ru-RU"/>
          <w:w w:val="100"/>
          <w:color w:val="000000"/>
          <w:position w:val="0"/>
        </w:rPr>
        <w:t xml:space="preserve"> электронной</w:t>
      </w:r>
      <w:r>
        <w:rPr>
          <w:lang w:val="ru-RU"/>
          <w:w w:val="100"/>
          <w:color w:val="000000"/>
          <w:position w:val="0"/>
        </w:rPr>
        <w:t xml:space="preserve"> </w:t>
      </w:r>
      <w:r>
        <w:rPr>
          <w:lang w:val="ru-RU"/>
          <w:w w:val="100"/>
          <w:color w:val="000000"/>
          <w:position w:val="0"/>
        </w:rPr>
        <w:t>подписи,</w:t>
      </w:r>
      <w:r>
        <w:rPr>
          <w:lang w:val="ru-RU"/>
          <w:w w:val="100"/>
          <w:color w:val="000000"/>
          <w:position w:val="0"/>
        </w:rPr>
        <w:t xml:space="preserve"> устанавливается в соответствии с законодательством.</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pStyle w:val="Style8"/>
        <w:numPr>
          <w:ilvl w:val="0"/>
          <w:numId w:val="17"/>
        </w:numPr>
        <w:framePr w:w="9370" w:h="13863" w:hRule="exact" w:wrap="none" w:vAnchor="page" w:hAnchor="page" w:x="1304" w:y="1607"/>
        <w:tabs>
          <w:tab w:leader="none" w:pos="1354" w:val="left"/>
        </w:tabs>
        <w:widowControl w:val="0"/>
        <w:keepNext w:val="0"/>
        <w:keepLines w:val="0"/>
        <w:shd w:val="clear" w:color="auto" w:fill="auto"/>
        <w:bidi w:val="0"/>
        <w:spacing w:before="0" w:after="240" w:line="274" w:lineRule="exact"/>
        <w:ind w:left="20" w:right="40" w:firstLine="720"/>
      </w:pPr>
      <w:r>
        <w:rPr>
          <w:lang w:val="ru-RU"/>
          <w:w w:val="100"/>
          <w:color w:val="000000"/>
          <w:position w:val="0"/>
        </w:rPr>
        <w:t>Законодательством не предусмотрена возможность предоставления муниципальной услуги посредством МФЦ.</w:t>
      </w:r>
    </w:p>
    <w:p>
      <w:pPr>
        <w:pStyle w:val="Style8"/>
        <w:framePr w:w="9370" w:h="13863" w:hRule="exact" w:wrap="none" w:vAnchor="page" w:hAnchor="page" w:x="1304" w:y="1607"/>
        <w:widowControl w:val="0"/>
        <w:keepNext w:val="0"/>
        <w:keepLines w:val="0"/>
        <w:shd w:val="clear" w:color="auto" w:fill="auto"/>
        <w:bidi w:val="0"/>
        <w:jc w:val="left"/>
        <w:spacing w:before="0" w:after="0" w:line="274" w:lineRule="exact"/>
        <w:ind w:left="720" w:right="360" w:firstLine="380"/>
      </w:pPr>
      <w:r>
        <w:rPr>
          <w:lang w:val="ru-RU"/>
          <w:w w:val="100"/>
          <w:color w:val="000000"/>
          <w:position w:val="0"/>
        </w:rPr>
        <w:t xml:space="preserve">Раздел </w:t>
      </w:r>
      <w:r>
        <w:rPr>
          <w:lang w:val="en-US"/>
          <w:w w:val="100"/>
          <w:color w:val="000000"/>
          <w:position w:val="0"/>
        </w:rPr>
        <w:t xml:space="preserve">III. </w:t>
      </w:r>
      <w:r>
        <w:rPr>
          <w:lang w:val="ru-RU"/>
          <w:w w:val="100"/>
          <w:color w:val="000000"/>
          <w:position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pPr>
        <w:pStyle w:val="Style8"/>
        <w:framePr w:w="9370" w:h="13863" w:hRule="exact" w:wrap="none" w:vAnchor="page" w:hAnchor="page" w:x="1304" w:y="1607"/>
        <w:widowControl w:val="0"/>
        <w:keepNext w:val="0"/>
        <w:keepLines w:val="0"/>
        <w:shd w:val="clear" w:color="auto" w:fill="auto"/>
        <w:bidi w:val="0"/>
        <w:jc w:val="center"/>
        <w:spacing w:before="0" w:after="0" w:line="274" w:lineRule="exact"/>
        <w:ind w:left="20" w:right="0" w:firstLine="0"/>
      </w:pPr>
      <w:r>
        <w:rPr>
          <w:lang w:val="ru-RU"/>
          <w:w w:val="100"/>
          <w:color w:val="000000"/>
          <w:position w:val="0"/>
        </w:rPr>
        <w:t>ОСОБЕННОСТИ ВЫПОЛНЕНИЯ АДМИНИСТРАТИВНЫХ ПРОЦЕДУР В МНОГОФУНКЦИОНАЛЬНЫХ ЦЕНТРАХ ПРЕДОСТАВЛЕНИЯ ГОСУДАРСТВЕННЫХ</w:t>
      </w:r>
    </w:p>
    <w:p>
      <w:pPr>
        <w:pStyle w:val="Style8"/>
        <w:framePr w:w="9370" w:h="13863" w:hRule="exact" w:wrap="none" w:vAnchor="page" w:hAnchor="page" w:x="1304" w:y="1607"/>
        <w:widowControl w:val="0"/>
        <w:keepNext w:val="0"/>
        <w:keepLines w:val="0"/>
        <w:shd w:val="clear" w:color="auto" w:fill="auto"/>
        <w:bidi w:val="0"/>
        <w:jc w:val="center"/>
        <w:spacing w:before="0" w:after="291" w:line="274" w:lineRule="exact"/>
        <w:ind w:left="20" w:right="0" w:firstLine="0"/>
      </w:pPr>
      <w:r>
        <w:rPr>
          <w:lang w:val="ru-RU"/>
          <w:w w:val="100"/>
          <w:color w:val="000000"/>
          <w:position w:val="0"/>
        </w:rPr>
        <w:t>И МУНИЦИПАЛЬНЫХ УСЛУГ</w:t>
      </w:r>
    </w:p>
    <w:p>
      <w:pPr>
        <w:pStyle w:val="Style8"/>
        <w:framePr w:w="9370" w:h="13863" w:hRule="exact" w:wrap="none" w:vAnchor="page" w:hAnchor="page" w:x="1304" w:y="1607"/>
        <w:widowControl w:val="0"/>
        <w:keepNext w:val="0"/>
        <w:keepLines w:val="0"/>
        <w:shd w:val="clear" w:color="auto" w:fill="auto"/>
        <w:bidi w:val="0"/>
        <w:jc w:val="left"/>
        <w:spacing w:before="0" w:after="267" w:line="210" w:lineRule="exact"/>
        <w:ind w:left="1880" w:right="0" w:firstLine="0"/>
      </w:pPr>
      <w:r>
        <w:rPr>
          <w:lang w:val="ru-RU"/>
          <w:w w:val="100"/>
          <w:color w:val="000000"/>
          <w:position w:val="0"/>
        </w:rPr>
        <w:t>Глава 21. ПЕРЕЧЕНЬ АДМИНИСТРАТИВНЫХ ПРОЦЕДУР</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Предоставление муниципальной услуги включает в себя следующие административные процедуры:</w:t>
      </w:r>
    </w:p>
    <w:p>
      <w:pPr>
        <w:pStyle w:val="Style8"/>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а)</w:t>
        <w:tab/>
        <w:t>прием, регистрация ходатайства и документов, подлежащих представлению заявителем;</w:t>
      </w:r>
    </w:p>
    <w:p>
      <w:pPr>
        <w:pStyle w:val="Style8"/>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б)</w:t>
        <w:tab/>
        <w:t>формирование и направление межведомственных запросов в органы, участвующие в предоставлении муниципальной услуги;</w:t>
      </w:r>
    </w:p>
    <w:p>
      <w:pPr>
        <w:pStyle w:val="Style8"/>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в)</w:t>
        <w:tab/>
        <w:t>принятие решения о переводе или об отказе в переводе земель и выдача (направление) соответствующего решения.</w:t>
      </w:r>
    </w:p>
    <w:p>
      <w:pPr>
        <w:pStyle w:val="Style8"/>
        <w:numPr>
          <w:ilvl w:val="0"/>
          <w:numId w:val="17"/>
        </w:numPr>
        <w:framePr w:w="9370" w:h="13863" w:hRule="exact" w:wrap="none" w:vAnchor="page" w:hAnchor="page" w:x="1304" w:y="1607"/>
        <w:tabs>
          <w:tab w:leader="none" w:pos="1114"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Блок-схема предоставления муниципальной услуги приводится в приложении 2 к настоящему административному регламенту.</w:t>
      </w:r>
    </w:p>
    <w:p>
      <w:pPr>
        <w:pStyle w:val="Style8"/>
        <w:framePr w:w="9370" w:h="13863" w:hRule="exact" w:wrap="none" w:vAnchor="page" w:hAnchor="page" w:x="1304" w:y="1607"/>
        <w:widowControl w:val="0"/>
        <w:keepNext w:val="0"/>
        <w:keepLines w:val="0"/>
        <w:shd w:val="clear" w:color="auto" w:fill="auto"/>
        <w:bidi w:val="0"/>
        <w:spacing w:before="0" w:after="240" w:line="274" w:lineRule="exact"/>
        <w:ind w:left="20" w:right="40" w:firstLine="720"/>
      </w:pPr>
      <w:r>
        <w:rPr>
          <w:lang w:val="ru-RU"/>
          <w:w w:val="100"/>
          <w:color w:val="000000"/>
          <w:position w:val="0"/>
        </w:rPr>
        <w:t>Особенности выполнения административных процедур в МФЦ настоящим административным регламентом не устанавливаются.</w:t>
      </w:r>
    </w:p>
    <w:p>
      <w:pPr>
        <w:pStyle w:val="Style8"/>
        <w:numPr>
          <w:ilvl w:val="0"/>
          <w:numId w:val="19"/>
        </w:numPr>
        <w:framePr w:w="9370" w:h="13863" w:hRule="exact" w:wrap="none" w:vAnchor="page" w:hAnchor="page" w:x="1304" w:y="1607"/>
        <w:tabs>
          <w:tab w:leader="none" w:pos="2358" w:val="left"/>
        </w:tabs>
        <w:widowControl w:val="0"/>
        <w:keepNext w:val="0"/>
        <w:keepLines w:val="0"/>
        <w:shd w:val="clear" w:color="auto" w:fill="auto"/>
        <w:bidi w:val="0"/>
        <w:jc w:val="left"/>
        <w:spacing w:before="0" w:after="0" w:line="274" w:lineRule="exact"/>
        <w:ind w:left="20" w:right="40" w:firstLine="2120"/>
      </w:pPr>
      <w:r>
        <w:rPr>
          <w:lang w:val="ru-RU"/>
          <w:w w:val="100"/>
          <w:color w:val="000000"/>
          <w:position w:val="0"/>
        </w:rPr>
        <w:t>ОПИСАНИЕ АДМИНИСТРАТИВНЫХ ПРОЦЕДУР, ПОСЛЕДОВАТЕЛЬНОСТЬ АДМИНИСТРАТИВНЫХ ДЕЙСТВИЙ (ПРОЦЕДУР) ПРИ ПРЕДОСТАВЛЕНИИ МУНИЦИПАЛЬНОЙ УСЛУГИ ПРИЕМ И РЕГИСТРАЦИЯ ЗАЯВЛЕНИЯ И ДОКУМЕНТОВ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путем личного обращения в уполномоченный орган;</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в)</w:t>
        <w:tab/>
        <w:t>посредством Портала.</w:t>
      </w: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Днем обращения заявителя считается дата регистрации в уполномоченном органе заявления и документов.</w:t>
      </w:r>
    </w:p>
    <w:p>
      <w:pPr>
        <w:pStyle w:val="Style8"/>
        <w:framePr w:w="9370" w:h="14151" w:hRule="exact" w:wrap="none" w:vAnchor="page" w:hAnchor="page" w:x="1304" w:y="1485"/>
        <w:widowControl w:val="0"/>
        <w:keepNext w:val="0"/>
        <w:keepLines w:val="0"/>
        <w:shd w:val="clear" w:color="auto" w:fill="auto"/>
        <w:bidi w:val="0"/>
        <w:spacing w:before="0" w:after="0" w:line="274" w:lineRule="exact"/>
        <w:ind w:left="20" w:right="20" w:firstLine="720"/>
      </w:pPr>
      <w:r>
        <w:rPr>
          <w:lang w:val="ru-RU"/>
          <w:w w:val="100"/>
          <w:color w:val="000000"/>
          <w:position w:val="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Style8"/>
        <w:numPr>
          <w:ilvl w:val="0"/>
          <w:numId w:val="17"/>
        </w:numPr>
        <w:framePr w:w="9370" w:h="14151" w:hRule="exact" w:wrap="none" w:vAnchor="page" w:hAnchor="page" w:x="1304" w:y="1485"/>
        <w:tabs>
          <w:tab w:leader="none" w:pos="123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ответственное за прием и регистрацию документов, устанавливает:</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а)</w:t>
        <w:tab/>
        <w:t>предмет обращения;</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комплектность представленных документов, предусмотренных настоящим административным регламентом;</w:t>
      </w:r>
    </w:p>
    <w:p>
      <w:pPr>
        <w:pStyle w:val="Style8"/>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w:t>
        <w:tab/>
        <w:t>соответствие документов требованиям, указанным в пункте 36 настоящего административного регламента.</w:t>
      </w:r>
    </w:p>
    <w:p>
      <w:pPr>
        <w:pStyle w:val="Style8"/>
        <w:framePr w:w="9370" w:h="14151" w:hRule="exact" w:wrap="none" w:vAnchor="page" w:hAnchor="page" w:x="1304" w:y="1485"/>
        <w:widowControl w:val="0"/>
        <w:keepNext w:val="0"/>
        <w:keepLines w:val="0"/>
        <w:shd w:val="clear" w:color="auto" w:fill="auto"/>
        <w:bidi w:val="0"/>
        <w:spacing w:before="0" w:after="0" w:line="274" w:lineRule="exact"/>
        <w:ind w:left="20" w:right="0" w:firstLine="720"/>
      </w:pPr>
      <w:r>
        <w:rPr>
          <w:lang w:val="ru-RU"/>
          <w:w w:val="100"/>
          <w:color w:val="000000"/>
          <w:position w:val="0"/>
        </w:rPr>
        <w:t>Максимальный срок выполнения данного действия составляет 10 минут.</w:t>
      </w:r>
    </w:p>
    <w:p>
      <w:pPr>
        <w:pStyle w:val="Style8"/>
        <w:numPr>
          <w:ilvl w:val="0"/>
          <w:numId w:val="17"/>
        </w:numPr>
        <w:framePr w:w="9370" w:h="14151" w:hRule="exact" w:wrap="none" w:vAnchor="page" w:hAnchor="page" w:x="1304" w:y="1485"/>
        <w:tabs>
          <w:tab w:leader="none" w:pos="123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pPr>
        <w:pStyle w:val="Style8"/>
        <w:framePr w:w="9370" w:h="14151" w:hRule="exact" w:wrap="none" w:vAnchor="page" w:hAnchor="page" w:x="1304" w:y="1485"/>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pPr>
        <w:pStyle w:val="Style8"/>
        <w:framePr w:w="9370" w:h="14151" w:hRule="exact" w:wrap="none" w:vAnchor="page" w:hAnchor="page" w:x="1304" w:y="1485"/>
        <w:widowControl w:val="0"/>
        <w:keepNext w:val="0"/>
        <w:keepLines w:val="0"/>
        <w:shd w:val="clear" w:color="auto" w:fill="auto"/>
        <w:bidi w:val="0"/>
        <w:spacing w:before="0" w:after="0" w:line="274" w:lineRule="exact"/>
        <w:ind w:left="20" w:right="20" w:firstLine="720"/>
      </w:pPr>
      <w:r>
        <w:rPr>
          <w:lang w:val="ru-RU"/>
          <w:w w:val="100"/>
          <w:color w:val="000000"/>
          <w:position w:val="0"/>
        </w:rPr>
        <w:t>Максимальный срок выполнения данного действия составляет 2 минуты на каждый представленный документ.</w:t>
      </w: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Общий срок приема, регистрации документов составляет не более 30 минут.</w:t>
      </w:r>
    </w:p>
    <w:p>
      <w:pPr>
        <w:pStyle w:val="Style8"/>
        <w:numPr>
          <w:ilvl w:val="0"/>
          <w:numId w:val="17"/>
        </w:numPr>
        <w:framePr w:w="9370" w:h="14151" w:hRule="exact" w:wrap="none" w:vAnchor="page" w:hAnchor="page" w:x="1304" w:y="1485"/>
        <w:tabs>
          <w:tab w:leader="none" w:pos="1083"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pPr>
        <w:pStyle w:val="Style8"/>
        <w:numPr>
          <w:ilvl w:val="0"/>
          <w:numId w:val="17"/>
        </w:numPr>
        <w:framePr w:w="9370" w:h="14151" w:hRule="exact" w:wrap="none" w:vAnchor="page" w:hAnchor="page" w:x="1304" w:y="1485"/>
        <w:tabs>
          <w:tab w:leader="none" w:pos="123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21"/>
        </w:numPr>
        <w:framePr w:w="9365" w:h="14420" w:hRule="exact" w:wrap="none" w:vAnchor="page" w:hAnchor="page" w:x="1306" w:y="1329"/>
        <w:tabs>
          <w:tab w:leader="none" w:pos="1045"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просматривает электронные образцы ходатайства и прилагаемых к нему документов;</w:t>
      </w:r>
    </w:p>
    <w:p>
      <w:pPr>
        <w:pStyle w:val="Style8"/>
        <w:numPr>
          <w:ilvl w:val="0"/>
          <w:numId w:val="21"/>
        </w:numPr>
        <w:framePr w:w="9365" w:h="14420" w:hRule="exact" w:wrap="none" w:vAnchor="page" w:hAnchor="page" w:x="1306" w:y="1329"/>
        <w:tabs>
          <w:tab w:leader="none" w:pos="1045"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осуществляет контроль полученных электронных образцов ходатайства и прилагаемых к нему документов на предмет целостности;</w:t>
      </w:r>
    </w:p>
    <w:p>
      <w:pPr>
        <w:pStyle w:val="Style8"/>
        <w:numPr>
          <w:ilvl w:val="0"/>
          <w:numId w:val="21"/>
        </w:numPr>
        <w:framePr w:w="9365" w:h="14420" w:hRule="exact" w:wrap="none" w:vAnchor="page" w:hAnchor="page" w:x="1306" w:y="1329"/>
        <w:tabs>
          <w:tab w:leader="none" w:pos="1045"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фиксирует дату получения ходатайства и прилагаемых к нему документов;</w:t>
      </w:r>
    </w:p>
    <w:p>
      <w:pPr>
        <w:pStyle w:val="Style8"/>
        <w:numPr>
          <w:ilvl w:val="0"/>
          <w:numId w:val="21"/>
        </w:numPr>
        <w:framePr w:w="9365" w:h="14420" w:hRule="exact" w:wrap="none" w:vAnchor="page" w:hAnchor="page" w:x="1306" w:y="1329"/>
        <w:tabs>
          <w:tab w:leader="none" w:pos="1045"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pPr>
        <w:pStyle w:val="Style8"/>
        <w:numPr>
          <w:ilvl w:val="0"/>
          <w:numId w:val="17"/>
        </w:numPr>
        <w:framePr w:w="9365" w:h="14420" w:hRule="exact" w:wrap="none" w:vAnchor="page" w:hAnchor="page" w:x="1306" w:y="1329"/>
        <w:tabs>
          <w:tab w:leader="none" w:pos="1207"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pPr>
        <w:pStyle w:val="Style8"/>
        <w:numPr>
          <w:ilvl w:val="0"/>
          <w:numId w:val="17"/>
        </w:numPr>
        <w:framePr w:w="9365" w:h="14420" w:hRule="exact" w:wrap="none" w:vAnchor="page" w:hAnchor="page" w:x="1306" w:y="1329"/>
        <w:tabs>
          <w:tab w:leader="none" w:pos="1045" w:val="left"/>
        </w:tabs>
        <w:widowControl w:val="0"/>
        <w:keepNext w:val="0"/>
        <w:keepLines w:val="0"/>
        <w:shd w:val="clear" w:color="auto" w:fill="auto"/>
        <w:bidi w:val="0"/>
        <w:spacing w:before="0" w:after="244"/>
        <w:ind w:left="20" w:right="20" w:firstLine="720"/>
      </w:pPr>
      <w:r>
        <w:rPr>
          <w:lang w:val="ru-RU"/>
          <w:w w:val="100"/>
          <w:color w:val="000000"/>
          <w:position w:val="0"/>
        </w:rPr>
        <w:t>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pPr>
        <w:pStyle w:val="Style8"/>
        <w:numPr>
          <w:ilvl w:val="0"/>
          <w:numId w:val="19"/>
        </w:numPr>
        <w:framePr w:w="9365" w:h="14420" w:hRule="exact" w:wrap="none" w:vAnchor="page" w:hAnchor="page" w:x="1306" w:y="1329"/>
        <w:tabs>
          <w:tab w:leader="none" w:pos="1797" w:val="left"/>
        </w:tabs>
        <w:widowControl w:val="0"/>
        <w:keepNext w:val="0"/>
        <w:keepLines w:val="0"/>
        <w:shd w:val="clear" w:color="auto" w:fill="auto"/>
        <w:bidi w:val="0"/>
        <w:jc w:val="left"/>
        <w:spacing w:before="0" w:after="236" w:line="274" w:lineRule="exact"/>
        <w:ind w:left="1120" w:right="660" w:firstLine="320"/>
      </w:pPr>
      <w:r>
        <w:rPr>
          <w:lang w:val="ru-RU"/>
          <w:w w:val="100"/>
          <w:color w:val="000000"/>
          <w:position w:val="0"/>
        </w:rPr>
        <w:t>ФОРМИРОВАНИЕ И НАПРАВЛЕНИЕ МЕЖВЕДОМСТВЕННЫХ ЗАПРОСОВ В ОРГАНЫ, УЧАСТВУЮЩИЕ В ПРЕДОСТАВЛЕНИИ МУНИЦИПАЛЬНОЙ УСЛУГИ</w:t>
      </w:r>
    </w:p>
    <w:p>
      <w:pPr>
        <w:pStyle w:val="Style8"/>
        <w:numPr>
          <w:ilvl w:val="0"/>
          <w:numId w:val="17"/>
        </w:numPr>
        <w:framePr w:w="9365" w:h="14420" w:hRule="exact" w:wrap="none" w:vAnchor="page" w:hAnchor="page" w:x="1306" w:y="1329"/>
        <w:tabs>
          <w:tab w:leader="none" w:pos="1207" w:val="left"/>
        </w:tabs>
        <w:widowControl w:val="0"/>
        <w:keepNext w:val="0"/>
        <w:keepLines w:val="0"/>
        <w:shd w:val="clear" w:color="auto" w:fill="auto"/>
        <w:bidi w:val="0"/>
        <w:spacing w:before="0" w:after="0"/>
        <w:ind w:left="20" w:right="20" w:firstLine="720"/>
      </w:pPr>
      <w:r>
        <w:rPr>
          <w:lang w:val="ru-RU"/>
          <w:w w:val="100"/>
          <w:color w:val="000000"/>
          <w:position w:val="0"/>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pPr>
        <w:pStyle w:val="Style8"/>
        <w:numPr>
          <w:ilvl w:val="0"/>
          <w:numId w:val="17"/>
        </w:numPr>
        <w:framePr w:w="9365" w:h="14420" w:hRule="exact" w:wrap="none" w:vAnchor="page" w:hAnchor="page" w:x="1306" w:y="1329"/>
        <w:tabs>
          <w:tab w:leader="none" w:pos="1045"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pPr>
        <w:pStyle w:val="Style8"/>
        <w:framePr w:w="9365" w:h="14420" w:hRule="exact" w:wrap="none" w:vAnchor="page" w:hAnchor="page" w:x="1306" w:y="1329"/>
        <w:tabs>
          <w:tab w:leader="none" w:pos="159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течение одного рабочего дня, следующего за днем регистрации поступившего ходатайства,</w:t>
        <w:tab/>
        <w:t>должностное лицо уполномоченного органа, ответственное за</w:t>
      </w:r>
    </w:p>
    <w:p>
      <w:pPr>
        <w:pStyle w:val="Style8"/>
        <w:framePr w:w="9365" w:h="14420" w:hRule="exact" w:wrap="none" w:vAnchor="page" w:hAnchor="page" w:x="1306" w:y="1329"/>
        <w:tabs>
          <w:tab w:leader="none" w:pos="1594" w:val="left"/>
        </w:tabs>
        <w:widowControl w:val="0"/>
        <w:keepNext w:val="0"/>
        <w:keepLines w:val="0"/>
        <w:shd w:val="clear" w:color="auto" w:fill="auto"/>
        <w:bidi w:val="0"/>
        <w:spacing w:before="0" w:after="0" w:line="274" w:lineRule="exact"/>
        <w:ind w:left="20" w:right="20" w:firstLine="0"/>
      </w:pPr>
      <w:r>
        <w:rPr>
          <w:lang w:val="ru-RU"/>
          <w:w w:val="100"/>
          <w:color w:val="000000"/>
          <w:position w:val="0"/>
        </w:rPr>
        <w:t>предоставление муниципальной услуги, осуществляет направление межведомственных запросов в</w:t>
        <w:tab/>
        <w:t>государственные органы, органы местного самоуправления и</w:t>
      </w:r>
    </w:p>
    <w:p>
      <w:pPr>
        <w:pStyle w:val="Style8"/>
        <w:framePr w:w="9365" w:h="14420" w:hRule="exact" w:wrap="none" w:vAnchor="page" w:hAnchor="page" w:x="1306" w:y="1329"/>
        <w:widowControl w:val="0"/>
        <w:keepNext w:val="0"/>
        <w:keepLines w:val="0"/>
        <w:shd w:val="clear" w:color="auto" w:fill="auto"/>
        <w:bidi w:val="0"/>
        <w:spacing w:before="0" w:after="0" w:line="274" w:lineRule="exact"/>
        <w:ind w:left="20" w:right="20" w:firstLine="0"/>
      </w:pPr>
      <w:r>
        <w:rPr>
          <w:lang w:val="ru-RU"/>
          <w:w w:val="100"/>
          <w:color w:val="000000"/>
          <w:position w:val="0"/>
        </w:rPr>
        <w:t>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8"/>
        <w:numPr>
          <w:ilvl w:val="0"/>
          <w:numId w:val="17"/>
        </w:numPr>
        <w:framePr w:w="9365" w:h="14420" w:hRule="exact" w:wrap="none" w:vAnchor="page" w:hAnchor="page" w:x="1306" w:y="1329"/>
        <w:tabs>
          <w:tab w:leader="none" w:pos="1207"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pPr>
        <w:pStyle w:val="Style8"/>
        <w:numPr>
          <w:ilvl w:val="0"/>
          <w:numId w:val="17"/>
        </w:numPr>
        <w:framePr w:w="9365" w:h="14420" w:hRule="exact" w:wrap="none" w:vAnchor="page" w:hAnchor="page" w:x="1306" w:y="1329"/>
        <w:tabs>
          <w:tab w:leader="none" w:pos="1207"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Направление межведомственного запроса и представление документов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362" w:hRule="exact" w:wrap="none" w:vAnchor="page" w:hAnchor="page" w:x="1304" w:y="1358"/>
        <w:tabs>
          <w:tab w:leader="none" w:pos="487"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Pr>
          <w:lang w:val="ru-RU"/>
          <w:w w:val="100"/>
          <w:color w:val="000000"/>
          <w:position w:val="0"/>
        </w:rPr>
        <w:t xml:space="preserve"> статьи 7.2 </w:t>
      </w:r>
      <w:r>
        <w:rPr>
          <w:lang w:val="ru-RU"/>
          <w:w w:val="100"/>
          <w:color w:val="000000"/>
          <w:position w:val="0"/>
        </w:rPr>
        <w:t>Федерального закона от 27 июля 2010 года № 210-ФЗ «Об организации предоставления государственных и муниципальных услуг».</w:t>
      </w:r>
    </w:p>
    <w:p>
      <w:pPr>
        <w:pStyle w:val="Style8"/>
        <w:framePr w:w="9370" w:h="14362" w:hRule="exact" w:wrap="none" w:vAnchor="page" w:hAnchor="page" w:x="1304" w:y="1358"/>
        <w:widowControl w:val="0"/>
        <w:keepNext w:val="0"/>
        <w:keepLines w:val="0"/>
        <w:shd w:val="clear" w:color="auto" w:fill="auto"/>
        <w:bidi w:val="0"/>
        <w:spacing w:before="0" w:after="0" w:line="274" w:lineRule="exact"/>
        <w:ind w:left="20" w:right="20" w:firstLine="720"/>
      </w:pPr>
      <w:r>
        <w:rPr>
          <w:lang w:val="ru-RU"/>
          <w:w w:val="100"/>
          <w:color w:val="000000"/>
          <w:position w:val="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Результатом административной процедуры является получение документов, указанных в пункте 38 настоящего административного регламента.</w:t>
      </w:r>
    </w:p>
    <w:p>
      <w:pPr>
        <w:pStyle w:val="Style8"/>
        <w:framePr w:w="9370" w:h="14362" w:hRule="exact" w:wrap="none" w:vAnchor="page" w:hAnchor="page" w:x="1304" w:y="1358"/>
        <w:widowControl w:val="0"/>
        <w:keepNext w:val="0"/>
        <w:keepLines w:val="0"/>
        <w:shd w:val="clear" w:color="auto" w:fill="auto"/>
        <w:bidi w:val="0"/>
        <w:spacing w:before="0" w:after="263" w:line="274" w:lineRule="exact"/>
        <w:ind w:left="20" w:right="20" w:firstLine="720"/>
      </w:pPr>
      <w:r>
        <w:rPr>
          <w:lang w:val="ru-RU"/>
          <w:w w:val="100"/>
          <w:color w:val="000000"/>
          <w:position w:val="0"/>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8"/>
        <w:numPr>
          <w:ilvl w:val="0"/>
          <w:numId w:val="19"/>
        </w:numPr>
        <w:framePr w:w="9370" w:h="14362" w:hRule="exact" w:wrap="none" w:vAnchor="page" w:hAnchor="page" w:x="1304" w:y="1358"/>
        <w:tabs>
          <w:tab w:leader="none" w:pos="1506" w:val="left"/>
        </w:tabs>
        <w:widowControl w:val="0"/>
        <w:keepNext w:val="0"/>
        <w:keepLines w:val="0"/>
        <w:shd w:val="clear" w:color="auto" w:fill="auto"/>
        <w:bidi w:val="0"/>
        <w:jc w:val="left"/>
        <w:spacing w:before="0" w:after="217" w:line="245" w:lineRule="exact"/>
        <w:ind w:left="560" w:right="380" w:firstLine="600"/>
      </w:pPr>
      <w:r>
        <w:rPr>
          <w:lang w:val="ru-RU"/>
          <w:w w:val="100"/>
          <w:color w:val="000000"/>
          <w:position w:val="0"/>
        </w:rPr>
        <w:t>ПРИНЯТИЕ РЕШЕНИЯ О ПЕРЕВОДЕ ИЛИ ОБ ОТКАЗЕ В ПЕРЕВОДЕ ЗЕМЕЛЬ И ВЫДАЧА (НАПРАВЛЕНИЕ) СООТВЕТСТВУЮЩЕГО РЕШЕНИЯ</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Срок рассмотрения ходатайства и документов составляет 60 календарных дней с момента поступления ходатайства.</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в течение 2_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pPr>
        <w:pStyle w:val="Style8"/>
        <w:framePr w:w="9370" w:h="14362" w:hRule="exact" w:wrap="none" w:vAnchor="page" w:hAnchor="page" w:x="1304" w:y="1358"/>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pPr>
        <w:pStyle w:val="Style8"/>
        <w:numPr>
          <w:ilvl w:val="0"/>
          <w:numId w:val="17"/>
        </w:numPr>
        <w:framePr w:w="9370" w:h="14362" w:hRule="exact" w:wrap="none" w:vAnchor="page" w:hAnchor="page" w:x="1304" w:y="1358"/>
        <w:tabs>
          <w:tab w:leader="none" w:pos="1169"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pPr>
        <w:pStyle w:val="Style8"/>
        <w:framePr w:w="9370" w:h="14362" w:hRule="exact" w:wrap="none" w:vAnchor="page" w:hAnchor="page" w:x="1304" w:y="1358"/>
        <w:tabs>
          <w:tab w:leader="none" w:pos="100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а)</w:t>
        <w:tab/>
        <w:t>акт об отказе в переводе земель или земельных участков из одной категории в другую;</w:t>
      </w:r>
    </w:p>
    <w:p>
      <w:pPr>
        <w:pStyle w:val="Style8"/>
        <w:framePr w:w="9370" w:h="14362" w:hRule="exact" w:wrap="none" w:vAnchor="page" w:hAnchor="page" w:x="1304" w:y="1358"/>
        <w:tabs>
          <w:tab w:leader="none" w:pos="1004"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б)</w:t>
        <w:tab/>
        <w:t>акт о переводе земель или земельных участков в составе таких земель из одной категории в другую (далее - акт о переводе).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 xml:space="preserve">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w:t>
      </w:r>
      <w:r>
        <w:rPr>
          <w:rStyle w:val="CharStyle12"/>
          <w:lang w:val="ru-RU"/>
        </w:rPr>
        <w:t>2</w:t>
      </w:r>
      <w:r>
        <w:rPr>
          <w:lang w:val="ru-RU"/>
          <w:w w:val="100"/>
          <w:color w:val="000000"/>
          <w:position w:val="0"/>
        </w:rPr>
        <w:t xml:space="preserve"> календарных дней обеспечивает согласование и подписание документов уполномоченными лицами </w:t>
      </w:r>
      <w:r>
        <w:rPr>
          <w:rStyle w:val="CharStyle19"/>
        </w:rPr>
        <w:t>администрации муниципального образования</w:t>
      </w:r>
      <w:r>
        <w:rPr>
          <w:lang w:val="ru-RU"/>
          <w:w w:val="100"/>
          <w:color w:val="000000"/>
          <w:position w:val="0"/>
        </w:rPr>
        <w:t xml:space="preserve"> Куйтунский район</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w:t>
      </w:r>
    </w:p>
    <w:p>
      <w:pPr>
        <w:pStyle w:val="Style8"/>
        <w:numPr>
          <w:ilvl w:val="0"/>
          <w:numId w:val="17"/>
        </w:numPr>
        <w:framePr w:w="9370" w:h="13316" w:hRule="exact" w:wrap="none" w:vAnchor="page" w:hAnchor="page" w:x="1304" w:y="1326"/>
        <w:tabs>
          <w:tab w:leader="none" w:pos="1570"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Акт</w:t>
        <w:tab/>
        <w:t>о переводе должен содержать:</w:t>
      </w:r>
    </w:p>
    <w:p>
      <w:pPr>
        <w:pStyle w:val="Style8"/>
        <w:numPr>
          <w:ilvl w:val="0"/>
          <w:numId w:val="23"/>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основания изменения категории земель;</w:t>
      </w:r>
    </w:p>
    <w:p>
      <w:pPr>
        <w:pStyle w:val="Style8"/>
        <w:numPr>
          <w:ilvl w:val="0"/>
          <w:numId w:val="23"/>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границы и описание местоположения земель, для земельных участков также их площадь и кадастровые номера;</w:t>
      </w:r>
    </w:p>
    <w:p>
      <w:pPr>
        <w:pStyle w:val="Style8"/>
        <w:numPr>
          <w:ilvl w:val="0"/>
          <w:numId w:val="23"/>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категории земель, перевод из которой осуществляется;</w:t>
      </w:r>
    </w:p>
    <w:p>
      <w:pPr>
        <w:pStyle w:val="Style8"/>
        <w:numPr>
          <w:ilvl w:val="0"/>
          <w:numId w:val="23"/>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категории земель, перевод в которую осуществляется.</w:t>
      </w:r>
    </w:p>
    <w:p>
      <w:pPr>
        <w:pStyle w:val="Style8"/>
        <w:framePr w:w="9370" w:h="13316" w:hRule="exact" w:wrap="none" w:vAnchor="page" w:hAnchor="page" w:x="1304" w:y="1326"/>
        <w:widowControl w:val="0"/>
        <w:keepNext w:val="0"/>
        <w:keepLines w:val="0"/>
        <w:shd w:val="clear" w:color="auto" w:fill="auto"/>
        <w:bidi w:val="0"/>
        <w:spacing w:before="0" w:after="0" w:line="274" w:lineRule="exact"/>
        <w:ind w:left="40" w:right="0" w:firstLine="680"/>
      </w:pPr>
      <w:r>
        <w:rPr>
          <w:lang w:val="ru-RU"/>
          <w:w w:val="100"/>
          <w:color w:val="000000"/>
          <w:position w:val="0"/>
        </w:rPr>
        <w:t>Акт о переводе не может быть принят на определенный срок.</w:t>
      </w:r>
    </w:p>
    <w:p>
      <w:pPr>
        <w:pStyle w:val="Style8"/>
        <w:numPr>
          <w:ilvl w:val="0"/>
          <w:numId w:val="17"/>
        </w:numPr>
        <w:framePr w:w="9370" w:h="13316" w:hRule="exact" w:wrap="none" w:vAnchor="page" w:hAnchor="page" w:x="1304" w:y="1326"/>
        <w:tabs>
          <w:tab w:leader="none" w:pos="1570"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В течение 14 календарных дней с момента регистрации должностное лицо уполномоченного органа выдает (направляет) акты заявителю.</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При личном получении актов заявитель расписывается в их получении в журнале регистрации.</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291" w:line="274" w:lineRule="exact"/>
        <w:ind w:left="40" w:right="60" w:firstLine="680"/>
      </w:pPr>
      <w:r>
        <w:rPr>
          <w:lang w:val="ru-RU"/>
          <w:w w:val="100"/>
          <w:color w:val="000000"/>
          <w:position w:val="0"/>
        </w:rPr>
        <w:t>Результатом административной процедуры является направление (выдача) акта об отказе или о переводе заявителю.</w:t>
      </w:r>
    </w:p>
    <w:p>
      <w:pPr>
        <w:pStyle w:val="Style8"/>
        <w:framePr w:w="9370" w:h="13316" w:hRule="exact" w:wrap="none" w:vAnchor="page" w:hAnchor="page" w:x="1304" w:y="1326"/>
        <w:widowControl w:val="0"/>
        <w:keepNext w:val="0"/>
        <w:keepLines w:val="0"/>
        <w:shd w:val="clear" w:color="auto" w:fill="auto"/>
        <w:bidi w:val="0"/>
        <w:spacing w:before="0" w:after="18" w:line="210" w:lineRule="exact"/>
        <w:ind w:left="40" w:right="0" w:firstLine="680"/>
      </w:pPr>
      <w:r>
        <w:rPr>
          <w:lang w:val="ru-RU"/>
          <w:w w:val="100"/>
          <w:color w:val="000000"/>
          <w:position w:val="0"/>
        </w:rPr>
        <w:t>Раздел IV. ФОРМЫ КОНТРОЛЯ ЗА ПРЕДОСТАВЛЕНИЕМ МУНИЦИПАЛЬНОЙ</w:t>
      </w:r>
    </w:p>
    <w:p>
      <w:pPr>
        <w:pStyle w:val="Style8"/>
        <w:framePr w:w="9370" w:h="13316" w:hRule="exact" w:wrap="none" w:vAnchor="page" w:hAnchor="page" w:x="1304" w:y="1326"/>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УСЛУГИ</w:t>
      </w:r>
    </w:p>
    <w:p>
      <w:pPr>
        <w:pStyle w:val="Style8"/>
        <w:numPr>
          <w:ilvl w:val="0"/>
          <w:numId w:val="19"/>
        </w:numPr>
        <w:framePr w:w="9370" w:h="13316" w:hRule="exact" w:wrap="none" w:vAnchor="page" w:hAnchor="page" w:x="1304" w:y="1326"/>
        <w:tabs>
          <w:tab w:leader="none" w:pos="2051" w:val="left"/>
        </w:tabs>
        <w:widowControl w:val="0"/>
        <w:keepNext w:val="0"/>
        <w:keepLines w:val="0"/>
        <w:shd w:val="clear" w:color="auto" w:fill="auto"/>
        <w:bidi w:val="0"/>
        <w:jc w:val="left"/>
        <w:spacing w:before="0" w:after="0" w:line="274" w:lineRule="exact"/>
        <w:ind w:left="40" w:right="60" w:firstLine="1760"/>
      </w:pPr>
      <w:r>
        <w:rPr>
          <w:lang w:val="ru-RU"/>
          <w:w w:val="100"/>
          <w:color w:val="000000"/>
          <w:position w:val="0"/>
        </w:rPr>
        <w:t>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pPr>
        <w:pStyle w:val="Style8"/>
        <w:framePr w:w="9370" w:h="13316" w:hRule="exact" w:wrap="none" w:vAnchor="page" w:hAnchor="page" w:x="1304" w:y="1326"/>
        <w:widowControl w:val="0"/>
        <w:keepNext w:val="0"/>
        <w:keepLines w:val="0"/>
        <w:shd w:val="clear" w:color="auto" w:fill="auto"/>
        <w:bidi w:val="0"/>
        <w:jc w:val="center"/>
        <w:spacing w:before="0" w:after="240" w:line="274" w:lineRule="exact"/>
        <w:ind w:left="0" w:right="0" w:firstLine="0"/>
      </w:pPr>
      <w:r>
        <w:rPr>
          <w:lang w:val="ru-RU"/>
          <w:w w:val="100"/>
          <w:color w:val="000000"/>
          <w:position w:val="0"/>
        </w:rPr>
        <w:t>РЕШЕНИЙ</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0" w:line="274" w:lineRule="exact"/>
        <w:ind w:left="40" w:right="60" w:firstLine="680"/>
      </w:pPr>
      <w:r>
        <w:rPr>
          <w:lang w:val="ru-RU"/>
          <w:w w:val="100"/>
          <w:color w:val="000000"/>
          <w:position w:val="0"/>
        </w:rPr>
        <w:t>Текущий контроль за соблюдением и исполнением должностными лицами уполномоченного органа,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мэром муниципального образования Куйтунский район (далее - текущий контроль).</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В ходе текущего контроля проверяется:</w:t>
      </w:r>
    </w:p>
    <w:p>
      <w:pPr>
        <w:pStyle w:val="Style8"/>
        <w:numPr>
          <w:ilvl w:val="0"/>
          <w:numId w:val="25"/>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соблюдение сроков исполнения административных процедур;</w:t>
      </w:r>
    </w:p>
    <w:p>
      <w:pPr>
        <w:pStyle w:val="Style8"/>
        <w:numPr>
          <w:ilvl w:val="0"/>
          <w:numId w:val="25"/>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последовательность исполнения административных процедур;</w:t>
      </w:r>
    </w:p>
    <w:p>
      <w:pPr>
        <w:pStyle w:val="Style8"/>
        <w:numPr>
          <w:ilvl w:val="0"/>
          <w:numId w:val="25"/>
        </w:numPr>
        <w:framePr w:w="9370" w:h="13316" w:hRule="exact" w:wrap="none" w:vAnchor="page" w:hAnchor="page" w:x="1304" w:y="1326"/>
        <w:tabs>
          <w:tab w:leader="none" w:pos="937" w:val="left"/>
        </w:tabs>
        <w:widowControl w:val="0"/>
        <w:keepNext w:val="0"/>
        <w:keepLines w:val="0"/>
        <w:shd w:val="clear" w:color="auto" w:fill="auto"/>
        <w:bidi w:val="0"/>
        <w:spacing w:before="0" w:after="0" w:line="274" w:lineRule="exact"/>
        <w:ind w:left="40" w:right="0" w:firstLine="680"/>
      </w:pPr>
      <w:r>
        <w:rPr>
          <w:lang w:val="ru-RU"/>
          <w:w w:val="100"/>
          <w:color w:val="000000"/>
          <w:position w:val="0"/>
        </w:rPr>
        <w:t>правильность принятых решений при предоставлении муниципальной услуги.</w:t>
      </w:r>
    </w:p>
    <w:p>
      <w:pPr>
        <w:pStyle w:val="Style8"/>
        <w:framePr w:w="9370" w:h="13316" w:hRule="exact" w:wrap="none" w:vAnchor="page" w:hAnchor="page" w:x="1304" w:y="1326"/>
        <w:widowControl w:val="0"/>
        <w:keepNext w:val="0"/>
        <w:keepLines w:val="0"/>
        <w:shd w:val="clear" w:color="auto" w:fill="auto"/>
        <w:bidi w:val="0"/>
        <w:spacing w:before="0" w:after="0" w:line="274" w:lineRule="exact"/>
        <w:ind w:left="40" w:right="0" w:firstLine="680"/>
      </w:pPr>
      <w:r>
        <w:rPr>
          <w:lang w:val="ru-RU"/>
          <w:w w:val="100"/>
          <w:color w:val="000000"/>
          <w:position w:val="0"/>
        </w:rPr>
        <w:t>По результатам текущего контроля в случае выявления нарушений мэр</w:t>
      </w:r>
    </w:p>
    <w:p>
      <w:pPr>
        <w:pStyle w:val="Style8"/>
        <w:framePr w:w="9370" w:h="13316" w:hRule="exact" w:wrap="none" w:vAnchor="page" w:hAnchor="page" w:x="1304" w:y="1326"/>
        <w:widowControl w:val="0"/>
        <w:keepNext w:val="0"/>
        <w:keepLines w:val="0"/>
        <w:shd w:val="clear" w:color="auto" w:fill="auto"/>
        <w:bidi w:val="0"/>
        <w:spacing w:before="0" w:after="0" w:line="274" w:lineRule="exact"/>
        <w:ind w:left="40" w:right="0" w:firstLine="680"/>
      </w:pPr>
      <w:r>
        <w:rPr>
          <w:lang w:val="ru-RU"/>
          <w:w w:val="100"/>
          <w:color w:val="000000"/>
          <w:position w:val="0"/>
        </w:rPr>
        <w:t>муниципального образования Куйтунский район дает указания по устранению</w:t>
      </w:r>
    </w:p>
    <w:p>
      <w:pPr>
        <w:pStyle w:val="Style8"/>
        <w:framePr w:w="9370" w:h="13316" w:hRule="exact" w:wrap="none" w:vAnchor="page" w:hAnchor="page" w:x="1304" w:y="1326"/>
        <w:widowControl w:val="0"/>
        <w:keepNext w:val="0"/>
        <w:keepLines w:val="0"/>
        <w:shd w:val="clear" w:color="auto" w:fill="auto"/>
        <w:bidi w:val="0"/>
        <w:spacing w:before="0" w:after="0" w:line="274" w:lineRule="exact"/>
        <w:ind w:left="40" w:right="0" w:firstLine="680"/>
      </w:pPr>
      <w:r>
        <w:rPr>
          <w:lang w:val="ru-RU"/>
          <w:w w:val="100"/>
          <w:color w:val="000000"/>
          <w:position w:val="0"/>
        </w:rPr>
        <w:t>выявленных нарушений и контролирует их устранение.</w:t>
      </w:r>
    </w:p>
    <w:p>
      <w:pPr>
        <w:pStyle w:val="Style8"/>
        <w:numPr>
          <w:ilvl w:val="0"/>
          <w:numId w:val="17"/>
        </w:numPr>
        <w:framePr w:w="9370" w:h="13316" w:hRule="exact" w:wrap="none" w:vAnchor="page" w:hAnchor="page" w:x="1304" w:y="1326"/>
        <w:tabs>
          <w:tab w:leader="none" w:pos="1281" w:val="left"/>
        </w:tabs>
        <w:widowControl w:val="0"/>
        <w:keepNext w:val="0"/>
        <w:keepLines w:val="0"/>
        <w:shd w:val="clear" w:color="auto" w:fill="auto"/>
        <w:bidi w:val="0"/>
        <w:jc w:val="left"/>
        <w:spacing w:before="0" w:after="0" w:line="274" w:lineRule="exact"/>
        <w:ind w:left="40" w:right="60" w:firstLine="680"/>
      </w:pPr>
      <w:r>
        <w:rPr>
          <w:lang w:val="ru-RU"/>
          <w:w w:val="100"/>
          <w:color w:val="000000"/>
          <w:position w:val="0"/>
        </w:rPr>
        <w:t>Текущий контроль осуществляется в соответствии с периодичностью, устанавливаемой мэром муниципального образования Куйтунский район, но не реже одного раза в год.</w:t>
      </w:r>
    </w:p>
    <w:p>
      <w:pPr>
        <w:pStyle w:val="Style8"/>
        <w:numPr>
          <w:ilvl w:val="0"/>
          <w:numId w:val="19"/>
        </w:numPr>
        <w:framePr w:w="9370" w:h="884" w:hRule="exact" w:wrap="none" w:vAnchor="page" w:hAnchor="page" w:x="1304" w:y="14858"/>
        <w:tabs>
          <w:tab w:leader="none" w:pos="1570" w:val="left"/>
        </w:tabs>
        <w:widowControl w:val="0"/>
        <w:keepNext w:val="0"/>
        <w:keepLines w:val="0"/>
        <w:shd w:val="clear" w:color="auto" w:fill="auto"/>
        <w:bidi w:val="0"/>
        <w:jc w:val="left"/>
        <w:spacing w:before="0" w:after="0" w:line="274" w:lineRule="exact"/>
        <w:ind w:left="40" w:right="60" w:firstLine="1100"/>
      </w:pPr>
      <w:r>
        <w:rPr>
          <w:lang w:val="ru-RU"/>
          <w:w w:val="100"/>
          <w:color w:val="000000"/>
          <w:positio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317" w:hRule="exact" w:wrap="none" w:vAnchor="page" w:hAnchor="page" w:x="1304" w:y="1356"/>
        <w:widowControl w:val="0"/>
        <w:keepNext w:val="0"/>
        <w:keepLines w:val="0"/>
        <w:shd w:val="clear" w:color="auto" w:fill="auto"/>
        <w:bidi w:val="0"/>
        <w:jc w:val="center"/>
        <w:spacing w:before="0" w:after="0" w:line="210" w:lineRule="exact"/>
        <w:ind w:left="40" w:right="0" w:firstLine="0"/>
      </w:pPr>
      <w:r>
        <w:rPr>
          <w:lang w:val="ru-RU"/>
          <w:w w:val="100"/>
          <w:color w:val="000000"/>
          <w:position w:val="0"/>
        </w:rPr>
        <w:t>ПОЛНОТОЙ И КАЧЕСТВОМ ПРЕДОСТАВЛЕНИЯ МУНИЦИПАЛЬНОЙ УСЛУГИ</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уполномоченного органа, принятие по данным обращениям решений и подготовку ответов заявителям по результатам рассмотрения обращений</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Оценка качества предоставляемой муниципальной услуги, последующий контроль за исполнением административного регламента осуществляется мэром муниципального образования Куйтунский район и включает в себя проведение следующих мероприятий:</w:t>
      </w:r>
    </w:p>
    <w:p>
      <w:pPr>
        <w:pStyle w:val="Style8"/>
        <w:framePr w:w="9370" w:h="13861" w:hRule="exact" w:wrap="none" w:vAnchor="page" w:hAnchor="page" w:x="1304" w:y="1900"/>
        <w:widowControl w:val="0"/>
        <w:keepNext w:val="0"/>
        <w:keepLines w:val="0"/>
        <w:shd w:val="clear" w:color="auto" w:fill="auto"/>
        <w:bidi w:val="0"/>
        <w:spacing w:before="0" w:after="0" w:line="274" w:lineRule="exact"/>
        <w:ind w:left="20" w:right="20" w:firstLine="720"/>
      </w:pPr>
      <w:r>
        <w:rPr>
          <w:lang w:val="ru-RU"/>
          <w:w w:val="100"/>
          <w:color w:val="000000"/>
          <w:position w:val="0"/>
        </w:rPr>
        <w:t>проверок,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Проверки могут быть плановыми и внеплановыми. Порядок и периодичность осуществления плановых проверок устанавливается планом администрации муниципального образования Куйтунский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уполномоченного органа, ответственного за предоставление услуги.</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jc w:val="left"/>
        <w:spacing w:before="0" w:after="240" w:line="274" w:lineRule="exact"/>
        <w:ind w:left="20" w:right="20" w:firstLine="720"/>
      </w:pPr>
      <w:r>
        <w:rPr>
          <w:lang w:val="ru-RU"/>
          <w:w w:val="100"/>
          <w:color w:val="000000"/>
          <w:position w:val="0"/>
        </w:rPr>
        <w:t>По результатам проведенных проверок, в случае выявления нарушений соблюдения положений административного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w:t>
      </w:r>
    </w:p>
    <w:p>
      <w:pPr>
        <w:pStyle w:val="Style8"/>
        <w:numPr>
          <w:ilvl w:val="0"/>
          <w:numId w:val="19"/>
        </w:numPr>
        <w:framePr w:w="9370" w:h="13861" w:hRule="exact" w:wrap="none" w:vAnchor="page" w:hAnchor="page" w:x="1304" w:y="1900"/>
        <w:tabs>
          <w:tab w:leader="none" w:pos="1613" w:val="left"/>
        </w:tabs>
        <w:widowControl w:val="0"/>
        <w:keepNext w:val="0"/>
        <w:keepLines w:val="0"/>
        <w:shd w:val="clear" w:color="auto" w:fill="auto"/>
        <w:bidi w:val="0"/>
        <w:jc w:val="left"/>
        <w:spacing w:before="0" w:after="0" w:line="274" w:lineRule="exact"/>
        <w:ind w:left="480" w:right="460" w:firstLine="760"/>
      </w:pPr>
      <w:r>
        <w:rPr>
          <w:lang w:val="ru-RU"/>
          <w:w w:val="100"/>
          <w:color w:val="000000"/>
          <w:position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pPr>
        <w:pStyle w:val="Style8"/>
        <w:framePr w:w="9370" w:h="13861" w:hRule="exact" w:wrap="none" w:vAnchor="page" w:hAnchor="page" w:x="1304" w:y="1900"/>
        <w:widowControl w:val="0"/>
        <w:keepNext w:val="0"/>
        <w:keepLines w:val="0"/>
        <w:shd w:val="clear" w:color="auto" w:fill="auto"/>
        <w:bidi w:val="0"/>
        <w:jc w:val="center"/>
        <w:spacing w:before="0" w:after="240" w:line="274" w:lineRule="exact"/>
        <w:ind w:left="40" w:right="0" w:firstLine="0"/>
      </w:pPr>
      <w:r>
        <w:rPr>
          <w:lang w:val="ru-RU"/>
          <w:w w:val="100"/>
          <w:color w:val="000000"/>
          <w:position w:val="0"/>
        </w:rPr>
        <w:t>МУНИЦИПАЛЬНОЙ УСЛУГИ</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Специалист, ответственный за регистрацию входящих заявлений,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подготовке и передаче уполномоченному органу на рассмотрение.</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Уполномоченный орган, ответственный за предоставление муниципальной услуги, несет ответственность за:</w:t>
      </w:r>
    </w:p>
    <w:p>
      <w:pPr>
        <w:pStyle w:val="Style8"/>
        <w:numPr>
          <w:ilvl w:val="0"/>
          <w:numId w:val="25"/>
        </w:numPr>
        <w:framePr w:w="9370" w:h="13861" w:hRule="exact" w:wrap="none" w:vAnchor="page" w:hAnchor="page" w:x="1304" w:y="1900"/>
        <w:tabs>
          <w:tab w:leader="none" w:pos="919" w:val="left"/>
        </w:tabs>
        <w:widowControl w:val="0"/>
        <w:keepNext w:val="0"/>
        <w:keepLines w:val="0"/>
        <w:shd w:val="clear" w:color="auto" w:fill="auto"/>
        <w:bidi w:val="0"/>
        <w:jc w:val="left"/>
        <w:spacing w:before="0" w:after="0" w:line="274" w:lineRule="exact"/>
        <w:ind w:left="20" w:right="20" w:firstLine="720"/>
      </w:pPr>
      <w:r>
        <w:rPr>
          <w:lang w:val="ru-RU"/>
          <w:w w:val="100"/>
          <w:color w:val="000000"/>
          <w:position w:val="0"/>
        </w:rPr>
        <w:t>соблюдение сроков и порядка предоставления информации заявителям и обеспечение доступа заявителей к сведениям о муниципальной услуге;</w:t>
      </w:r>
    </w:p>
    <w:p>
      <w:pPr>
        <w:pStyle w:val="Style8"/>
        <w:numPr>
          <w:ilvl w:val="0"/>
          <w:numId w:val="25"/>
        </w:numPr>
        <w:framePr w:w="9370" w:h="13861" w:hRule="exact" w:wrap="none" w:vAnchor="page" w:hAnchor="page" w:x="1304" w:y="1900"/>
        <w:tabs>
          <w:tab w:leader="none" w:pos="91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соблюдение графика приема заявителей;</w:t>
      </w:r>
    </w:p>
    <w:p>
      <w:pPr>
        <w:pStyle w:val="Style8"/>
        <w:numPr>
          <w:ilvl w:val="0"/>
          <w:numId w:val="25"/>
        </w:numPr>
        <w:framePr w:w="9370" w:h="13861" w:hRule="exact" w:wrap="none" w:vAnchor="page" w:hAnchor="page" w:x="1304" w:y="1900"/>
        <w:tabs>
          <w:tab w:leader="none" w:pos="919"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соблюдение срока предоставления муниципальной услуги.</w:t>
      </w:r>
    </w:p>
    <w:p>
      <w:pPr>
        <w:pStyle w:val="Style8"/>
        <w:numPr>
          <w:ilvl w:val="0"/>
          <w:numId w:val="17"/>
        </w:numPr>
        <w:framePr w:w="9370" w:h="13861" w:hRule="exact" w:wrap="none" w:vAnchor="page" w:hAnchor="page" w:x="1304" w:y="1900"/>
        <w:tabs>
          <w:tab w:leader="none" w:pos="122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Должностные лица уполномоченного органа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pPr>
        <w:pStyle w:val="Style8"/>
        <w:framePr w:w="9370" w:h="13861" w:hRule="exact" w:wrap="none" w:vAnchor="page" w:hAnchor="page" w:x="1304" w:y="1900"/>
        <w:widowControl w:val="0"/>
        <w:keepNext w:val="0"/>
        <w:keepLines w:val="0"/>
        <w:shd w:val="clear" w:color="auto" w:fill="auto"/>
        <w:bidi w:val="0"/>
        <w:spacing w:before="0" w:after="0" w:line="274" w:lineRule="exact"/>
        <w:ind w:left="20" w:right="0" w:firstLine="720"/>
      </w:pPr>
      <w:r>
        <w:rPr>
          <w:lang w:val="ru-RU"/>
          <w:w w:val="100"/>
          <w:color w:val="000000"/>
          <w:position w:val="0"/>
        </w:rPr>
        <w:t>Ответственность должностных лиц за решения, действия (бездействие),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419" w:hRule="exact" w:wrap="none" w:vAnchor="page" w:hAnchor="page" w:x="1304" w:y="1325"/>
        <w:widowControl w:val="0"/>
        <w:keepNext w:val="0"/>
        <w:keepLines w:val="0"/>
        <w:shd w:val="clear" w:color="auto" w:fill="auto"/>
        <w:bidi w:val="0"/>
        <w:spacing w:before="0" w:after="244"/>
        <w:ind w:left="20" w:right="0" w:firstLine="0"/>
      </w:pPr>
      <w:r>
        <w:rPr>
          <w:lang w:val="ru-RU"/>
          <w:w w:val="100"/>
          <w:color w:val="000000"/>
          <w:position w:val="0"/>
        </w:rPr>
        <w:t>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pPr>
        <w:pStyle w:val="Style8"/>
        <w:numPr>
          <w:ilvl w:val="0"/>
          <w:numId w:val="19"/>
        </w:numPr>
        <w:framePr w:w="9370" w:h="14419" w:hRule="exact" w:wrap="none" w:vAnchor="page" w:hAnchor="page" w:x="1304" w:y="1325"/>
        <w:tabs>
          <w:tab w:leader="none" w:pos="1417" w:val="left"/>
        </w:tabs>
        <w:widowControl w:val="0"/>
        <w:keepNext w:val="0"/>
        <w:keepLines w:val="0"/>
        <w:shd w:val="clear" w:color="auto" w:fill="auto"/>
        <w:bidi w:val="0"/>
        <w:jc w:val="left"/>
        <w:spacing w:before="0" w:after="240" w:line="274" w:lineRule="exact"/>
        <w:ind w:left="20" w:right="80" w:firstLine="1060"/>
      </w:pPr>
      <w:r>
        <w:rPr>
          <w:lang w:val="ru-RU"/>
          <w:w w:val="100"/>
          <w:color w:val="000000"/>
          <w:position w:val="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pPr>
        <w:pStyle w:val="Style8"/>
        <w:numPr>
          <w:ilvl w:val="0"/>
          <w:numId w:val="17"/>
        </w:numPr>
        <w:framePr w:w="9370" w:h="14419" w:hRule="exact" w:wrap="none" w:vAnchor="page" w:hAnchor="page" w:x="1304" w:y="1325"/>
        <w:tabs>
          <w:tab w:leader="none" w:pos="1189"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Требования к порядку и формам контроля за предоставлением муниципальной услуги включают в себя:</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рассмотрение отдельных вопросов при проведении внеплановых проверок полноты и качества предоставления муниципальной услуги;</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выявление и устранение нарушений прав заявителей;</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Style8"/>
        <w:numPr>
          <w:ilvl w:val="0"/>
          <w:numId w:val="17"/>
        </w:numPr>
        <w:framePr w:w="9370" w:h="14419" w:hRule="exact" w:wrap="none" w:vAnchor="page" w:hAnchor="page" w:x="1304" w:y="1325"/>
        <w:tabs>
          <w:tab w:leader="none" w:pos="1189"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Заявители в рамках контроля за предоставлением муниципальной услуги:</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вправе предоставлять дополнительные документы и материалы либо обращаться с просьбой об их истребовании;</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pPr>
        <w:pStyle w:val="Style8"/>
        <w:numPr>
          <w:ilvl w:val="0"/>
          <w:numId w:val="17"/>
        </w:numPr>
        <w:framePr w:w="9370" w:h="14419" w:hRule="exact" w:wrap="none" w:vAnchor="page" w:hAnchor="page" w:x="1304" w:y="1325"/>
        <w:tabs>
          <w:tab w:leader="none" w:pos="1189" w:val="left"/>
        </w:tabs>
        <w:widowControl w:val="0"/>
        <w:keepNext w:val="0"/>
        <w:keepLines w:val="0"/>
        <w:shd w:val="clear" w:color="auto" w:fill="auto"/>
        <w:bidi w:val="0"/>
        <w:spacing w:before="0" w:after="0" w:line="274" w:lineRule="exact"/>
        <w:ind w:left="20" w:right="0" w:firstLine="700"/>
      </w:pPr>
      <w:r>
        <w:rPr>
          <w:lang w:val="ru-RU"/>
          <w:w w:val="100"/>
          <w:color w:val="000000"/>
          <w:position w:val="0"/>
        </w:rPr>
        <w:t>Должностные лица уполномоченного органа обязаны:</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pPr>
        <w:pStyle w:val="Style8"/>
        <w:numPr>
          <w:ilvl w:val="0"/>
          <w:numId w:val="25"/>
        </w:numPr>
        <w:framePr w:w="9370" w:h="14419" w:hRule="exact" w:wrap="none" w:vAnchor="page" w:hAnchor="page" w:x="1304" w:y="1325"/>
        <w:tabs>
          <w:tab w:leader="none" w:pos="922" w:val="left"/>
        </w:tabs>
        <w:widowControl w:val="0"/>
        <w:keepNext w:val="0"/>
        <w:keepLines w:val="0"/>
        <w:shd w:val="clear" w:color="auto" w:fill="auto"/>
        <w:bidi w:val="0"/>
        <w:spacing w:before="0" w:after="0"/>
        <w:ind w:left="20" w:right="80" w:firstLine="700"/>
      </w:pPr>
      <w:r>
        <w:rPr>
          <w:lang w:val="ru-RU"/>
          <w:w w:val="100"/>
          <w:color w:val="000000"/>
          <w:position w:val="0"/>
        </w:rPr>
        <w:t>предоставлять дополнительные документы и материалы при обращении заявителя с просьбой об их истребовании;</w:t>
      </w:r>
    </w:p>
    <w:p>
      <w:pPr>
        <w:pStyle w:val="Style8"/>
        <w:numPr>
          <w:ilvl w:val="0"/>
          <w:numId w:val="25"/>
        </w:numPr>
        <w:framePr w:w="9370" w:h="14419" w:hRule="exact" w:wrap="none" w:vAnchor="page" w:hAnchor="page" w:x="1304" w:y="1325"/>
        <w:tabs>
          <w:tab w:leader="none" w:pos="1189" w:val="left"/>
        </w:tabs>
        <w:widowControl w:val="0"/>
        <w:keepNext w:val="0"/>
        <w:keepLines w:val="0"/>
        <w:shd w:val="clear" w:color="auto" w:fill="auto"/>
        <w:bidi w:val="0"/>
        <w:spacing w:before="0" w:after="240" w:line="274" w:lineRule="exact"/>
        <w:ind w:left="20" w:right="80" w:firstLine="700"/>
      </w:pPr>
      <w:r>
        <w:rPr>
          <w:lang w:val="ru-RU"/>
          <w:w w:val="100"/>
          <w:color w:val="000000"/>
          <w:position w:val="0"/>
        </w:rPr>
        <w:t>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8"/>
        <w:framePr w:w="9370" w:h="14419" w:hRule="exact" w:wrap="none" w:vAnchor="page" w:hAnchor="page" w:x="1304" w:y="1325"/>
        <w:widowControl w:val="0"/>
        <w:keepNext w:val="0"/>
        <w:keepLines w:val="0"/>
        <w:shd w:val="clear" w:color="auto" w:fill="auto"/>
        <w:bidi w:val="0"/>
        <w:jc w:val="right"/>
        <w:spacing w:before="0" w:after="0" w:line="274" w:lineRule="exact"/>
        <w:ind w:left="400" w:right="480" w:firstLine="0"/>
      </w:pPr>
      <w:r>
        <w:rPr>
          <w:lang w:val="ru-RU"/>
          <w:w w:val="100"/>
          <w:color w:val="000000"/>
          <w:position w:val="0"/>
        </w:rPr>
        <w:t>Раздел V. ДОСУДЕБНЫЙ (ВНЕСУДЕБНЫЙ) ПОРЯДОК ОБЖАЛОВАНИЯ РЕШЕНИЙ И ДЕЙСТВИЙ (БЕЗДЕЙСТВИЯ) ОРГАНА, ПРЕДОСТАВЛЯЮЩЕГО</w:t>
      </w:r>
    </w:p>
    <w:p>
      <w:pPr>
        <w:pStyle w:val="Style8"/>
        <w:framePr w:w="9370" w:h="14419" w:hRule="exact" w:wrap="none" w:vAnchor="page" w:hAnchor="page" w:x="1304" w:y="1325"/>
        <w:widowControl w:val="0"/>
        <w:keepNext w:val="0"/>
        <w:keepLines w:val="0"/>
        <w:shd w:val="clear" w:color="auto" w:fill="auto"/>
        <w:bidi w:val="0"/>
        <w:jc w:val="center"/>
        <w:spacing w:before="0" w:after="240" w:line="274" w:lineRule="exact"/>
        <w:ind w:left="0" w:right="60" w:firstLine="0"/>
      </w:pPr>
      <w:r>
        <w:rPr>
          <w:lang w:val="ru-RU"/>
          <w:w w:val="100"/>
          <w:color w:val="000000"/>
          <w:position w:val="0"/>
        </w:rPr>
        <w:t>МУНИЦИПАЛЬНУЮ УСЛУГУ, А ТАКЖЕ ДОЛЖНОСТНЫХ ЛИЦ, МУНИЦИПАЛЬНЫХ СЛУЖАЩИХ</w:t>
      </w:r>
    </w:p>
    <w:p>
      <w:pPr>
        <w:pStyle w:val="Style8"/>
        <w:numPr>
          <w:ilvl w:val="0"/>
          <w:numId w:val="19"/>
        </w:numPr>
        <w:framePr w:w="9370" w:h="14419" w:hRule="exact" w:wrap="none" w:vAnchor="page" w:hAnchor="page" w:x="1304" w:y="1325"/>
        <w:tabs>
          <w:tab w:leader="none" w:pos="1720" w:val="left"/>
        </w:tabs>
        <w:widowControl w:val="0"/>
        <w:keepNext w:val="0"/>
        <w:keepLines w:val="0"/>
        <w:shd w:val="clear" w:color="auto" w:fill="auto"/>
        <w:bidi w:val="0"/>
        <w:jc w:val="left"/>
        <w:spacing w:before="0" w:after="240" w:line="274" w:lineRule="exact"/>
        <w:ind w:left="400" w:right="480" w:firstLine="960"/>
      </w:pPr>
      <w:r>
        <w:rPr>
          <w:lang w:val="ru-RU"/>
          <w:w w:val="100"/>
          <w:color w:val="000000"/>
          <w:position w:val="0"/>
        </w:rPr>
        <w:t>ИНФОРМАЦИЯ ДЛЯ ЗАЯВИТЕЛЯ О ЕГО ПРАВЕ ДОСУДЕБНОЕ (ВНЕСУДЕБНОЕ) ОБЖАЛОВАНИЕ РЕШЕНИЙ И ДЕЙСТВИЙ (БЕЗДЕЙСТВИЯ) УПОЛНОМОЧЕННОГО ОРГАНА, А ТАКЖЕ ДОЛЖНОСТНЫХ ЛИЦ УПОЛНОМОЧЕННОГО ОРГАНА</w:t>
      </w:r>
    </w:p>
    <w:p>
      <w:pPr>
        <w:pStyle w:val="Style8"/>
        <w:numPr>
          <w:ilvl w:val="0"/>
          <w:numId w:val="17"/>
        </w:numPr>
        <w:framePr w:w="9370" w:h="14419" w:hRule="exact" w:wrap="none" w:vAnchor="page" w:hAnchor="page" w:x="1304" w:y="1325"/>
        <w:tabs>
          <w:tab w:leader="none" w:pos="1189" w:val="left"/>
        </w:tabs>
        <w:widowControl w:val="0"/>
        <w:keepNext w:val="0"/>
        <w:keepLines w:val="0"/>
        <w:shd w:val="clear" w:color="auto" w:fill="auto"/>
        <w:bidi w:val="0"/>
        <w:jc w:val="left"/>
        <w:spacing w:before="0" w:after="0" w:line="274" w:lineRule="exact"/>
        <w:ind w:left="20" w:right="80" w:firstLine="700"/>
      </w:pPr>
      <w:r>
        <w:rPr>
          <w:lang w:val="ru-RU"/>
          <w:w w:val="100"/>
          <w:color w:val="000000"/>
          <w:position w:val="0"/>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pPr>
        <w:pStyle w:val="Style8"/>
        <w:numPr>
          <w:ilvl w:val="0"/>
          <w:numId w:val="17"/>
        </w:numPr>
        <w:framePr w:w="9370" w:h="14419" w:hRule="exact" w:wrap="none" w:vAnchor="page" w:hAnchor="page" w:x="1304" w:y="1325"/>
        <w:tabs>
          <w:tab w:leader="none" w:pos="1189" w:val="left"/>
        </w:tabs>
        <w:widowControl w:val="0"/>
        <w:keepNext w:val="0"/>
        <w:keepLines w:val="0"/>
        <w:shd w:val="clear" w:color="auto" w:fill="auto"/>
        <w:bidi w:val="0"/>
        <w:spacing w:before="0" w:after="0" w:line="274" w:lineRule="exact"/>
        <w:ind w:left="20" w:right="80" w:firstLine="700"/>
      </w:pPr>
      <w:r>
        <w:rPr>
          <w:lang w:val="ru-RU"/>
          <w:w w:val="100"/>
          <w:color w:val="000000"/>
          <w:position w:val="0"/>
        </w:rPr>
        <w:t>Предметом досудебного (внесудебного) обжалования заявителями или их представителями (далее - заинтересованные лица) являются решения и действия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415" w:hRule="exact" w:wrap="none" w:vAnchor="page" w:hAnchor="page" w:x="1304" w:y="1329"/>
        <w:tabs>
          <w:tab w:leader="none" w:pos="1189" w:val="left"/>
        </w:tabs>
        <w:widowControl w:val="0"/>
        <w:keepNext w:val="0"/>
        <w:keepLines w:val="0"/>
        <w:shd w:val="clear" w:color="auto" w:fill="auto"/>
        <w:bidi w:val="0"/>
        <w:spacing w:before="0" w:after="0" w:line="274" w:lineRule="exact"/>
        <w:ind w:left="20" w:right="80" w:firstLine="0"/>
      </w:pPr>
      <w:r>
        <w:rPr>
          <w:lang w:val="ru-RU"/>
          <w:w w:val="100"/>
          <w:color w:val="000000"/>
          <w:position w:val="0"/>
        </w:rPr>
        <w:t>(бездействие) уполномоченного органа, а также должностных лиц уполномоченного органа, связанные с предоставлением муниципальной услуги.</w:t>
      </w:r>
    </w:p>
    <w:p>
      <w:pPr>
        <w:pStyle w:val="Style8"/>
        <w:numPr>
          <w:ilvl w:val="0"/>
          <w:numId w:val="17"/>
        </w:numPr>
        <w:framePr w:w="9370" w:h="14415" w:hRule="exact" w:wrap="none" w:vAnchor="page" w:hAnchor="page" w:x="1304" w:y="1329"/>
        <w:tabs>
          <w:tab w:leader="none" w:pos="1190"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Заявитель может обратиться с жалобой в том числе в следующих случаях:</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jc w:val="left"/>
        <w:spacing w:before="0" w:after="0" w:line="274" w:lineRule="exact"/>
        <w:ind w:left="20" w:right="1300" w:firstLine="720"/>
      </w:pPr>
      <w:r>
        <w:rPr>
          <w:lang w:val="ru-RU"/>
          <w:w w:val="100"/>
          <w:color w:val="000000"/>
          <w:position w:val="0"/>
        </w:rPr>
        <w:t>нарушение срока регистрации запроса заявителя о предоставлении муниципальной услуги;</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нарушение срока предоставления муниципальной услуги;</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заявителя;</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spacing w:before="0" w:after="0"/>
        <w:ind w:left="20" w:right="20" w:firstLine="720"/>
      </w:pPr>
      <w:r>
        <w:rPr>
          <w:lang w:val="ru-RU"/>
          <w:w w:val="10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pPr>
        <w:pStyle w:val="Style8"/>
        <w:numPr>
          <w:ilvl w:val="0"/>
          <w:numId w:val="25"/>
        </w:numPr>
        <w:framePr w:w="9370" w:h="14415" w:hRule="exact" w:wrap="none" w:vAnchor="page" w:hAnchor="page" w:x="1304" w:y="1329"/>
        <w:tabs>
          <w:tab w:leader="none" w:pos="968"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pPr>
        <w:pStyle w:val="Style8"/>
        <w:numPr>
          <w:ilvl w:val="0"/>
          <w:numId w:val="25"/>
        </w:numPr>
        <w:framePr w:w="9370" w:h="14415" w:hRule="exact" w:wrap="none" w:vAnchor="page" w:hAnchor="page" w:x="1304" w:y="1329"/>
        <w:tabs>
          <w:tab w:leader="none" w:pos="1190" w:val="left"/>
        </w:tabs>
        <w:widowControl w:val="0"/>
        <w:keepNext w:val="0"/>
        <w:keepLines w:val="0"/>
        <w:shd w:val="clear" w:color="auto" w:fill="auto"/>
        <w:bidi w:val="0"/>
        <w:spacing w:before="0" w:after="236" w:line="274" w:lineRule="exact"/>
        <w:ind w:left="20" w:right="20" w:firstLine="720"/>
      </w:pPr>
      <w:r>
        <w:rPr>
          <w:lang w:val="ru-RU"/>
          <w:w w:val="100"/>
          <w:color w:val="000000"/>
          <w:position w:val="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8"/>
        <w:numPr>
          <w:ilvl w:val="0"/>
          <w:numId w:val="19"/>
        </w:numPr>
        <w:framePr w:w="9370" w:h="14415" w:hRule="exact" w:wrap="none" w:vAnchor="page" w:hAnchor="page" w:x="1304" w:y="1329"/>
        <w:tabs>
          <w:tab w:leader="none" w:pos="1736" w:val="left"/>
        </w:tabs>
        <w:widowControl w:val="0"/>
        <w:keepNext w:val="0"/>
        <w:keepLines w:val="0"/>
        <w:shd w:val="clear" w:color="auto" w:fill="auto"/>
        <w:bidi w:val="0"/>
        <w:jc w:val="left"/>
        <w:spacing w:before="0" w:after="240"/>
        <w:ind w:left="320" w:right="300" w:firstLine="1060"/>
      </w:pPr>
      <w:r>
        <w:rPr>
          <w:lang w:val="ru-RU"/>
          <w:w w:val="100"/>
          <w:color w:val="000000"/>
          <w:position w:val="0"/>
        </w:rPr>
        <w:t>ИСЧЕРПЫВАЮЩИЙ ПЕРЕЧЕНЬ ОСНОВАНИЙ ДЛЯ ОТКАЗА В РАССМОТРЕНИИ ЖАЛОБЫ ЛИБО ПРЕОСТАНОВЛЕНИЯ ЕЁ РАССМОТРЕНИЯ</w:t>
      </w:r>
    </w:p>
    <w:p>
      <w:pPr>
        <w:pStyle w:val="Style8"/>
        <w:numPr>
          <w:ilvl w:val="0"/>
          <w:numId w:val="17"/>
        </w:numPr>
        <w:framePr w:w="9370" w:h="14415" w:hRule="exact" w:wrap="none" w:vAnchor="page" w:hAnchor="page" w:x="1304" w:y="1329"/>
        <w:tabs>
          <w:tab w:leader="none" w:pos="1190" w:val="left"/>
        </w:tabs>
        <w:widowControl w:val="0"/>
        <w:keepNext w:val="0"/>
        <w:keepLines w:val="0"/>
        <w:shd w:val="clear" w:color="auto" w:fill="auto"/>
        <w:bidi w:val="0"/>
        <w:spacing w:before="0" w:after="0"/>
        <w:ind w:left="20" w:right="20" w:firstLine="720"/>
      </w:pPr>
      <w:r>
        <w:rPr>
          <w:lang w:val="ru-RU"/>
          <w:w w:val="100"/>
          <w:color w:val="000000"/>
          <w:position w:val="0"/>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pPr>
        <w:pStyle w:val="Style8"/>
        <w:framePr w:w="9370" w:h="14415" w:hRule="exact" w:wrap="none" w:vAnchor="page" w:hAnchor="page" w:x="1304" w:y="1329"/>
        <w:widowControl w:val="0"/>
        <w:keepNext w:val="0"/>
        <w:keepLines w:val="0"/>
        <w:shd w:val="clear" w:color="auto" w:fill="auto"/>
        <w:bidi w:val="0"/>
        <w:jc w:val="left"/>
        <w:spacing w:before="0" w:after="0" w:line="274" w:lineRule="exact"/>
        <w:ind w:left="20" w:right="300" w:firstLine="720"/>
      </w:pPr>
      <w:r>
        <w:rPr>
          <w:lang w:val="ru-RU"/>
          <w:w w:val="100"/>
          <w:color w:val="000000"/>
          <w:position w:val="0"/>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Исчерпывающий перечень оснований для приостановления рассмотрения жалобы и случаев, в которых ответ на жалобу (претензию) не дается:</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в жалобе не указаны фамилия заявителя, направившего обращение, и почтовый адрес, по которому должен быть направлен ответ;</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pPr>
        <w:pStyle w:val="Style8"/>
        <w:framePr w:w="9370" w:h="14415" w:hRule="exact" w:wrap="none" w:vAnchor="page" w:hAnchor="page" w:x="1304" w:y="1329"/>
        <w:widowControl w:val="0"/>
        <w:keepNext w:val="0"/>
        <w:keepLines w:val="0"/>
        <w:shd w:val="clear" w:color="auto" w:fill="auto"/>
        <w:bidi w:val="0"/>
        <w:spacing w:before="0" w:after="0" w:line="274" w:lineRule="exact"/>
        <w:ind w:left="20" w:right="20" w:firstLine="720"/>
      </w:pPr>
      <w:r>
        <w:rPr>
          <w:lang w:val="ru-RU"/>
          <w:w w:val="100"/>
          <w:color w:val="000000"/>
          <w:position w:val="0"/>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9"/>
        </w:numPr>
        <w:framePr w:w="9370" w:h="605" w:hRule="exact" w:wrap="none" w:vAnchor="page" w:hAnchor="page" w:x="1304" w:y="1466"/>
        <w:tabs>
          <w:tab w:leader="none" w:pos="1965" w:val="left"/>
        </w:tabs>
        <w:widowControl w:val="0"/>
        <w:keepNext w:val="0"/>
        <w:keepLines w:val="0"/>
        <w:shd w:val="clear" w:color="auto" w:fill="auto"/>
        <w:bidi w:val="0"/>
        <w:jc w:val="left"/>
        <w:spacing w:before="0" w:after="0" w:line="274" w:lineRule="exact"/>
        <w:ind w:left="2680" w:right="820"/>
      </w:pPr>
      <w:r>
        <w:rPr>
          <w:lang w:val="ru-RU"/>
          <w:w w:val="100"/>
          <w:color w:val="000000"/>
          <w:position w:val="0"/>
        </w:rPr>
        <w:t>ОСНОВАНИЯ ДЛЯ НАЧАЛА ПРОЦЕДУРЫ ДОСУДЕБНОГО (ВНЕСУДЕБНОГО) ОБЖАЛОВАНИЯ</w:t>
      </w:r>
    </w:p>
    <w:p>
      <w:pPr>
        <w:pStyle w:val="Style8"/>
        <w:numPr>
          <w:ilvl w:val="0"/>
          <w:numId w:val="17"/>
        </w:numPr>
        <w:framePr w:w="9370" w:h="13306" w:hRule="exact" w:wrap="none" w:vAnchor="page" w:hAnchor="page" w:x="1304" w:y="2296"/>
        <w:tabs>
          <w:tab w:leader="none" w:pos="1246"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Основанием для начала досудебного (внесудебного) обжалования решений, действий (бездействия) должностных лиц уполномоченного органа является жалоба, поступившая в письменной форме на бумажном носителе, в электронной форме.</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0" w:firstLine="720"/>
      </w:pPr>
      <w:r>
        <w:rPr>
          <w:lang w:val="ru-RU"/>
          <w:w w:val="100"/>
          <w:color w:val="000000"/>
          <w:position w:val="0"/>
        </w:rPr>
        <w:t>Жалоба должна содержать:</w:t>
      </w:r>
    </w:p>
    <w:p>
      <w:pPr>
        <w:pStyle w:val="Style8"/>
        <w:numPr>
          <w:ilvl w:val="0"/>
          <w:numId w:val="25"/>
        </w:numPr>
        <w:framePr w:w="9370" w:h="13306" w:hRule="exact" w:wrap="none" w:vAnchor="page" w:hAnchor="page" w:x="1304" w:y="2296"/>
        <w:tabs>
          <w:tab w:leader="none" w:pos="979" w:val="left"/>
        </w:tabs>
        <w:widowControl w:val="0"/>
        <w:keepNext w:val="0"/>
        <w:keepLines w:val="0"/>
        <w:shd w:val="clear" w:color="auto" w:fill="auto"/>
        <w:bidi w:val="0"/>
        <w:spacing w:before="0" w:after="0" w:line="283" w:lineRule="exact"/>
        <w:ind w:left="20" w:right="40" w:firstLine="720"/>
      </w:pPr>
      <w:r>
        <w:rPr>
          <w:lang w:val="ru-RU"/>
          <w:w w:val="100"/>
          <w:color w:val="000000"/>
          <w:position w:val="0"/>
        </w:rPr>
        <w:t>наименование уполномоченного органа, должностного лица, решения и действия (бездействие) которых обжалуются;</w:t>
      </w:r>
    </w:p>
    <w:p>
      <w:pPr>
        <w:pStyle w:val="Style8"/>
        <w:numPr>
          <w:ilvl w:val="0"/>
          <w:numId w:val="25"/>
        </w:numPr>
        <w:framePr w:w="9370" w:h="13306" w:hRule="exact" w:wrap="none" w:vAnchor="page" w:hAnchor="page" w:x="1304" w:y="2296"/>
        <w:tabs>
          <w:tab w:leader="none" w:pos="979"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pPr>
        <w:pStyle w:val="Style8"/>
        <w:numPr>
          <w:ilvl w:val="0"/>
          <w:numId w:val="25"/>
        </w:numPr>
        <w:framePr w:w="9370" w:h="13306" w:hRule="exact" w:wrap="none" w:vAnchor="page" w:hAnchor="page" w:x="1304" w:y="2296"/>
        <w:tabs>
          <w:tab w:leader="none" w:pos="979"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8"/>
        <w:numPr>
          <w:ilvl w:val="0"/>
          <w:numId w:val="25"/>
        </w:numPr>
        <w:framePr w:w="9370" w:h="13306" w:hRule="exact" w:wrap="none" w:vAnchor="page" w:hAnchor="page" w:x="1304" w:y="2296"/>
        <w:tabs>
          <w:tab w:leader="none" w:pos="979" w:val="left"/>
        </w:tabs>
        <w:widowControl w:val="0"/>
        <w:keepNext w:val="0"/>
        <w:keepLines w:val="0"/>
        <w:shd w:val="clear" w:color="auto" w:fill="auto"/>
        <w:bidi w:val="0"/>
        <w:spacing w:before="0" w:after="0"/>
        <w:ind w:left="20" w:right="40" w:firstLine="720"/>
      </w:pPr>
      <w:r>
        <w:rPr>
          <w:lang w:val="ru-RU"/>
          <w:w w:val="100"/>
          <w:color w:val="000000"/>
          <w:position w:val="0"/>
        </w:rPr>
        <w:t>сведения об обжалуемых решениях и действиях (бездействии) уполномоченного органа, должностного лица;</w:t>
      </w:r>
    </w:p>
    <w:p>
      <w:pPr>
        <w:pStyle w:val="Style8"/>
        <w:numPr>
          <w:ilvl w:val="0"/>
          <w:numId w:val="25"/>
        </w:numPr>
        <w:framePr w:w="9370" w:h="13306" w:hRule="exact" w:wrap="none" w:vAnchor="page" w:hAnchor="page" w:x="1304" w:y="2296"/>
        <w:tabs>
          <w:tab w:leader="none" w:pos="979" w:val="left"/>
        </w:tabs>
        <w:widowControl w:val="0"/>
        <w:keepNext w:val="0"/>
        <w:keepLines w:val="0"/>
        <w:shd w:val="clear" w:color="auto" w:fill="auto"/>
        <w:bidi w:val="0"/>
        <w:spacing w:before="0" w:after="0"/>
        <w:ind w:left="20" w:right="40" w:firstLine="720"/>
      </w:pPr>
      <w:r>
        <w:rPr>
          <w:lang w:val="ru-RU"/>
          <w:w w:val="100"/>
          <w:color w:val="000000"/>
          <w:position w:val="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p>
    <w:p>
      <w:pPr>
        <w:pStyle w:val="Style8"/>
        <w:framePr w:w="9370" w:h="13306" w:hRule="exact" w:wrap="none" w:vAnchor="page" w:hAnchor="page" w:x="1304" w:y="2296"/>
        <w:widowControl w:val="0"/>
        <w:keepNext w:val="0"/>
        <w:keepLines w:val="0"/>
        <w:shd w:val="clear" w:color="auto" w:fill="auto"/>
        <w:bidi w:val="0"/>
        <w:spacing w:before="0" w:after="244"/>
        <w:ind w:left="20" w:right="40" w:firstLine="720"/>
      </w:pPr>
      <w:r>
        <w:rPr>
          <w:lang w:val="ru-RU"/>
          <w:w w:val="100"/>
          <w:color w:val="000000"/>
          <w:position w:val="0"/>
        </w:rPr>
        <w:t>Заявителем могут быть представлены документы (при наличии), подтверждающие доводы заявителя, либо их копии.</w:t>
      </w:r>
    </w:p>
    <w:p>
      <w:pPr>
        <w:pStyle w:val="Style8"/>
        <w:numPr>
          <w:ilvl w:val="0"/>
          <w:numId w:val="19"/>
        </w:numPr>
        <w:framePr w:w="9370" w:h="13306" w:hRule="exact" w:wrap="none" w:vAnchor="page" w:hAnchor="page" w:x="1304" w:y="2296"/>
        <w:tabs>
          <w:tab w:leader="none" w:pos="1009" w:val="left"/>
        </w:tabs>
        <w:widowControl w:val="0"/>
        <w:keepNext w:val="0"/>
        <w:keepLines w:val="0"/>
        <w:shd w:val="clear" w:color="auto" w:fill="auto"/>
        <w:bidi w:val="0"/>
        <w:jc w:val="left"/>
        <w:spacing w:before="0" w:after="0" w:line="274" w:lineRule="exact"/>
        <w:ind w:left="1360" w:right="40" w:hanging="620"/>
      </w:pPr>
      <w:r>
        <w:rPr>
          <w:lang w:val="ru-RU"/>
          <w:w w:val="100"/>
          <w:color w:val="000000"/>
          <w:position w:val="0"/>
        </w:rPr>
        <w:t>ПРАВО ЗАЯВИТЕЛЯ НА ПОЛУЧЕНИЕ ИНФОРМАЦИИ И ДОКУМЕНТОВ, НЕ ОБХОДИМЫХ ДЛЯ ОБОСНОВАНИЯ И РАССМОТРЕНИЯ</w:t>
      </w:r>
    </w:p>
    <w:p>
      <w:pPr>
        <w:pStyle w:val="Style8"/>
        <w:framePr w:w="9370" w:h="13306" w:hRule="exact" w:wrap="none" w:vAnchor="page" w:hAnchor="page" w:x="1304" w:y="2296"/>
        <w:widowControl w:val="0"/>
        <w:keepNext w:val="0"/>
        <w:keepLines w:val="0"/>
        <w:shd w:val="clear" w:color="auto" w:fill="auto"/>
        <w:bidi w:val="0"/>
        <w:jc w:val="left"/>
        <w:spacing w:before="0" w:after="240" w:line="274" w:lineRule="exact"/>
        <w:ind w:left="4180" w:right="0" w:firstLine="0"/>
      </w:pPr>
      <w:r>
        <w:rPr>
          <w:lang w:val="ru-RU"/>
          <w:w w:val="100"/>
          <w:color w:val="000000"/>
          <w:position w:val="0"/>
        </w:rPr>
        <w:t>ЕГО ЖАЛОБЫ</w:t>
      </w:r>
    </w:p>
    <w:p>
      <w:pPr>
        <w:pStyle w:val="Style8"/>
        <w:numPr>
          <w:ilvl w:val="0"/>
          <w:numId w:val="17"/>
        </w:numPr>
        <w:framePr w:w="9370" w:h="13306" w:hRule="exact" w:wrap="none" w:vAnchor="page" w:hAnchor="page" w:x="1304" w:y="2296"/>
        <w:tabs>
          <w:tab w:leader="none" w:pos="1246"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Заявитель имеет право на получение информации и документов, необходимых для обоснования и рассмотрения его жалобы.</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0" w:firstLine="720"/>
      </w:pPr>
      <w:r>
        <w:rPr>
          <w:lang w:val="ru-RU"/>
          <w:w w:val="100"/>
          <w:color w:val="000000"/>
          <w:position w:val="0"/>
        </w:rPr>
        <w:t>При рассмотрении жалобы заявитель имеет право:</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40" w:firstLine="720"/>
      </w:pPr>
      <w:r>
        <w:rPr>
          <w:lang w:val="ru-RU"/>
          <w:w w:val="100"/>
          <w:color w:val="000000"/>
          <w:position w:val="0"/>
        </w:rPr>
        <w:t>представлять дополнительные документы и материалы либо обращаться с просьбой об их истребовании;</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40" w:firstLine="720"/>
      </w:pPr>
      <w:r>
        <w:rPr>
          <w:lang w:val="ru-RU"/>
          <w:w w:val="100"/>
          <w:color w:val="000000"/>
          <w:position w:val="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40" w:firstLine="720"/>
      </w:pPr>
      <w:r>
        <w:rPr>
          <w:lang w:val="ru-RU"/>
          <w:w w:val="100"/>
          <w:color w:val="000000"/>
          <w:position w:val="0"/>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Style8"/>
        <w:framePr w:w="9370" w:h="13306" w:hRule="exact" w:wrap="none" w:vAnchor="page" w:hAnchor="page" w:x="1304" w:y="2296"/>
        <w:widowControl w:val="0"/>
        <w:keepNext w:val="0"/>
        <w:keepLines w:val="0"/>
        <w:shd w:val="clear" w:color="auto" w:fill="auto"/>
        <w:bidi w:val="0"/>
        <w:spacing w:before="0" w:after="0" w:line="274" w:lineRule="exact"/>
        <w:ind w:left="20" w:right="40" w:firstLine="720"/>
      </w:pPr>
      <w:r>
        <w:rPr>
          <w:lang w:val="ru-RU"/>
          <w:w w:val="100"/>
          <w:color w:val="000000"/>
          <w:position w:val="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Style8"/>
        <w:framePr w:w="9370" w:h="13306" w:hRule="exact" w:wrap="none" w:vAnchor="page" w:hAnchor="page" w:x="1304" w:y="2296"/>
        <w:widowControl w:val="0"/>
        <w:keepNext w:val="0"/>
        <w:keepLines w:val="0"/>
        <w:shd w:val="clear" w:color="auto" w:fill="auto"/>
        <w:bidi w:val="0"/>
        <w:spacing w:before="0" w:after="240" w:line="274" w:lineRule="exact"/>
        <w:ind w:left="20" w:right="0" w:firstLine="720"/>
      </w:pPr>
      <w:r>
        <w:rPr>
          <w:lang w:val="ru-RU"/>
          <w:w w:val="100"/>
          <w:color w:val="000000"/>
          <w:position w:val="0"/>
        </w:rPr>
        <w:t>обращаться с заявлением о прекращении рассмотрения обращения.</w:t>
      </w:r>
    </w:p>
    <w:p>
      <w:pPr>
        <w:pStyle w:val="Style8"/>
        <w:numPr>
          <w:ilvl w:val="0"/>
          <w:numId w:val="19"/>
        </w:numPr>
        <w:framePr w:w="9370" w:h="13306" w:hRule="exact" w:wrap="none" w:vAnchor="page" w:hAnchor="page" w:x="1304" w:y="2296"/>
        <w:tabs>
          <w:tab w:leader="none" w:pos="979" w:val="left"/>
        </w:tabs>
        <w:widowControl w:val="0"/>
        <w:keepNext w:val="0"/>
        <w:keepLines w:val="0"/>
        <w:shd w:val="clear" w:color="auto" w:fill="auto"/>
        <w:bidi w:val="0"/>
        <w:spacing w:before="0" w:after="0" w:line="274" w:lineRule="exact"/>
        <w:ind w:left="20" w:right="40" w:firstLine="720"/>
      </w:pPr>
      <w:r>
        <w:rPr>
          <w:lang w:val="ru-RU"/>
          <w:w w:val="100"/>
          <w:color w:val="000000"/>
          <w:position w:val="0"/>
        </w:rPr>
        <w:t>ВЫШЕСТОЯЩИЕ ОРГАНЫ И ДОЛЖНОСТНЫЕ ЛИЦА, КОТОРЫМ МОЖЕТ БЫТЬ АДРЕСОВАНА ЖАЛОБА ЗАЯВИТЕЛЯ В ДОСУДЕБНОМ (ВНЕСУДЕБНОМ)</w:t>
      </w:r>
    </w:p>
    <w:p>
      <w:pPr>
        <w:pStyle w:val="Style8"/>
        <w:framePr w:w="9370" w:h="13306" w:hRule="exact" w:wrap="none" w:vAnchor="page" w:hAnchor="page" w:x="1304" w:y="2296"/>
        <w:widowControl w:val="0"/>
        <w:keepNext w:val="0"/>
        <w:keepLines w:val="0"/>
        <w:shd w:val="clear" w:color="auto" w:fill="auto"/>
        <w:bidi w:val="0"/>
        <w:jc w:val="left"/>
        <w:spacing w:before="0" w:after="240" w:line="274" w:lineRule="exact"/>
        <w:ind w:left="4180" w:right="0" w:firstLine="0"/>
      </w:pPr>
      <w:r>
        <w:rPr>
          <w:lang w:val="ru-RU"/>
          <w:w w:val="100"/>
          <w:color w:val="000000"/>
          <w:position w:val="0"/>
        </w:rPr>
        <w:t>ПОРЯДКЕ</w:t>
      </w:r>
    </w:p>
    <w:p>
      <w:pPr>
        <w:pStyle w:val="Style8"/>
        <w:numPr>
          <w:ilvl w:val="0"/>
          <w:numId w:val="17"/>
        </w:numPr>
        <w:framePr w:w="9370" w:h="13306" w:hRule="exact" w:wrap="none" w:vAnchor="page" w:hAnchor="page" w:x="1304" w:y="2296"/>
        <w:tabs>
          <w:tab w:leader="none" w:pos="1246" w:val="left"/>
        </w:tabs>
        <w:widowControl w:val="0"/>
        <w:keepNext w:val="0"/>
        <w:keepLines w:val="0"/>
        <w:shd w:val="clear" w:color="auto" w:fill="auto"/>
        <w:bidi w:val="0"/>
        <w:spacing w:before="0" w:after="0" w:line="274" w:lineRule="exact"/>
        <w:ind w:left="20" w:right="820" w:firstLine="720"/>
      </w:pPr>
      <w:r>
        <w:rPr>
          <w:lang w:val="ru-RU"/>
          <w:w w:val="100"/>
          <w:color w:val="000000"/>
          <w:position w:val="0"/>
        </w:rPr>
        <w:t>В части досудебного обжалования заявитель вправе лично, а также письменно почтовым или факсимильным отправлением, с использованием сети «Интернет», официального сайта муниципального образования Куйтунский район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0277" w:hRule="exact" w:wrap="none" w:vAnchor="page" w:hAnchor="page" w:x="1301" w:y="1199"/>
        <w:widowControl w:val="0"/>
        <w:keepNext w:val="0"/>
        <w:keepLines w:val="0"/>
        <w:shd w:val="clear" w:color="auto" w:fill="auto"/>
        <w:bidi w:val="0"/>
        <w:spacing w:before="0" w:after="0" w:line="274" w:lineRule="exact"/>
        <w:ind w:left="20" w:right="340" w:firstLine="0"/>
      </w:pPr>
      <w:r>
        <w:rPr>
          <w:lang w:val="ru-RU"/>
          <w:w w:val="100"/>
          <w:color w:val="000000"/>
          <w:position w:val="0"/>
        </w:rPr>
        <w:t>обратиться в адрес администрации муниципального образования Куйтунский район, для обжалования действия (бездействия) и решений должностных лиц, принятых в ходе предоставления муниципальной услуги:</w:t>
      </w:r>
    </w:p>
    <w:p>
      <w:pPr>
        <w:pStyle w:val="Style8"/>
        <w:numPr>
          <w:ilvl w:val="0"/>
          <w:numId w:val="17"/>
        </w:numPr>
        <w:framePr w:w="9374" w:h="10277" w:hRule="exact" w:wrap="none" w:vAnchor="page" w:hAnchor="page" w:x="1301" w:y="1199"/>
        <w:tabs>
          <w:tab w:leader="none" w:pos="1230" w:val="left"/>
        </w:tabs>
        <w:widowControl w:val="0"/>
        <w:keepNext w:val="0"/>
        <w:keepLines w:val="0"/>
        <w:shd w:val="clear" w:color="auto" w:fill="auto"/>
        <w:bidi w:val="0"/>
        <w:jc w:val="left"/>
        <w:spacing w:before="0" w:after="291" w:line="274" w:lineRule="exact"/>
        <w:ind w:left="20" w:right="620" w:firstLine="720"/>
      </w:pPr>
      <w:r>
        <w:rPr>
          <w:lang w:val="ru-RU"/>
          <w:w w:val="100"/>
          <w:color w:val="000000"/>
          <w:position w:val="0"/>
        </w:rPr>
        <w:t>Жалоба на действие (бездействие) должностных лиц и принятые ими решения при осуществлении муниципальной услуги может быть подана во внесудебном порядке заместителю мэра по социальным вопросам администрации муниципального образования Куйтунский район, мэру муниципального образования Куйтунский район.</w:t>
      </w:r>
    </w:p>
    <w:p>
      <w:pPr>
        <w:pStyle w:val="Style8"/>
        <w:numPr>
          <w:ilvl w:val="0"/>
          <w:numId w:val="19"/>
        </w:numPr>
        <w:framePr w:w="9374" w:h="10277" w:hRule="exact" w:wrap="none" w:vAnchor="page" w:hAnchor="page" w:x="1301" w:y="1199"/>
        <w:tabs>
          <w:tab w:leader="none" w:pos="3265" w:val="left"/>
        </w:tabs>
        <w:widowControl w:val="0"/>
        <w:keepNext w:val="0"/>
        <w:keepLines w:val="0"/>
        <w:shd w:val="clear" w:color="auto" w:fill="auto"/>
        <w:bidi w:val="0"/>
        <w:spacing w:before="0" w:after="267" w:line="210" w:lineRule="exact"/>
        <w:ind w:left="2900" w:right="0" w:firstLine="0"/>
      </w:pPr>
      <w:r>
        <w:rPr>
          <w:lang w:val="ru-RU"/>
          <w:w w:val="100"/>
          <w:color w:val="000000"/>
          <w:position w:val="0"/>
        </w:rPr>
        <w:t>СРОКИ РАССМОТРЕНИЯ ЖАЛОБЫ</w:t>
      </w:r>
    </w:p>
    <w:p>
      <w:pPr>
        <w:pStyle w:val="Style8"/>
        <w:numPr>
          <w:ilvl w:val="0"/>
          <w:numId w:val="17"/>
        </w:numPr>
        <w:framePr w:w="9374" w:h="10277" w:hRule="exact" w:wrap="none" w:vAnchor="page" w:hAnchor="page" w:x="1301" w:y="1199"/>
        <w:tabs>
          <w:tab w:leader="none" w:pos="1230" w:val="left"/>
        </w:tabs>
        <w:widowControl w:val="0"/>
        <w:keepNext w:val="0"/>
        <w:keepLines w:val="0"/>
        <w:shd w:val="clear" w:color="auto" w:fill="auto"/>
        <w:bidi w:val="0"/>
        <w:jc w:val="left"/>
        <w:spacing w:before="0" w:after="240" w:line="274" w:lineRule="exact"/>
        <w:ind w:left="20" w:right="340" w:firstLine="720"/>
      </w:pPr>
      <w:r>
        <w:rPr>
          <w:lang w:val="ru-RU"/>
          <w:w w:val="100"/>
          <w:color w:val="000000"/>
          <w:position w:val="0"/>
        </w:rPr>
        <w:t>Поступившая жалоба, подлежит рассмотрению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8"/>
        <w:numPr>
          <w:ilvl w:val="0"/>
          <w:numId w:val="19"/>
        </w:numPr>
        <w:framePr w:w="9374" w:h="10277" w:hRule="exact" w:wrap="none" w:vAnchor="page" w:hAnchor="page" w:x="1301" w:y="1199"/>
        <w:tabs>
          <w:tab w:leader="none" w:pos="1522" w:val="left"/>
        </w:tabs>
        <w:widowControl w:val="0"/>
        <w:keepNext w:val="0"/>
        <w:keepLines w:val="0"/>
        <w:shd w:val="clear" w:color="auto" w:fill="auto"/>
        <w:bidi w:val="0"/>
        <w:jc w:val="left"/>
        <w:spacing w:before="0" w:after="240" w:line="274" w:lineRule="exact"/>
        <w:ind w:left="20" w:right="20" w:firstLine="1240"/>
      </w:pPr>
      <w:r>
        <w:rPr>
          <w:lang w:val="ru-RU"/>
          <w:w w:val="100"/>
          <w:color w:val="000000"/>
          <w:position w:val="0"/>
        </w:rPr>
        <w:t>РЕЗУЛЬТАТ ДОСУДЕБНОГО (ВНЕСУДЕБНОГО) ОБЖАЛОВАНИЯ ПРИМЕНИТЕЛЬНО К КАЖДОЙ ПРОЦЕДУРЕ ЛИБО ИНСТАНЦИИ ОБЖАЛОВАНИЯ</w:t>
      </w:r>
    </w:p>
    <w:p>
      <w:pPr>
        <w:pStyle w:val="Style8"/>
        <w:numPr>
          <w:ilvl w:val="0"/>
          <w:numId w:val="17"/>
        </w:numPr>
        <w:framePr w:w="9374" w:h="10277" w:hRule="exact" w:wrap="none" w:vAnchor="page" w:hAnchor="page" w:x="1301" w:y="1199"/>
        <w:tabs>
          <w:tab w:leader="none" w:pos="1230" w:val="left"/>
        </w:tabs>
        <w:widowControl w:val="0"/>
        <w:keepNext w:val="0"/>
        <w:keepLines w:val="0"/>
        <w:shd w:val="clear" w:color="auto" w:fill="auto"/>
        <w:bidi w:val="0"/>
        <w:jc w:val="left"/>
        <w:spacing w:before="0" w:after="0" w:line="274" w:lineRule="exact"/>
        <w:ind w:left="20" w:right="340" w:firstLine="720"/>
      </w:pPr>
      <w:r>
        <w:rPr>
          <w:lang w:val="ru-RU"/>
          <w:w w:val="100"/>
          <w:color w:val="000000"/>
          <w:position w:val="0"/>
        </w:rPr>
        <w:t>По результатам рассмотрения жалобы, заместитель мэра по социальным вопросам</w:t>
      </w:r>
    </w:p>
    <w:p>
      <w:pPr>
        <w:pStyle w:val="Style8"/>
        <w:framePr w:w="9374" w:h="10277" w:hRule="exact" w:wrap="none" w:vAnchor="page" w:hAnchor="page" w:x="1301" w:y="1199"/>
        <w:widowControl w:val="0"/>
        <w:keepNext w:val="0"/>
        <w:keepLines w:val="0"/>
        <w:shd w:val="clear" w:color="auto" w:fill="auto"/>
        <w:bidi w:val="0"/>
        <w:spacing w:before="0" w:after="0" w:line="274" w:lineRule="exact"/>
        <w:ind w:left="20" w:right="20" w:firstLine="0"/>
      </w:pPr>
      <w:r>
        <w:rPr>
          <w:lang w:val="ru-RU"/>
          <w:w w:val="100"/>
          <w:color w:val="000000"/>
          <w:position w:val="0"/>
        </w:rPr>
        <w:t>администрации муниципального образования Куйтунский район, мэр муниципального образования Куйтунский район принимает одно из следующих решений:</w:t>
      </w:r>
    </w:p>
    <w:p>
      <w:pPr>
        <w:pStyle w:val="Style8"/>
        <w:numPr>
          <w:ilvl w:val="0"/>
          <w:numId w:val="25"/>
        </w:numPr>
        <w:framePr w:w="9374" w:h="10277" w:hRule="exact" w:wrap="none" w:vAnchor="page" w:hAnchor="page" w:x="1301" w:y="1199"/>
        <w:tabs>
          <w:tab w:leader="none" w:pos="932"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pPr>
        <w:pStyle w:val="Style8"/>
        <w:numPr>
          <w:ilvl w:val="0"/>
          <w:numId w:val="25"/>
        </w:numPr>
        <w:framePr w:w="9374" w:h="10277" w:hRule="exact" w:wrap="none" w:vAnchor="page" w:hAnchor="page" w:x="1301" w:y="1199"/>
        <w:tabs>
          <w:tab w:leader="none" w:pos="932" w:val="left"/>
        </w:tabs>
        <w:widowControl w:val="0"/>
        <w:keepNext w:val="0"/>
        <w:keepLines w:val="0"/>
        <w:shd w:val="clear" w:color="auto" w:fill="auto"/>
        <w:bidi w:val="0"/>
        <w:spacing w:before="0" w:after="0" w:line="274" w:lineRule="exact"/>
        <w:ind w:left="20" w:right="0" w:firstLine="720"/>
      </w:pPr>
      <w:r>
        <w:rPr>
          <w:lang w:val="ru-RU"/>
          <w:w w:val="100"/>
          <w:color w:val="000000"/>
          <w:position w:val="0"/>
        </w:rPr>
        <w:t>отказывает в удовлетворении жалобы.</w:t>
      </w:r>
    </w:p>
    <w:p>
      <w:pPr>
        <w:pStyle w:val="Style8"/>
        <w:numPr>
          <w:ilvl w:val="0"/>
          <w:numId w:val="17"/>
        </w:numPr>
        <w:framePr w:w="9374" w:h="10277" w:hRule="exact" w:wrap="none" w:vAnchor="page" w:hAnchor="page" w:x="1301" w:y="1199"/>
        <w:tabs>
          <w:tab w:leader="none" w:pos="123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8"/>
        <w:numPr>
          <w:ilvl w:val="0"/>
          <w:numId w:val="17"/>
        </w:numPr>
        <w:framePr w:w="9374" w:h="10277" w:hRule="exact" w:wrap="none" w:vAnchor="page" w:hAnchor="page" w:x="1301" w:y="1199"/>
        <w:tabs>
          <w:tab w:leader="none" w:pos="1230" w:val="left"/>
        </w:tabs>
        <w:widowControl w:val="0"/>
        <w:keepNext w:val="0"/>
        <w:keepLines w:val="0"/>
        <w:shd w:val="clear" w:color="auto" w:fill="auto"/>
        <w:bidi w:val="0"/>
        <w:spacing w:before="0" w:after="0" w:line="274" w:lineRule="exact"/>
        <w:ind w:left="20" w:right="20" w:firstLine="720"/>
      </w:pPr>
      <w:r>
        <w:rPr>
          <w:lang w:val="ru-RU"/>
          <w:w w:val="10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w:t>
      </w:r>
    </w:p>
    <w:p>
      <w:pPr>
        <w:pStyle w:val="Style8"/>
        <w:framePr w:w="9374" w:h="538" w:hRule="exact" w:wrap="none" w:vAnchor="page" w:hAnchor="page" w:x="1301" w:y="11974"/>
        <w:widowControl w:val="0"/>
        <w:keepNext w:val="0"/>
        <w:keepLines w:val="0"/>
        <w:shd w:val="clear" w:color="auto" w:fill="auto"/>
        <w:bidi w:val="0"/>
        <w:jc w:val="left"/>
        <w:spacing w:before="0" w:after="0" w:line="240" w:lineRule="exact"/>
        <w:ind w:left="20" w:right="5800" w:firstLine="0"/>
      </w:pPr>
      <w:r>
        <w:rPr>
          <w:lang w:val="ru-RU"/>
          <w:w w:val="100"/>
          <w:color w:val="000000"/>
          <w:position w:val="0"/>
        </w:rPr>
        <w:t>Мэр муниципального образования Куйтунский район</w:t>
      </w:r>
    </w:p>
    <w:p>
      <w:pPr>
        <w:pStyle w:val="Style8"/>
        <w:framePr w:wrap="none" w:vAnchor="page" w:hAnchor="page" w:x="9039" w:y="12237"/>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5304" w:h="229" w:hRule="exact" w:wrap="none" w:vAnchor="page" w:hAnchor="page" w:x="6294" w:y="1573"/>
        <w:widowControl w:val="0"/>
        <w:keepNext w:val="0"/>
        <w:keepLines w:val="0"/>
        <w:shd w:val="clear" w:color="auto" w:fill="auto"/>
        <w:bidi w:val="0"/>
        <w:jc w:val="left"/>
        <w:spacing w:before="0" w:after="0" w:line="210" w:lineRule="exact"/>
        <w:ind w:left="140" w:right="0" w:firstLine="0"/>
      </w:pPr>
      <w:r>
        <w:rPr>
          <w:lang w:val="ru-RU"/>
          <w:w w:val="100"/>
          <w:color w:val="000000"/>
          <w:position w:val="0"/>
        </w:rPr>
        <w:t>23</w:t>
      </w:r>
    </w:p>
    <w:p>
      <w:pPr>
        <w:pStyle w:val="Style8"/>
        <w:framePr w:w="10781" w:h="2507" w:hRule="exact" w:wrap="none" w:vAnchor="page" w:hAnchor="page" w:x="793" w:y="1824"/>
        <w:widowControl w:val="0"/>
        <w:keepNext w:val="0"/>
        <w:keepLines w:val="0"/>
        <w:shd w:val="clear" w:color="auto" w:fill="auto"/>
        <w:bidi w:val="0"/>
        <w:spacing w:before="0" w:after="236" w:line="274" w:lineRule="exact"/>
        <w:ind w:left="5880" w:right="0" w:firstLine="3120"/>
      </w:pPr>
      <w:r>
        <w:rPr>
          <w:lang w:val="ru-RU"/>
          <w:w w:val="100"/>
          <w:color w:val="000000"/>
          <w:position w:val="0"/>
        </w:rPr>
        <w:t>Приложение № 1 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20"/>
        <w:framePr w:w="10781" w:h="2507" w:hRule="exact" w:wrap="none" w:vAnchor="page" w:hAnchor="page" w:x="793" w:y="1824"/>
        <w:widowControl w:val="0"/>
        <w:keepNext w:val="0"/>
        <w:keepLines w:val="0"/>
        <w:shd w:val="clear" w:color="auto" w:fill="auto"/>
        <w:bidi w:val="0"/>
        <w:jc w:val="left"/>
        <w:spacing w:before="0" w:after="0"/>
        <w:ind w:left="5600" w:right="0"/>
      </w:pPr>
      <w:r>
        <w:rPr>
          <w:rStyle w:val="CharStyle22"/>
          <w:i w:val="0"/>
          <w:iCs w:val="0"/>
        </w:rPr>
        <w:t xml:space="preserve">В </w:t>
      </w:r>
      <w:r>
        <w:rPr>
          <w:lang w:val="ru-RU"/>
          <w:w w:val="100"/>
          <w:color w:val="000000"/>
          <w:position w:val="0"/>
        </w:rPr>
        <w:t>орган местного самоуправления муниципального образования</w:t>
      </w:r>
    </w:p>
    <w:p>
      <w:pPr>
        <w:pStyle w:val="Style8"/>
        <w:framePr w:w="10781" w:h="1435" w:hRule="exact" w:wrap="none" w:vAnchor="page" w:hAnchor="page" w:x="793" w:y="4565"/>
        <w:widowControl w:val="0"/>
        <w:keepNext w:val="0"/>
        <w:keepLines w:val="0"/>
        <w:shd w:val="clear" w:color="auto" w:fill="auto"/>
        <w:bidi w:val="0"/>
        <w:jc w:val="right"/>
        <w:spacing w:before="0" w:after="0" w:line="274" w:lineRule="exact"/>
        <w:ind w:left="5600" w:right="1320" w:firstLine="0"/>
      </w:pPr>
      <w:r>
        <w:rPr>
          <w:lang w:val="ru-RU"/>
          <w:w w:val="100"/>
          <w:color w:val="000000"/>
          <w:position w:val="0"/>
        </w:rPr>
        <w:t>(фамилия, имя, отчество гражданина, наименование юридического лица, должность, фамилия, имя, отчество лица, уполномоченного на подписание ходатайства - для юридического лица)</w:t>
      </w:r>
    </w:p>
    <w:p>
      <w:pPr>
        <w:pStyle w:val="Style8"/>
        <w:framePr w:w="10781" w:h="4822" w:hRule="exact" w:wrap="none" w:vAnchor="page" w:hAnchor="page" w:x="793" w:y="6509"/>
        <w:widowControl w:val="0"/>
        <w:keepNext w:val="0"/>
        <w:keepLines w:val="0"/>
        <w:shd w:val="clear" w:color="auto" w:fill="auto"/>
        <w:bidi w:val="0"/>
        <w:jc w:val="center"/>
        <w:spacing w:before="0" w:after="0" w:line="274" w:lineRule="exact"/>
        <w:ind w:left="0" w:right="1320" w:firstLine="0"/>
      </w:pPr>
      <w:r>
        <w:rPr>
          <w:lang w:val="ru-RU"/>
          <w:w w:val="100"/>
          <w:color w:val="000000"/>
          <w:position w:val="0"/>
        </w:rPr>
        <w:t>(адрес местонахождения юридического лица, адрес местожительства для гражданина)</w:t>
      </w:r>
    </w:p>
    <w:p>
      <w:pPr>
        <w:pStyle w:val="Style8"/>
        <w:framePr w:w="10781" w:h="4822" w:hRule="exact" w:wrap="none" w:vAnchor="page" w:hAnchor="page" w:x="793" w:y="6509"/>
        <w:widowControl w:val="0"/>
        <w:keepNext w:val="0"/>
        <w:keepLines w:val="0"/>
        <w:shd w:val="clear" w:color="auto" w:fill="auto"/>
        <w:bidi w:val="0"/>
        <w:jc w:val="left"/>
        <w:spacing w:before="0" w:after="366" w:line="210" w:lineRule="exact"/>
        <w:ind w:left="5600" w:right="0" w:firstLine="0"/>
      </w:pPr>
      <w:r>
        <w:rPr>
          <w:lang w:val="ru-RU"/>
          <w:w w:val="100"/>
          <w:color w:val="000000"/>
          <w:position w:val="0"/>
        </w:rPr>
        <w:t>телефон</w:t>
      </w:r>
    </w:p>
    <w:p>
      <w:pPr>
        <w:pStyle w:val="Style3"/>
        <w:framePr w:w="10781" w:h="4822" w:hRule="exact" w:wrap="none" w:vAnchor="page" w:hAnchor="page" w:x="793" w:y="6509"/>
        <w:widowControl w:val="0"/>
        <w:keepNext w:val="0"/>
        <w:keepLines w:val="0"/>
        <w:shd w:val="clear" w:color="auto" w:fill="auto"/>
        <w:bidi w:val="0"/>
        <w:spacing w:before="0" w:after="318" w:line="210" w:lineRule="exact"/>
        <w:ind w:left="0" w:right="280" w:firstLine="0"/>
      </w:pPr>
      <w:r>
        <w:rPr>
          <w:lang w:val="ru-RU"/>
          <w:w w:val="100"/>
          <w:color w:val="000000"/>
          <w:position w:val="0"/>
        </w:rPr>
        <w:t>ХОДАТАЙСТВО</w:t>
      </w:r>
    </w:p>
    <w:p>
      <w:pPr>
        <w:pStyle w:val="Style8"/>
        <w:framePr w:w="10781" w:h="4822" w:hRule="exact" w:wrap="none" w:vAnchor="page" w:hAnchor="page" w:x="793" w:y="6509"/>
        <w:widowControl w:val="0"/>
        <w:keepNext w:val="0"/>
        <w:keepLines w:val="0"/>
        <w:shd w:val="clear" w:color="auto" w:fill="auto"/>
        <w:bidi w:val="0"/>
        <w:jc w:val="left"/>
        <w:spacing w:before="0" w:after="263" w:line="210" w:lineRule="exact"/>
        <w:ind w:left="280" w:right="0" w:firstLine="0"/>
      </w:pPr>
      <w:r>
        <w:rPr>
          <w:lang w:val="ru-RU"/>
          <w:w w:val="100"/>
          <w:color w:val="000000"/>
          <w:position w:val="0"/>
        </w:rPr>
        <w:t>Прошу перевести земли (земельный участок) из категории земель</w:t>
      </w:r>
    </w:p>
    <w:p>
      <w:pPr>
        <w:pStyle w:val="Style8"/>
        <w:framePr w:w="10781" w:h="4822" w:hRule="exact" w:wrap="none" w:vAnchor="page" w:hAnchor="page" w:x="793" w:y="6509"/>
        <w:widowControl w:val="0"/>
        <w:keepNext w:val="0"/>
        <w:keepLines w:val="0"/>
        <w:shd w:val="clear" w:color="auto" w:fill="auto"/>
        <w:bidi w:val="0"/>
        <w:jc w:val="left"/>
        <w:spacing w:before="0" w:after="0"/>
        <w:ind w:left="940" w:right="0" w:firstLine="0"/>
      </w:pPr>
      <w:r>
        <w:rPr>
          <w:lang w:val="ru-RU"/>
          <w:w w:val="100"/>
          <w:color w:val="000000"/>
          <w:position w:val="0"/>
        </w:rPr>
        <w:t>(указать существующую категорию земель в соответствии с законодательством)</w:t>
      </w:r>
    </w:p>
    <w:p>
      <w:pPr>
        <w:pStyle w:val="Style8"/>
        <w:framePr w:w="10781" w:h="4822" w:hRule="exact" w:wrap="none" w:vAnchor="page" w:hAnchor="page" w:x="793" w:y="6509"/>
        <w:tabs>
          <w:tab w:leader="underscore" w:pos="10055" w:val="left"/>
        </w:tabs>
        <w:widowControl w:val="0"/>
        <w:keepNext w:val="0"/>
        <w:keepLines w:val="0"/>
        <w:shd w:val="clear" w:color="auto" w:fill="auto"/>
        <w:bidi w:val="0"/>
        <w:spacing w:before="0" w:after="0"/>
        <w:ind w:left="20" w:right="0" w:firstLine="0"/>
      </w:pPr>
      <w:r>
        <w:rPr>
          <w:lang w:val="ru-RU"/>
          <w:w w:val="100"/>
          <w:color w:val="000000"/>
          <w:position w:val="0"/>
        </w:rPr>
        <w:t xml:space="preserve">в категорию земель </w:t>
        <w:tab/>
      </w:r>
    </w:p>
    <w:p>
      <w:pPr>
        <w:pStyle w:val="Style8"/>
        <w:framePr w:w="10781" w:h="4822" w:hRule="exact" w:wrap="none" w:vAnchor="page" w:hAnchor="page" w:x="793" w:y="6509"/>
        <w:widowControl w:val="0"/>
        <w:keepNext w:val="0"/>
        <w:keepLines w:val="0"/>
        <w:shd w:val="clear" w:color="auto" w:fill="auto"/>
        <w:bidi w:val="0"/>
        <w:jc w:val="center"/>
        <w:spacing w:before="0" w:after="0"/>
        <w:ind w:left="0" w:right="1320" w:firstLine="0"/>
      </w:pPr>
      <w:r>
        <w:rPr>
          <w:lang w:val="ru-RU"/>
          <w:w w:val="100"/>
          <w:color w:val="000000"/>
          <w:position w:val="0"/>
        </w:rPr>
        <w:t>(указать испрашиваемую категорию земель в соответствии с законодательством)</w:t>
      </w:r>
    </w:p>
    <w:p>
      <w:pPr>
        <w:pStyle w:val="Style8"/>
        <w:framePr w:w="10781" w:h="4822" w:hRule="exact" w:wrap="none" w:vAnchor="page" w:hAnchor="page" w:x="793" w:y="6509"/>
        <w:tabs>
          <w:tab w:leader="underscore" w:pos="10055" w:val="left"/>
        </w:tabs>
        <w:widowControl w:val="0"/>
        <w:keepNext w:val="0"/>
        <w:keepLines w:val="0"/>
        <w:shd w:val="clear" w:color="auto" w:fill="auto"/>
        <w:bidi w:val="0"/>
        <w:spacing w:before="0" w:after="0"/>
        <w:ind w:left="20" w:right="0" w:firstLine="0"/>
      </w:pPr>
      <w:r>
        <w:rPr>
          <w:lang w:val="ru-RU"/>
          <w:w w:val="100"/>
          <w:color w:val="000000"/>
          <w:position w:val="0"/>
        </w:rPr>
        <w:t xml:space="preserve">в целях </w:t>
        <w:tab/>
      </w:r>
    </w:p>
    <w:p>
      <w:pPr>
        <w:pStyle w:val="Style8"/>
        <w:framePr w:w="10781" w:h="4822" w:hRule="exact" w:wrap="none" w:vAnchor="page" w:hAnchor="page" w:x="793" w:y="6509"/>
        <w:widowControl w:val="0"/>
        <w:keepNext w:val="0"/>
        <w:keepLines w:val="0"/>
        <w:shd w:val="clear" w:color="auto" w:fill="auto"/>
        <w:bidi w:val="0"/>
        <w:jc w:val="center"/>
        <w:spacing w:before="0" w:after="0"/>
        <w:ind w:left="0" w:right="280" w:firstLine="0"/>
      </w:pPr>
      <w:r>
        <w:rPr>
          <w:lang w:val="ru-RU"/>
          <w:w w:val="100"/>
          <w:color w:val="000000"/>
          <w:position w:val="0"/>
        </w:rPr>
        <w:t>(указывается при переводе земель сельскохозяйственного назначения или земельных</w:t>
      </w:r>
    </w:p>
    <w:p>
      <w:pPr>
        <w:pStyle w:val="Style8"/>
        <w:framePr w:w="10781" w:h="4822" w:hRule="exact" w:wrap="none" w:vAnchor="page" w:hAnchor="page" w:x="793" w:y="6509"/>
        <w:widowControl w:val="0"/>
        <w:keepNext w:val="0"/>
        <w:keepLines w:val="0"/>
        <w:shd w:val="clear" w:color="auto" w:fill="auto"/>
        <w:bidi w:val="0"/>
        <w:jc w:val="center"/>
        <w:spacing w:before="0" w:after="0"/>
        <w:ind w:left="0" w:right="280" w:firstLine="0"/>
      </w:pPr>
      <w:r>
        <w:rPr>
          <w:lang w:val="ru-RU"/>
          <w:w w:val="100"/>
          <w:color w:val="000000"/>
          <w:position w:val="0"/>
        </w:rPr>
        <w:t>участков в составе таких земель)</w:t>
      </w:r>
    </w:p>
    <w:p>
      <w:pPr>
        <w:pStyle w:val="Style8"/>
        <w:framePr w:w="10781" w:h="4822" w:hRule="exact" w:wrap="none" w:vAnchor="page" w:hAnchor="page" w:x="793" w:y="6509"/>
        <w:tabs>
          <w:tab w:leader="none" w:pos="4820" w:val="left"/>
          <w:tab w:leader="underscore" w:pos="10055" w:val="left"/>
        </w:tabs>
        <w:widowControl w:val="0"/>
        <w:keepNext w:val="0"/>
        <w:keepLines w:val="0"/>
        <w:shd w:val="clear" w:color="auto" w:fill="auto"/>
        <w:bidi w:val="0"/>
        <w:spacing w:before="0" w:after="0"/>
        <w:ind w:left="20" w:right="0" w:firstLine="0"/>
      </w:pPr>
      <w:r>
        <w:rPr>
          <w:lang w:val="ru-RU"/>
          <w:w w:val="100"/>
          <w:color w:val="000000"/>
          <w:position w:val="0"/>
        </w:rPr>
        <w:t>Кадастровый номер земельного участка</w:t>
        <w:tab/>
        <w:tab/>
      </w:r>
    </w:p>
    <w:p>
      <w:pPr>
        <w:pStyle w:val="Style8"/>
        <w:framePr w:wrap="none" w:vAnchor="page" w:hAnchor="page" w:x="793" w:y="11600"/>
        <w:widowControl w:val="0"/>
        <w:keepNext w:val="0"/>
        <w:keepLines w:val="0"/>
        <w:shd w:val="clear" w:color="auto" w:fill="auto"/>
        <w:bidi w:val="0"/>
        <w:spacing w:before="0" w:after="0" w:line="210" w:lineRule="exact"/>
        <w:ind w:left="20" w:right="0" w:firstLine="0"/>
      </w:pPr>
      <w:r>
        <w:rPr>
          <w:lang w:val="ru-RU"/>
          <w:w w:val="100"/>
          <w:color w:val="000000"/>
          <w:position w:val="0"/>
        </w:rPr>
        <w:t>Права на земельный участок</w:t>
      </w:r>
    </w:p>
    <w:p>
      <w:pPr>
        <w:pStyle w:val="Style8"/>
        <w:framePr w:wrap="none" w:vAnchor="page" w:hAnchor="page" w:x="793" w:y="12455"/>
        <w:widowControl w:val="0"/>
        <w:keepNext w:val="0"/>
        <w:keepLines w:val="0"/>
        <w:shd w:val="clear" w:color="auto" w:fill="auto"/>
        <w:bidi w:val="0"/>
        <w:spacing w:before="0" w:after="0" w:line="210" w:lineRule="exact"/>
        <w:ind w:left="20" w:right="0" w:firstLine="0"/>
      </w:pPr>
      <w:r>
        <w:rPr>
          <w:lang w:val="ru-RU"/>
          <w:w w:val="100"/>
          <w:color w:val="000000"/>
          <w:position w:val="0"/>
        </w:rPr>
        <w:t>Обоснование перевода земель (земельного участка)</w:t>
      </w:r>
    </w:p>
    <w:p>
      <w:pPr>
        <w:pStyle w:val="Style8"/>
        <w:framePr w:w="10781" w:h="1182" w:hRule="exact" w:wrap="none" w:vAnchor="page" w:hAnchor="page" w:x="793" w:y="12966"/>
        <w:widowControl w:val="0"/>
        <w:keepNext w:val="0"/>
        <w:keepLines w:val="0"/>
        <w:shd w:val="clear" w:color="auto" w:fill="auto"/>
        <w:bidi w:val="0"/>
        <w:spacing w:before="0" w:after="0"/>
        <w:ind w:left="20" w:right="0" w:firstLine="0"/>
      </w:pPr>
      <w:r>
        <w:rPr>
          <w:lang w:val="ru-RU"/>
          <w:w w:val="100"/>
          <w:color w:val="000000"/>
          <w:position w:val="0"/>
        </w:rPr>
        <w:t>К ходатайству прилагаются:</w:t>
      </w:r>
    </w:p>
    <w:p>
      <w:pPr>
        <w:pStyle w:val="Style8"/>
        <w:framePr w:w="10781" w:h="1182" w:hRule="exact" w:wrap="none" w:vAnchor="page" w:hAnchor="page" w:x="793" w:y="12966"/>
        <w:widowControl w:val="0"/>
        <w:keepNext w:val="0"/>
        <w:keepLines w:val="0"/>
        <w:shd w:val="clear" w:color="auto" w:fill="auto"/>
        <w:bidi w:val="0"/>
        <w:spacing w:before="0" w:after="0"/>
        <w:ind w:left="20" w:right="0" w:firstLine="0"/>
      </w:pPr>
      <w:r>
        <w:rPr>
          <w:lang w:val="ru-RU"/>
          <w:w w:val="100"/>
          <w:color w:val="000000"/>
          <w:position w:val="0"/>
        </w:rPr>
        <w:t>а)</w:t>
      </w:r>
    </w:p>
    <w:p>
      <w:pPr>
        <w:pStyle w:val="Style8"/>
        <w:framePr w:w="10781" w:h="1182" w:hRule="exact" w:wrap="none" w:vAnchor="page" w:hAnchor="page" w:x="793" w:y="12966"/>
        <w:widowControl w:val="0"/>
        <w:keepNext w:val="0"/>
        <w:keepLines w:val="0"/>
        <w:shd w:val="clear" w:color="auto" w:fill="auto"/>
        <w:bidi w:val="0"/>
        <w:spacing w:before="0" w:after="0"/>
        <w:ind w:left="20" w:right="0" w:firstLine="0"/>
      </w:pPr>
      <w:r>
        <w:rPr>
          <w:lang w:val="ru-RU"/>
          <w:w w:val="100"/>
          <w:color w:val="000000"/>
          <w:position w:val="0"/>
        </w:rPr>
        <w:t>б)</w:t>
      </w:r>
    </w:p>
    <w:p>
      <w:pPr>
        <w:pStyle w:val="Style8"/>
        <w:framePr w:w="10781" w:h="1182" w:hRule="exact" w:wrap="none" w:vAnchor="page" w:hAnchor="page" w:x="793" w:y="12966"/>
        <w:widowControl w:val="0"/>
        <w:keepNext w:val="0"/>
        <w:keepLines w:val="0"/>
        <w:shd w:val="clear" w:color="auto" w:fill="auto"/>
        <w:bidi w:val="0"/>
        <w:spacing w:before="0" w:after="0"/>
        <w:ind w:left="20" w:right="0" w:firstLine="0"/>
      </w:pPr>
      <w:r>
        <w:rPr>
          <w:lang w:val="ru-RU"/>
          <w:w w:val="100"/>
          <w:color w:val="000000"/>
          <w:position w:val="0"/>
        </w:rPr>
        <w:t>в)</w:t>
      </w:r>
    </w:p>
    <w:p>
      <w:pPr>
        <w:pStyle w:val="Style10"/>
        <w:framePr w:wrap="none" w:vAnchor="page" w:hAnchor="page" w:x="774" w:y="14427"/>
        <w:widowControl w:val="0"/>
        <w:keepNext w:val="0"/>
        <w:keepLines w:val="0"/>
        <w:shd w:val="clear" w:color="auto" w:fill="auto"/>
        <w:bidi w:val="0"/>
        <w:jc w:val="left"/>
        <w:spacing w:before="0" w:after="0" w:line="210" w:lineRule="exact"/>
        <w:ind w:left="20" w:right="0" w:firstLine="0"/>
      </w:pPr>
      <w:r>
        <w:rPr>
          <w:lang w:val="ru-RU"/>
          <w:w w:val="100"/>
          <w:color w:val="000000"/>
          <w:position w:val="0"/>
        </w:rPr>
        <w:t>« »</w:t>
      </w:r>
    </w:p>
    <w:p>
      <w:pPr>
        <w:pStyle w:val="Style10"/>
        <w:framePr w:wrap="none" w:vAnchor="page" w:hAnchor="page" w:x="3716" w:y="14427"/>
        <w:widowControl w:val="0"/>
        <w:keepNext w:val="0"/>
        <w:keepLines w:val="0"/>
        <w:shd w:val="clear" w:color="auto" w:fill="auto"/>
        <w:bidi w:val="0"/>
        <w:jc w:val="left"/>
        <w:spacing w:before="0" w:after="0" w:line="210" w:lineRule="exact"/>
        <w:ind w:left="20" w:right="0" w:firstLine="0"/>
      </w:pPr>
      <w:r>
        <w:rPr>
          <w:lang w:val="ru-RU"/>
          <w:w w:val="100"/>
          <w:color w:val="000000"/>
          <w:position w:val="0"/>
        </w:rPr>
        <w:t>20</w:t>
      </w:r>
    </w:p>
    <w:p>
      <w:pPr>
        <w:pStyle w:val="Style8"/>
        <w:framePr w:w="10781" w:h="605" w:hRule="exact" w:wrap="none" w:vAnchor="page" w:hAnchor="page" w:x="793" w:y="14665"/>
        <w:widowControl w:val="0"/>
        <w:keepNext w:val="0"/>
        <w:keepLines w:val="0"/>
        <w:shd w:val="clear" w:color="auto" w:fill="auto"/>
        <w:bidi w:val="0"/>
        <w:jc w:val="left"/>
        <w:spacing w:before="0" w:after="0"/>
        <w:ind w:left="5880" w:right="2280" w:firstLine="0"/>
      </w:pPr>
      <w:r>
        <w:rPr>
          <w:lang w:val="ru-RU"/>
          <w:w w:val="100"/>
          <w:color w:val="000000"/>
          <w:position w:val="0"/>
        </w:rPr>
        <w:t>(подпись гражданина либо уполномоченного лица)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94.55pt;margin-top:353.9pt;width:397.95pt;height:0;z-index:-251658240;mso-position-horizontal-relative:page;mso-position-vertical-relative:page">
            <v:stroke weight="0.95pt"/>
          </v:shape>
        </w:pict>
      </w:r>
      <w:r>
        <w:pict>
          <v:shape o:spt="32" o:oned="1" path="m,l21600,21600e" style="position:absolute;margin-left:296.15pt;margin-top:466.45pt;width:261.85pt;height:0;z-index:-251658240;mso-position-horizontal-relative:page;mso-position-vertical-relative:page">
            <v:stroke weight="0.95pt"/>
          </v:shape>
        </w:pict>
      </w:r>
      <w:r>
        <w:pict>
          <v:shape o:spt="32" o:oned="1" path="m,l21600,21600e" style="position:absolute;margin-left:485.5pt;margin-top:467.15pt;width:73.45pt;height:0;z-index:-251658240;mso-position-horizontal-relative:page;mso-position-vertical-relative:page">
            <v:stroke weight="0.7pt"/>
          </v:shape>
        </w:pict>
      </w:r>
      <w:r>
        <w:pict>
          <v:shape o:spt="32" o:oned="1" path="m,l21600,21600e" style="position:absolute;margin-left:26.4pt;margin-top:536.3pt;width:352.55pt;height:0;z-index:-251658240;mso-position-horizontal-relative:page;mso-position-vertical-relative:page">
            <v:stroke weight="0.95pt"/>
          </v:shape>
        </w:pict>
      </w:r>
      <w:r>
        <w:pict>
          <v:shape o:spt="32" o:oned="1" path="m,l21600,21600e" style="position:absolute;margin-left:28.8pt;margin-top:537.7pt;width:353.05pt;height:0;z-index:-251658240;mso-position-horizontal-relative:page;mso-position-vertical-relative:page">
            <v:stroke weight="0.7pt"/>
          </v:shape>
        </w:pict>
      </w:r>
      <w:r>
        <w:pict>
          <v:shape o:spt="32" o:oned="1" path="m,l21600,21600e" style="position:absolute;margin-left:174.pt;margin-top:619.1pt;width:365.75pt;height:0;z-index:-251658240;mso-position-horizontal-relative:page;mso-position-vertical-relative:page">
            <v:stroke weight="0.95pt"/>
          </v:shape>
        </w:pict>
      </w:r>
      <w:r>
        <w:pict>
          <v:shape o:spt="32" o:oned="1" path="m,l21600,21600e" style="position:absolute;margin-left:424.1pt;margin-top:619.8pt;width:118.55pt;height:0;z-index:-251658240;mso-position-horizontal-relative:page;mso-position-vertical-relative:page">
            <v:stroke weight="0.7pt"/>
          </v:shape>
        </w:pict>
      </w:r>
      <w:r>
        <w:pict>
          <v:shape o:spt="32" o:oned="1" path="m,l21600,21600e" style="position:absolute;margin-left:248.4pt;margin-top:401.15pt;width:0;height:40.8pt;z-index:-251658240;mso-position-horizontal-relative:page;mso-position-vertical-relative:page">
            <v:stroke weight="1.9pt"/>
          </v:shape>
        </w:pict>
      </w:r>
    </w:p>
    <w:p>
      <w:pPr>
        <w:pStyle w:val="Style10"/>
        <w:framePr w:w="5203" w:h="242" w:hRule="exact" w:wrap="none" w:vAnchor="page" w:hAnchor="page" w:x="6049" w:y="1573"/>
        <w:widowControl w:val="0"/>
        <w:keepNext w:val="0"/>
        <w:keepLines w:val="0"/>
        <w:shd w:val="clear" w:color="auto" w:fill="auto"/>
        <w:bidi w:val="0"/>
        <w:jc w:val="left"/>
        <w:spacing w:before="0" w:after="0" w:line="274" w:lineRule="exact"/>
        <w:ind w:left="40" w:right="0" w:firstLine="0"/>
      </w:pPr>
      <w:r>
        <w:rPr>
          <w:lang w:val="ru-RU"/>
          <w:w w:val="100"/>
          <w:color w:val="000000"/>
          <w:position w:val="0"/>
        </w:rPr>
        <w:t>24</w:t>
      </w:r>
    </w:p>
    <w:p>
      <w:pPr>
        <w:pStyle w:val="Style8"/>
        <w:framePr w:w="5203" w:h="1676" w:hRule="exact" w:wrap="none" w:vAnchor="page" w:hAnchor="page" w:x="6049" w:y="1795"/>
        <w:widowControl w:val="0"/>
        <w:keepNext w:val="0"/>
        <w:keepLines w:val="0"/>
        <w:shd w:val="clear" w:color="auto" w:fill="auto"/>
        <w:bidi w:val="0"/>
        <w:spacing w:before="0" w:after="0" w:line="274" w:lineRule="exact"/>
        <w:ind w:left="0" w:right="0" w:firstLine="3340"/>
      </w:pPr>
      <w:r>
        <w:rPr>
          <w:lang w:val="ru-RU"/>
          <w:w w:val="100"/>
          <w:color w:val="000000"/>
          <w:position w:val="0"/>
        </w:rPr>
        <w:t>Приложение № 2 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8"/>
        <w:framePr w:w="9955" w:h="1525" w:hRule="exact" w:wrap="none" w:vAnchor="page" w:hAnchor="page" w:x="985" w:y="3742"/>
        <w:widowControl w:val="0"/>
        <w:keepNext w:val="0"/>
        <w:keepLines w:val="0"/>
        <w:shd w:val="clear" w:color="auto" w:fill="auto"/>
        <w:bidi w:val="0"/>
        <w:jc w:val="center"/>
        <w:spacing w:before="0" w:after="0" w:line="210" w:lineRule="exact"/>
        <w:ind w:left="0" w:right="182" w:firstLine="0"/>
      </w:pPr>
      <w:r>
        <w:rPr>
          <w:lang w:val="ru-RU"/>
          <w:w w:val="100"/>
          <w:color w:val="000000"/>
          <w:position w:val="0"/>
        </w:rPr>
        <w:t>БЛОК-СХЕМА</w:t>
      </w:r>
    </w:p>
    <w:p>
      <w:pPr>
        <w:pStyle w:val="Style8"/>
        <w:framePr w:w="9955" w:h="1525" w:hRule="exact" w:wrap="none" w:vAnchor="page" w:hAnchor="page" w:x="985" w:y="3742"/>
        <w:widowControl w:val="0"/>
        <w:keepNext w:val="0"/>
        <w:keepLines w:val="0"/>
        <w:shd w:val="clear" w:color="auto" w:fill="auto"/>
        <w:bidi w:val="0"/>
        <w:jc w:val="center"/>
        <w:spacing w:before="0" w:after="0" w:line="210" w:lineRule="exact"/>
        <w:ind w:left="0" w:right="182" w:firstLine="0"/>
      </w:pPr>
      <w:r>
        <w:rPr>
          <w:lang w:val="ru-RU"/>
          <w:w w:val="100"/>
          <w:color w:val="000000"/>
          <w:position w:val="0"/>
        </w:rPr>
        <w:t>АДМИНИСТРАТИВНЫХ ПРОЦЕДУР ПРЕДОСТАВЛЕНИЯ МУНИЦИПАЛЬНОЙ УСЛУГИ</w:t>
      </w:r>
    </w:p>
    <w:p>
      <w:pPr>
        <w:pStyle w:val="Style23"/>
        <w:framePr w:w="9955" w:h="1525" w:hRule="exact" w:wrap="none" w:vAnchor="page" w:hAnchor="page" w:x="985" w:y="3742"/>
        <w:widowControl w:val="0"/>
        <w:keepNext w:val="0"/>
        <w:keepLines w:val="0"/>
        <w:shd w:val="clear" w:color="auto" w:fill="auto"/>
        <w:bidi w:val="0"/>
        <w:jc w:val="left"/>
        <w:spacing w:before="0" w:after="0" w:line="80" w:lineRule="exact"/>
        <w:ind w:left="8540" w:right="0" w:firstLine="0"/>
      </w:pPr>
      <w:r>
        <w:rPr>
          <w:rStyle w:val="CharStyle25"/>
          <w:lang w:val="ru-RU"/>
        </w:rPr>
        <w:t>\</w:t>
      </w:r>
    </w:p>
    <w:p>
      <w:pPr>
        <w:pStyle w:val="Style26"/>
        <w:framePr w:w="9955" w:h="1525" w:hRule="exact" w:wrap="none" w:vAnchor="page" w:hAnchor="page" w:x="985" w:y="3742"/>
        <w:widowControl w:val="0"/>
        <w:keepNext w:val="0"/>
        <w:keepLines w:val="0"/>
        <w:shd w:val="clear" w:color="auto" w:fill="auto"/>
        <w:bidi w:val="0"/>
        <w:spacing w:before="0" w:after="0"/>
        <w:ind w:left="260" w:right="1929" w:firstLine="0"/>
      </w:pPr>
      <w:r>
        <w:rPr>
          <w:lang w:val="ru-RU"/>
          <w:w w:val="100"/>
          <w:color w:val="000000"/>
          <w:position w:val="0"/>
        </w:rPr>
        <w:t>Подача ходатайства и документов:</w:t>
      </w:r>
    </w:p>
    <w:p>
      <w:pPr>
        <w:pStyle w:val="Style26"/>
        <w:numPr>
          <w:ilvl w:val="0"/>
          <w:numId w:val="27"/>
        </w:numPr>
        <w:framePr w:w="9955" w:h="1525" w:hRule="exact" w:wrap="none" w:vAnchor="page" w:hAnchor="page" w:x="985" w:y="3742"/>
        <w:tabs>
          <w:tab w:leader="none" w:pos="2058" w:val="left"/>
        </w:tabs>
        <w:widowControl w:val="0"/>
        <w:keepNext w:val="0"/>
        <w:keepLines w:val="0"/>
        <w:shd w:val="clear" w:color="auto" w:fill="auto"/>
        <w:bidi w:val="0"/>
        <w:jc w:val="both"/>
        <w:spacing w:before="0" w:after="0"/>
        <w:ind w:left="1640" w:right="1929" w:firstLine="0"/>
      </w:pPr>
      <w:r>
        <w:rPr>
          <w:lang w:val="ru-RU"/>
          <w:w w:val="100"/>
          <w:color w:val="000000"/>
          <w:position w:val="0"/>
        </w:rPr>
        <w:t>путем личного обращения;</w:t>
      </w:r>
    </w:p>
    <w:p>
      <w:pPr>
        <w:pStyle w:val="Style26"/>
        <w:numPr>
          <w:ilvl w:val="0"/>
          <w:numId w:val="27"/>
        </w:numPr>
        <w:framePr w:w="9955" w:h="1525" w:hRule="exact" w:wrap="none" w:vAnchor="page" w:hAnchor="page" w:x="985" w:y="3742"/>
        <w:tabs>
          <w:tab w:leader="none" w:pos="2058" w:val="left"/>
        </w:tabs>
        <w:widowControl w:val="0"/>
        <w:keepNext w:val="0"/>
        <w:keepLines w:val="0"/>
        <w:shd w:val="clear" w:color="auto" w:fill="auto"/>
        <w:bidi w:val="0"/>
        <w:jc w:val="both"/>
        <w:spacing w:before="0" w:after="0"/>
        <w:ind w:left="1640" w:right="1929" w:firstLine="0"/>
      </w:pPr>
      <w:r>
        <w:rPr>
          <w:lang w:val="ru-RU"/>
          <w:w w:val="100"/>
          <w:color w:val="000000"/>
          <w:position w:val="0"/>
        </w:rPr>
        <w:t>через организации федеральной почтовой связи;</w:t>
      </w:r>
    </w:p>
    <w:p>
      <w:pPr>
        <w:pStyle w:val="Style26"/>
        <w:numPr>
          <w:ilvl w:val="0"/>
          <w:numId w:val="27"/>
        </w:numPr>
        <w:framePr w:w="9955" w:h="1525" w:hRule="exact" w:wrap="none" w:vAnchor="page" w:hAnchor="page" w:x="985" w:y="3742"/>
        <w:tabs>
          <w:tab w:leader="none" w:pos="2058" w:val="left"/>
        </w:tabs>
        <w:widowControl w:val="0"/>
        <w:keepNext w:val="0"/>
        <w:keepLines w:val="0"/>
        <w:shd w:val="clear" w:color="auto" w:fill="auto"/>
        <w:bidi w:val="0"/>
        <w:jc w:val="both"/>
        <w:spacing w:before="0" w:after="0"/>
        <w:ind w:left="1640" w:right="1929" w:firstLine="0"/>
      </w:pPr>
      <w:r>
        <w:rPr>
          <w:lang w:val="ru-RU"/>
          <w:w w:val="100"/>
          <w:color w:val="000000"/>
          <w:position w:val="0"/>
        </w:rPr>
        <w:t>в форме электронного документа (в том числе посредством Портала)</w:t>
      </w:r>
    </w:p>
    <w:p>
      <w:pPr>
        <w:pStyle w:val="Style28"/>
        <w:framePr w:wrap="none" w:vAnchor="page" w:hAnchor="page" w:x="985" w:y="5197"/>
        <w:widowControl w:val="0"/>
        <w:keepNext w:val="0"/>
        <w:keepLines w:val="0"/>
        <w:shd w:val="clear" w:color="auto" w:fill="auto"/>
        <w:bidi w:val="0"/>
        <w:jc w:val="left"/>
        <w:spacing w:before="0" w:after="0" w:line="300" w:lineRule="exact"/>
        <w:ind w:left="8362" w:right="1334" w:firstLine="0"/>
      </w:pPr>
      <w:r>
        <w:rPr>
          <w:rStyle w:val="CharStyle30"/>
          <w:lang w:val="ru-RU"/>
          <w:b/>
          <w:bCs/>
          <w:i/>
          <w:iCs/>
        </w:rPr>
        <w:t>У</w:t>
      </w:r>
    </w:p>
    <w:p>
      <w:pPr>
        <w:pStyle w:val="Style26"/>
        <w:framePr w:w="9955" w:h="444" w:hRule="exact" w:wrap="none" w:vAnchor="page" w:hAnchor="page" w:x="985" w:y="6433"/>
        <w:widowControl w:val="0"/>
        <w:keepNext w:val="0"/>
        <w:keepLines w:val="0"/>
        <w:shd w:val="clear" w:color="auto" w:fill="auto"/>
        <w:bidi w:val="0"/>
        <w:spacing w:before="0" w:after="0" w:line="170" w:lineRule="exact"/>
        <w:ind w:left="0" w:right="0" w:firstLine="0"/>
      </w:pPr>
      <w:r>
        <w:rPr>
          <w:lang w:val="ru-RU"/>
          <w:w w:val="100"/>
          <w:color w:val="000000"/>
          <w:position w:val="0"/>
        </w:rPr>
        <w:t>Прием, регистрация ходатайства и документов, подлежащих представлению заявителем</w:t>
      </w:r>
    </w:p>
    <w:p>
      <w:pPr>
        <w:pStyle w:val="Style31"/>
        <w:framePr w:w="9955" w:h="444" w:hRule="exact" w:wrap="none" w:vAnchor="page" w:hAnchor="page" w:x="985" w:y="6433"/>
        <w:widowControl w:val="0"/>
        <w:keepNext w:val="0"/>
        <w:keepLines w:val="0"/>
        <w:shd w:val="clear" w:color="auto" w:fill="auto"/>
        <w:bidi w:val="0"/>
        <w:spacing w:before="0" w:after="0" w:line="180" w:lineRule="exact"/>
        <w:ind w:left="260" w:right="0" w:firstLine="0"/>
      </w:pPr>
      <w:r>
        <w:rPr>
          <w:lang w:val="ru-RU"/>
          <w:w w:val="100"/>
          <w:color w:val="000000"/>
          <w:position w:val="0"/>
        </w:rPr>
        <w:t>(не более 30 минут)</w:t>
      </w:r>
    </w:p>
    <w:p>
      <w:pPr>
        <w:pStyle w:val="Style26"/>
        <w:framePr w:w="3931" w:h="683" w:hRule="exact" w:wrap="none" w:vAnchor="page" w:hAnchor="page" w:x="726" w:y="7998"/>
        <w:widowControl w:val="0"/>
        <w:keepNext w:val="0"/>
        <w:keepLines w:val="0"/>
        <w:shd w:val="clear" w:color="auto" w:fill="auto"/>
        <w:bidi w:val="0"/>
        <w:spacing w:before="0" w:after="0"/>
        <w:ind w:left="0" w:right="0" w:firstLine="0"/>
      </w:pPr>
      <w:r>
        <w:rPr>
          <w:lang w:val="ru-RU"/>
          <w:w w:val="100"/>
          <w:color w:val="000000"/>
          <w:position w:val="0"/>
        </w:rPr>
        <w:t>Направление уведомления об отказе в приеме и рассмотрении документов</w:t>
      </w:r>
    </w:p>
    <w:p>
      <w:pPr>
        <w:pStyle w:val="Style31"/>
        <w:framePr w:w="3931" w:h="683" w:hRule="exact" w:wrap="none" w:vAnchor="page" w:hAnchor="page" w:x="726" w:y="7998"/>
        <w:widowControl w:val="0"/>
        <w:keepNext w:val="0"/>
        <w:keepLines w:val="0"/>
        <w:shd w:val="clear" w:color="auto" w:fill="auto"/>
        <w:bidi w:val="0"/>
        <w:spacing w:before="0" w:after="0" w:line="206" w:lineRule="exact"/>
        <w:ind w:left="0" w:right="0" w:firstLine="0"/>
      </w:pPr>
      <w:r>
        <w:rPr>
          <w:lang w:val="ru-RU"/>
          <w:w w:val="100"/>
          <w:color w:val="000000"/>
          <w:position w:val="0"/>
        </w:rPr>
        <w:t>(30 календарных дней)</w:t>
      </w:r>
    </w:p>
    <w:p>
      <w:pPr>
        <w:pStyle w:val="Style26"/>
        <w:framePr w:w="5083" w:h="1105" w:hRule="exact" w:wrap="none" w:vAnchor="page" w:hAnchor="page" w:x="5972" w:y="8018"/>
        <w:widowControl w:val="0"/>
        <w:keepNext w:val="0"/>
        <w:keepLines w:val="0"/>
        <w:shd w:val="clear" w:color="auto" w:fill="auto"/>
        <w:bidi w:val="0"/>
        <w:spacing w:before="0" w:after="0" w:line="211" w:lineRule="exact"/>
        <w:ind w:left="0" w:right="0" w:firstLine="0"/>
      </w:pPr>
      <w:r>
        <w:rPr>
          <w:lang w:val="ru-RU"/>
          <w:w w:val="100"/>
          <w:color w:val="000000"/>
          <w:position w:val="0"/>
        </w:rPr>
        <w:t>Формирование и направление межведомственных запросов в органы, участвующие в предоставлении муниципальной</w:t>
      </w:r>
    </w:p>
    <w:p>
      <w:pPr>
        <w:pStyle w:val="Style26"/>
        <w:framePr w:w="5083" w:h="1105" w:hRule="exact" w:wrap="none" w:vAnchor="page" w:hAnchor="page" w:x="5972" w:y="8018"/>
        <w:widowControl w:val="0"/>
        <w:keepNext w:val="0"/>
        <w:keepLines w:val="0"/>
        <w:shd w:val="clear" w:color="auto" w:fill="auto"/>
        <w:bidi w:val="0"/>
        <w:spacing w:before="0" w:after="0" w:line="211" w:lineRule="exact"/>
        <w:ind w:left="0" w:right="0" w:firstLine="0"/>
      </w:pPr>
      <w:r>
        <w:rPr>
          <w:lang w:val="ru-RU"/>
          <w:w w:val="100"/>
          <w:color w:val="000000"/>
          <w:position w:val="0"/>
        </w:rPr>
        <w:t>услуги</w:t>
      </w:r>
    </w:p>
    <w:p>
      <w:pPr>
        <w:pStyle w:val="Style31"/>
        <w:framePr w:w="5083" w:h="1105" w:hRule="exact" w:wrap="none" w:vAnchor="page" w:hAnchor="page" w:x="5972" w:y="8018"/>
        <w:widowControl w:val="0"/>
        <w:keepNext w:val="0"/>
        <w:keepLines w:val="0"/>
        <w:shd w:val="clear" w:color="auto" w:fill="auto"/>
        <w:bidi w:val="0"/>
        <w:spacing w:before="0" w:after="0" w:line="211" w:lineRule="exact"/>
        <w:ind w:left="0" w:right="0" w:firstLine="0"/>
      </w:pPr>
      <w:r>
        <w:rPr>
          <w:lang w:val="ru-RU"/>
          <w:w w:val="100"/>
          <w:color w:val="000000"/>
          <w:position w:val="0"/>
        </w:rPr>
        <w:t>(1 рабочий день - формирование и направление запросов, 5 рабочих дней - представления ответа на запрос)</w:t>
      </w:r>
    </w:p>
    <w:p>
      <w:pPr>
        <w:pStyle w:val="Style26"/>
        <w:framePr w:w="6480" w:h="477" w:hRule="exact" w:wrap="none" w:vAnchor="page" w:hAnchor="page" w:x="966" w:y="9942"/>
        <w:widowControl w:val="0"/>
        <w:keepNext w:val="0"/>
        <w:keepLines w:val="0"/>
        <w:shd w:val="clear" w:color="auto" w:fill="auto"/>
        <w:bidi w:val="0"/>
        <w:spacing w:before="0" w:after="0"/>
        <w:ind w:left="0" w:right="0" w:firstLine="0"/>
      </w:pPr>
      <w:r>
        <w:rPr>
          <w:lang w:val="ru-RU"/>
          <w:w w:val="100"/>
          <w:color w:val="000000"/>
          <w:position w:val="0"/>
        </w:rPr>
        <w:t xml:space="preserve">Отказ в переводе земель или земельных участков в составе таких земель </w:t>
      </w:r>
      <w:r>
        <w:rPr>
          <w:rStyle w:val="CharStyle33"/>
          <w:b w:val="0"/>
          <w:bCs w:val="0"/>
        </w:rPr>
        <w:t>(5 рабочих дней направление отказа)</w:t>
      </w:r>
    </w:p>
    <w:p>
      <w:pPr>
        <w:pStyle w:val="Style26"/>
        <w:framePr w:w="7483" w:h="684" w:hRule="exact" w:wrap="none" w:vAnchor="page" w:hAnchor="page" w:x="3539" w:y="11512"/>
        <w:widowControl w:val="0"/>
        <w:keepNext w:val="0"/>
        <w:keepLines w:val="0"/>
        <w:shd w:val="clear" w:color="auto" w:fill="auto"/>
        <w:bidi w:val="0"/>
        <w:spacing w:before="0" w:after="0"/>
        <w:ind w:left="0" w:right="0" w:firstLine="0"/>
      </w:pPr>
      <w:r>
        <w:rPr>
          <w:lang w:val="ru-RU"/>
          <w:w w:val="100"/>
          <w:color w:val="000000"/>
          <w:position w:val="0"/>
        </w:rPr>
        <w:t>Принятие решения о переводе земель или земельных участков из одной категории в</w:t>
      </w:r>
    </w:p>
    <w:p>
      <w:pPr>
        <w:pStyle w:val="Style26"/>
        <w:framePr w:w="7483" w:h="684" w:hRule="exact" w:wrap="none" w:vAnchor="page" w:hAnchor="page" w:x="3539" w:y="11512"/>
        <w:widowControl w:val="0"/>
        <w:keepNext w:val="0"/>
        <w:keepLines w:val="0"/>
        <w:shd w:val="clear" w:color="auto" w:fill="auto"/>
        <w:bidi w:val="0"/>
        <w:spacing w:before="0" w:after="0"/>
        <w:ind w:left="0" w:right="0" w:firstLine="0"/>
      </w:pPr>
      <w:r>
        <w:rPr>
          <w:lang w:val="ru-RU"/>
          <w:w w:val="100"/>
          <w:color w:val="000000"/>
          <w:position w:val="0"/>
        </w:rPr>
        <w:t>другую</w:t>
      </w:r>
    </w:p>
    <w:p>
      <w:pPr>
        <w:pStyle w:val="Style31"/>
        <w:framePr w:w="7483" w:h="684" w:hRule="exact" w:wrap="none" w:vAnchor="page" w:hAnchor="page" w:x="3539" w:y="11512"/>
        <w:widowControl w:val="0"/>
        <w:keepNext w:val="0"/>
        <w:keepLines w:val="0"/>
        <w:shd w:val="clear" w:color="auto" w:fill="auto"/>
        <w:bidi w:val="0"/>
        <w:spacing w:before="0" w:after="0" w:line="206" w:lineRule="exact"/>
        <w:ind w:left="0" w:right="0" w:firstLine="0"/>
      </w:pPr>
      <w:r>
        <w:rPr>
          <w:lang w:val="ru-RU"/>
          <w:w w:val="100"/>
          <w:color w:val="000000"/>
          <w:position w:val="0"/>
        </w:rPr>
        <w:t>(60 календарных дней (с учетом направления межведомственных запросов)</w:t>
      </w:r>
    </w:p>
    <w:p>
      <w:pPr>
        <w:pStyle w:val="Style26"/>
        <w:framePr w:w="4123" w:h="451" w:hRule="exact" w:wrap="none" w:vAnchor="page" w:hAnchor="page" w:x="687" w:y="13597"/>
        <w:widowControl w:val="0"/>
        <w:keepNext w:val="0"/>
        <w:keepLines w:val="0"/>
        <w:shd w:val="clear" w:color="auto" w:fill="auto"/>
        <w:bidi w:val="0"/>
        <w:spacing w:before="0" w:after="0" w:line="170" w:lineRule="exact"/>
        <w:ind w:left="0" w:right="0" w:firstLine="0"/>
      </w:pPr>
      <w:r>
        <w:rPr>
          <w:lang w:val="ru-RU"/>
          <w:w w:val="100"/>
          <w:color w:val="000000"/>
          <w:position w:val="0"/>
        </w:rPr>
        <w:t>Выдача (направление) акта об отказе в переводе</w:t>
      </w:r>
    </w:p>
    <w:p>
      <w:pPr>
        <w:pStyle w:val="Style31"/>
        <w:framePr w:w="4123" w:h="451" w:hRule="exact" w:wrap="none" w:vAnchor="page" w:hAnchor="page" w:x="687" w:y="13597"/>
        <w:widowControl w:val="0"/>
        <w:keepNext w:val="0"/>
        <w:keepLines w:val="0"/>
        <w:shd w:val="clear" w:color="auto" w:fill="auto"/>
        <w:bidi w:val="0"/>
        <w:spacing w:before="0" w:after="0" w:line="180" w:lineRule="exact"/>
        <w:ind w:left="0" w:right="0" w:firstLine="0"/>
      </w:pPr>
      <w:r>
        <w:rPr>
          <w:lang w:val="ru-RU"/>
          <w:w w:val="100"/>
          <w:color w:val="000000"/>
          <w:position w:val="0"/>
        </w:rPr>
        <w:t>(14 календарных дней)</w:t>
      </w:r>
    </w:p>
    <w:p>
      <w:pPr>
        <w:pStyle w:val="Style26"/>
        <w:framePr w:w="5251" w:h="684" w:hRule="exact" w:wrap="none" w:vAnchor="page" w:hAnchor="page" w:x="5727" w:y="13566"/>
        <w:widowControl w:val="0"/>
        <w:keepNext w:val="0"/>
        <w:keepLines w:val="0"/>
        <w:shd w:val="clear" w:color="auto" w:fill="auto"/>
        <w:bidi w:val="0"/>
        <w:spacing w:before="0" w:after="0"/>
        <w:ind w:left="0" w:right="0" w:firstLine="0"/>
      </w:pPr>
      <w:r>
        <w:rPr>
          <w:lang w:val="ru-RU"/>
          <w:w w:val="100"/>
          <w:color w:val="000000"/>
          <w:position w:val="0"/>
        </w:rPr>
        <w:t>Выдача (направление) акта о переводе земель или земельных</w:t>
      </w:r>
    </w:p>
    <w:p>
      <w:pPr>
        <w:pStyle w:val="Style26"/>
        <w:framePr w:w="5251" w:h="684" w:hRule="exact" w:wrap="none" w:vAnchor="page" w:hAnchor="page" w:x="5727" w:y="13566"/>
        <w:widowControl w:val="0"/>
        <w:keepNext w:val="0"/>
        <w:keepLines w:val="0"/>
        <w:shd w:val="clear" w:color="auto" w:fill="auto"/>
        <w:bidi w:val="0"/>
        <w:spacing w:before="0" w:after="0"/>
        <w:ind w:left="0" w:right="0" w:firstLine="0"/>
      </w:pPr>
      <w:r>
        <w:rPr>
          <w:lang w:val="ru-RU"/>
          <w:w w:val="100"/>
          <w:color w:val="000000"/>
          <w:position w:val="0"/>
        </w:rPr>
        <w:t>участков</w:t>
      </w:r>
    </w:p>
    <w:p>
      <w:pPr>
        <w:pStyle w:val="Style31"/>
        <w:framePr w:w="5251" w:h="684" w:hRule="exact" w:wrap="none" w:vAnchor="page" w:hAnchor="page" w:x="5727" w:y="13566"/>
        <w:widowControl w:val="0"/>
        <w:keepNext w:val="0"/>
        <w:keepLines w:val="0"/>
        <w:shd w:val="clear" w:color="auto" w:fill="auto"/>
        <w:bidi w:val="0"/>
        <w:spacing w:before="0" w:after="0" w:line="206" w:lineRule="exact"/>
        <w:ind w:left="0" w:right="0" w:firstLine="0"/>
      </w:pPr>
      <w:r>
        <w:rPr>
          <w:lang w:val="ru-RU"/>
          <w:w w:val="100"/>
          <w:color w:val="000000"/>
          <w:position w:val="0"/>
        </w:rPr>
        <w:t>(14 календарных дней)</w:t>
      </w:r>
    </w:p>
    <w:p>
      <w:pPr>
        <w:pStyle w:val="Style34"/>
        <w:framePr w:wrap="none" w:vAnchor="page" w:hAnchor="page" w:x="10878" w:y="14413"/>
        <w:widowControl w:val="0"/>
        <w:keepNext w:val="0"/>
        <w:keepLines w:val="0"/>
        <w:shd w:val="clear" w:color="auto" w:fill="auto"/>
        <w:bidi w:val="0"/>
        <w:jc w:val="left"/>
        <w:spacing w:before="0" w:after="0" w:line="190" w:lineRule="exact"/>
        <w:ind w:left="0" w:right="0" w:firstLine="0"/>
      </w:pPr>
      <w:r>
        <w:rPr>
          <w:rStyle w:val="CharStyle36"/>
          <w:b/>
          <w:bCs/>
        </w:rPr>
        <w:t>-У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rap="none" w:vAnchor="page" w:hAnchor="page" w:x="6169" w:y="3226"/>
        <w:widowControl w:val="0"/>
        <w:keepNext w:val="0"/>
        <w:keepLines w:val="0"/>
        <w:shd w:val="clear" w:color="auto" w:fill="auto"/>
        <w:bidi w:val="0"/>
        <w:jc w:val="left"/>
        <w:spacing w:before="0" w:after="0" w:line="210" w:lineRule="exact"/>
        <w:ind w:left="20" w:right="0" w:firstLine="0"/>
      </w:pPr>
      <w:r>
        <w:rPr>
          <w:lang w:val="ru-RU"/>
          <w:w w:val="100"/>
          <w:color w:val="000000"/>
          <w:position w:val="0"/>
        </w:rPr>
        <w:t>25</w:t>
      </w:r>
    </w:p>
    <w:p>
      <w:pPr>
        <w:pStyle w:val="Style8"/>
        <w:framePr w:w="9931" w:h="1700" w:hRule="exact" w:wrap="none" w:vAnchor="page" w:hAnchor="page" w:x="990" w:y="3597"/>
        <w:widowControl w:val="0"/>
        <w:keepNext w:val="0"/>
        <w:keepLines w:val="0"/>
        <w:shd w:val="clear" w:color="auto" w:fill="auto"/>
        <w:bidi w:val="0"/>
        <w:spacing w:before="0" w:after="0" w:line="274" w:lineRule="exact"/>
        <w:ind w:left="5540" w:right="20" w:firstLine="2620"/>
      </w:pPr>
      <w:r>
        <w:rPr>
          <w:lang w:val="ru-RU"/>
          <w:w w:val="100"/>
          <w:color w:val="000000"/>
          <w:position w:val="0"/>
        </w:rPr>
        <w:t>Приложение № 3 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pPr>
        <w:pStyle w:val="Style8"/>
        <w:framePr w:w="9931" w:h="619" w:hRule="exact" w:wrap="none" w:vAnchor="page" w:hAnchor="page" w:x="990" w:y="5789"/>
        <w:tabs>
          <w:tab w:leader="none" w:pos="5236" w:val="right"/>
        </w:tabs>
        <w:widowControl w:val="0"/>
        <w:keepNext w:val="0"/>
        <w:keepLines w:val="0"/>
        <w:shd w:val="clear" w:color="auto" w:fill="auto"/>
        <w:bidi w:val="0"/>
        <w:jc w:val="left"/>
        <w:spacing w:before="0" w:after="0" w:line="283" w:lineRule="exact"/>
        <w:ind w:left="3580" w:right="4320" w:firstLine="740"/>
      </w:pPr>
      <w:r>
        <w:rPr>
          <w:lang w:val="ru-RU"/>
          <w:w w:val="100"/>
          <w:color w:val="000000"/>
          <w:position w:val="0"/>
        </w:rPr>
        <w:t>РАСПИСКА №</w:t>
        <w:tab/>
        <w:t>от</w:t>
      </w:r>
    </w:p>
    <w:p>
      <w:pPr>
        <w:pStyle w:val="Style8"/>
        <w:framePr w:w="9931" w:h="4140" w:hRule="exact" w:wrap="none" w:vAnchor="page" w:hAnchor="page" w:x="990" w:y="6129"/>
        <w:widowControl w:val="0"/>
        <w:keepNext w:val="0"/>
        <w:keepLines w:val="0"/>
        <w:shd w:val="clear" w:color="auto" w:fill="auto"/>
        <w:bidi w:val="0"/>
        <w:jc w:val="center"/>
        <w:spacing w:before="0" w:after="0" w:line="552" w:lineRule="exact"/>
        <w:ind w:left="0" w:right="0" w:firstLine="0"/>
      </w:pPr>
      <w:r>
        <w:rPr>
          <w:lang w:val="ru-RU"/>
          <w:w w:val="100"/>
          <w:color w:val="000000"/>
          <w:position w:val="0"/>
        </w:rPr>
        <w:t>В ПОЛУЧЕНИИ ДОКУМЕНТОВ</w:t>
      </w:r>
    </w:p>
    <w:p>
      <w:pPr>
        <w:pStyle w:val="Style8"/>
        <w:framePr w:w="9931" w:h="4140" w:hRule="exact" w:wrap="none" w:vAnchor="page" w:hAnchor="page" w:x="990" w:y="6129"/>
        <w:widowControl w:val="0"/>
        <w:keepNext w:val="0"/>
        <w:keepLines w:val="0"/>
        <w:shd w:val="clear" w:color="auto" w:fill="auto"/>
        <w:bidi w:val="0"/>
        <w:spacing w:before="0" w:after="0" w:line="552" w:lineRule="exact"/>
        <w:ind w:left="20" w:right="0" w:firstLine="0"/>
      </w:pPr>
      <w:r>
        <w:rPr>
          <w:lang w:val="ru-RU"/>
          <w:w w:val="100"/>
          <w:color w:val="000000"/>
          <w:position w:val="0"/>
        </w:rPr>
        <w:t>Выдана</w:t>
      </w:r>
    </w:p>
    <w:p>
      <w:pPr>
        <w:pStyle w:val="Style8"/>
        <w:framePr w:w="9931" w:h="4140" w:hRule="exact" w:wrap="none" w:vAnchor="page" w:hAnchor="page" w:x="990" w:y="6129"/>
        <w:widowControl w:val="0"/>
        <w:keepNext w:val="0"/>
        <w:keepLines w:val="0"/>
        <w:shd w:val="clear" w:color="auto" w:fill="auto"/>
        <w:bidi w:val="0"/>
        <w:jc w:val="center"/>
        <w:spacing w:before="0" w:after="0" w:line="552" w:lineRule="exact"/>
        <w:ind w:left="0" w:right="0" w:firstLine="0"/>
      </w:pPr>
      <w:r>
        <w:rPr>
          <w:lang w:val="ru-RU"/>
          <w:w w:val="100"/>
          <w:color w:val="000000"/>
          <w:position w:val="0"/>
        </w:rPr>
        <w:t>(Ф.И.О. заявителя)</w:t>
      </w:r>
    </w:p>
    <w:p>
      <w:pPr>
        <w:pStyle w:val="Style8"/>
        <w:framePr w:w="9931" w:h="4140" w:hRule="exact" w:wrap="none" w:vAnchor="page" w:hAnchor="page" w:x="990" w:y="6129"/>
        <w:widowControl w:val="0"/>
        <w:keepNext w:val="0"/>
        <w:keepLines w:val="0"/>
        <w:shd w:val="clear" w:color="auto" w:fill="auto"/>
        <w:bidi w:val="0"/>
        <w:spacing w:before="0" w:after="0" w:line="552" w:lineRule="exact"/>
        <w:ind w:left="20" w:right="0" w:firstLine="0"/>
      </w:pPr>
      <w:r>
        <w:rPr>
          <w:lang w:val="ru-RU"/>
          <w:w w:val="100"/>
          <w:color w:val="000000"/>
          <w:position w:val="0"/>
        </w:rPr>
        <w:t>Перечень документов, представленных заявителем самостоятельно:</w:t>
      </w:r>
    </w:p>
    <w:p>
      <w:pPr>
        <w:pStyle w:val="Style8"/>
        <w:numPr>
          <w:ilvl w:val="0"/>
          <w:numId w:val="29"/>
        </w:numPr>
        <w:framePr w:w="9931" w:h="4140" w:hRule="exact" w:wrap="none" w:vAnchor="page" w:hAnchor="page" w:x="990" w:y="6129"/>
        <w:tabs>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ab/>
      </w:r>
    </w:p>
    <w:p>
      <w:pPr>
        <w:pStyle w:val="Style8"/>
        <w:numPr>
          <w:ilvl w:val="0"/>
          <w:numId w:val="29"/>
        </w:numPr>
        <w:framePr w:w="9931" w:h="4140" w:hRule="exact" w:wrap="none" w:vAnchor="page" w:hAnchor="page" w:x="990" w:y="6129"/>
        <w:tabs>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ab/>
      </w:r>
    </w:p>
    <w:p>
      <w:pPr>
        <w:pStyle w:val="Style8"/>
        <w:numPr>
          <w:ilvl w:val="0"/>
          <w:numId w:val="31"/>
        </w:numPr>
        <w:framePr w:w="9931" w:h="4140" w:hRule="exact" w:wrap="none" w:vAnchor="page" w:hAnchor="page" w:x="990" w:y="6129"/>
        <w:tabs>
          <w:tab w:leader="none" w:pos="255" w:val="left"/>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r>
    </w:p>
    <w:p>
      <w:pPr>
        <w:pStyle w:val="Style8"/>
        <w:numPr>
          <w:ilvl w:val="0"/>
          <w:numId w:val="31"/>
        </w:numPr>
        <w:framePr w:w="9931" w:h="4140" w:hRule="exact" w:wrap="none" w:vAnchor="page" w:hAnchor="page" w:x="990" w:y="6129"/>
        <w:tabs>
          <w:tab w:leader="none" w:pos="255" w:val="left"/>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r>
    </w:p>
    <w:p>
      <w:pPr>
        <w:pStyle w:val="Style8"/>
        <w:numPr>
          <w:ilvl w:val="0"/>
          <w:numId w:val="31"/>
        </w:numPr>
        <w:framePr w:w="9931" w:h="4140" w:hRule="exact" w:wrap="none" w:vAnchor="page" w:hAnchor="page" w:x="990" w:y="6129"/>
        <w:tabs>
          <w:tab w:leader="none" w:pos="255" w:val="left"/>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r>
    </w:p>
    <w:p>
      <w:pPr>
        <w:pStyle w:val="Style8"/>
        <w:numPr>
          <w:ilvl w:val="0"/>
          <w:numId w:val="31"/>
        </w:numPr>
        <w:framePr w:w="9931" w:h="4140" w:hRule="exact" w:wrap="none" w:vAnchor="page" w:hAnchor="page" w:x="990" w:y="6129"/>
        <w:tabs>
          <w:tab w:leader="none" w:pos="255" w:val="left"/>
          <w:tab w:leader="underscore" w:pos="7035"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r>
    </w:p>
    <w:p>
      <w:pPr>
        <w:pStyle w:val="Style8"/>
        <w:framePr w:w="9931" w:h="4140" w:hRule="exact" w:wrap="none" w:vAnchor="page" w:hAnchor="page" w:x="990" w:y="6129"/>
        <w:widowControl w:val="0"/>
        <w:keepNext w:val="0"/>
        <w:keepLines w:val="0"/>
        <w:shd w:val="clear" w:color="auto" w:fill="auto"/>
        <w:bidi w:val="0"/>
        <w:spacing w:before="0" w:after="0" w:line="274" w:lineRule="exact"/>
        <w:ind w:left="20" w:right="0" w:firstLine="0"/>
      </w:pPr>
      <w:r>
        <w:rPr>
          <w:lang w:val="ru-RU"/>
          <w:w w:val="100"/>
          <w:color w:val="000000"/>
          <w:position w:val="0"/>
        </w:rPr>
        <w:t>7.</w:t>
      </w:r>
    </w:p>
    <w:p>
      <w:pPr>
        <w:pStyle w:val="Style8"/>
        <w:framePr w:w="9931" w:h="1690" w:hRule="exact" w:wrap="none" w:vAnchor="page" w:hAnchor="page" w:x="990" w:y="10510"/>
        <w:widowControl w:val="0"/>
        <w:keepNext w:val="0"/>
        <w:keepLines w:val="0"/>
        <w:shd w:val="clear" w:color="auto" w:fill="auto"/>
        <w:bidi w:val="0"/>
        <w:jc w:val="left"/>
        <w:spacing w:before="0" w:after="0" w:line="274" w:lineRule="exact"/>
        <w:ind w:left="20" w:right="1760" w:firstLine="0"/>
      </w:pPr>
      <w:r>
        <w:rPr>
          <w:lang w:val="ru-RU"/>
          <w:w w:val="100"/>
          <w:color w:val="000000"/>
          <w:position w:val="0"/>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pPr>
        <w:pStyle w:val="Style8"/>
        <w:framePr w:w="9931" w:h="1690" w:hRule="exact" w:wrap="none" w:vAnchor="page" w:hAnchor="page" w:x="990" w:y="10510"/>
        <w:tabs>
          <w:tab w:leader="underscore" w:pos="8192"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1.</w:t>
        <w:tab/>
      </w:r>
    </w:p>
    <w:p>
      <w:pPr>
        <w:pStyle w:val="Style8"/>
        <w:numPr>
          <w:ilvl w:val="0"/>
          <w:numId w:val="33"/>
        </w:numPr>
        <w:framePr w:w="9931" w:h="1690" w:hRule="exact" w:wrap="none" w:vAnchor="page" w:hAnchor="page" w:x="990" w:y="10510"/>
        <w:tabs>
          <w:tab w:leader="underscore" w:pos="8192"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ab/>
      </w:r>
    </w:p>
    <w:p>
      <w:pPr>
        <w:pStyle w:val="Style8"/>
        <w:framePr w:w="9931" w:h="1690" w:hRule="exact" w:wrap="none" w:vAnchor="page" w:hAnchor="page" w:x="990" w:y="10510"/>
        <w:widowControl w:val="0"/>
        <w:keepNext w:val="0"/>
        <w:keepLines w:val="0"/>
        <w:shd w:val="clear" w:color="auto" w:fill="auto"/>
        <w:bidi w:val="0"/>
        <w:spacing w:before="0" w:after="0" w:line="274" w:lineRule="exact"/>
        <w:ind w:left="20" w:right="0" w:firstLine="0"/>
      </w:pPr>
      <w:r>
        <w:rPr>
          <w:lang w:val="ru-RU"/>
          <w:w w:val="100"/>
          <w:color w:val="000000"/>
          <w:position w:val="0"/>
        </w:rPr>
        <w:t>3.</w:t>
      </w:r>
    </w:p>
    <w:p>
      <w:pPr>
        <w:pStyle w:val="Style8"/>
        <w:framePr w:w="9931" w:h="610" w:hRule="exact" w:wrap="none" w:vAnchor="page" w:hAnchor="page" w:x="990" w:y="12708"/>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(должность, Ф.И.О. должностного лица, подпись выдавшего расписку)</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
    <w:multiLevelType w:val="multilevel"/>
    <w:lvl w:ilvl="0">
      <w:start w:val="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0">
    <w:multiLevelType w:val="multilevel"/>
    <w:lvl w:ilvl="0">
      <w:start w:val="4"/>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2">
    <w:multiLevelType w:val="multilevel"/>
    <w:lvl w:ilvl="0">
      <w:start w:val="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6">
    <w:multiLevelType w:val="multilevel"/>
    <w:lvl w:ilvl="0">
      <w:start w:val="4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8">
    <w:multiLevelType w:val="multilevel"/>
    <w:lvl w:ilvl="0">
      <w:start w:val="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4">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6">
    <w:multiLevelType w:val="multilevel"/>
    <w:lvl w:ilvl="0">
      <w:start w:val="1"/>
      <w:numFmt w:val="decimal"/>
      <w:lvlText w:val="%1)"/>
      <w:rPr>
        <w:lang w:val="ru-RU"/>
        <w:b/>
        <w:bCs/>
        <w:i w:val="0"/>
        <w:iCs w:val="0"/>
        <w:u w:val="none"/>
        <w:strike w:val="0"/>
        <w:smallCaps w:val="0"/>
        <w:sz w:val="17"/>
        <w:szCs w:val="17"/>
        <w:rFonts w:ascii="Times New Roman" w:eastAsia="Times New Roman" w:hAnsi="Times New Roman" w:cs="Times New Roman"/>
        <w:w w:val="100"/>
        <w:spacing w:val="-4"/>
        <w:color w:val="000000"/>
        <w:position w:val="0"/>
      </w:rPr>
    </w:lvl>
  </w:abstractNum>
  <w:abstractNum w:abstractNumId="2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0">
    <w:multiLevelType w:val="multilevel"/>
    <w:lvl w:ilvl="0">
      <w:start w:val="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2">
    <w:multiLevelType w:val="multilevel"/>
    <w:lvl w:ilvl="0">
      <w:start w:val="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1"/>
      <w:szCs w:val="21"/>
      <w:rFonts w:ascii="Times New Roman" w:eastAsia="Times New Roman" w:hAnsi="Times New Roman" w:cs="Times New Roman"/>
      <w:spacing w:val="1"/>
    </w:rPr>
  </w:style>
  <w:style w:type="character" w:customStyle="1" w:styleId="CharStyle5">
    <w:name w:val="Основной текст (2)"/>
    <w:basedOn w:val="CharStyle4"/>
    <w:rPr>
      <w:lang w:val="1024"/>
      <w:u w:val="single"/>
      <w:w w:val="100"/>
      <w:color w:val="000000"/>
      <w:position w:val="0"/>
    </w:rPr>
  </w:style>
  <w:style w:type="character" w:customStyle="1" w:styleId="CharStyle6">
    <w:name w:val="Основной текст (2) + Не полужирный,Интервал 0 pt"/>
    <w:basedOn w:val="CharStyle4"/>
    <w:rPr>
      <w:lang w:val="ru-RU"/>
      <w:b/>
      <w:bCs/>
      <w:u w:val="single"/>
      <w:w w:val="100"/>
      <w:spacing w:val="2"/>
      <w:color w:val="000000"/>
      <w:position w:val="0"/>
    </w:rPr>
  </w:style>
  <w:style w:type="character" w:customStyle="1" w:styleId="CharStyle7">
    <w:name w:val="Основной текст (2) + Не полужирный,Интервал 0 pt"/>
    <w:basedOn w:val="CharStyle4"/>
    <w:rPr>
      <w:lang w:val="1024"/>
      <w:b/>
      <w:bCs/>
      <w:w w:val="100"/>
      <w:spacing w:val="2"/>
      <w:color w:val="000000"/>
      <w:position w:val="0"/>
    </w:rPr>
  </w:style>
  <w:style w:type="character" w:customStyle="1" w:styleId="CharStyle9">
    <w:name w:val="Основной текст_"/>
    <w:basedOn w:val="DefaultParagraphFont"/>
    <w:link w:val="Style8"/>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1">
    <w:name w:val="Колонтитул_"/>
    <w:basedOn w:val="DefaultParagraphFont"/>
    <w:link w:val="Style10"/>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2">
    <w:name w:val="Основной текст"/>
    <w:basedOn w:val="CharStyle9"/>
    <w:rPr>
      <w:lang w:val="en-US"/>
      <w:u w:val="single"/>
      <w:w w:val="100"/>
      <w:color w:val="000000"/>
      <w:position w:val="0"/>
    </w:rPr>
  </w:style>
  <w:style w:type="character" w:customStyle="1" w:styleId="CharStyle13">
    <w:name w:val="Основной текст"/>
    <w:basedOn w:val="CharStyle9"/>
    <w:rPr>
      <w:lang w:val="en-US"/>
      <w:u w:val="single"/>
      <w:w w:val="100"/>
      <w:color w:val="000000"/>
      <w:position w:val="0"/>
    </w:rPr>
  </w:style>
  <w:style w:type="character" w:customStyle="1" w:styleId="CharStyle14">
    <w:name w:val="Основной текст"/>
    <w:basedOn w:val="CharStyle9"/>
    <w:rPr>
      <w:lang w:val="1024"/>
      <w:w w:val="100"/>
      <w:color w:val="000000"/>
      <w:position w:val="0"/>
    </w:rPr>
  </w:style>
  <w:style w:type="character" w:customStyle="1" w:styleId="CharStyle15">
    <w:name w:val="Основной текст + Calibri,10 pt"/>
    <w:basedOn w:val="CharStyle9"/>
    <w:rPr>
      <w:lang w:val="en-US"/>
      <w:u w:val="single"/>
      <w:sz w:val="20"/>
      <w:szCs w:val="20"/>
      <w:rFonts w:ascii="Calibri" w:eastAsia="Calibri" w:hAnsi="Calibri" w:cs="Calibri"/>
      <w:w w:val="100"/>
      <w:color w:val="000000"/>
      <w:position w:val="0"/>
    </w:rPr>
  </w:style>
  <w:style w:type="character" w:customStyle="1" w:styleId="CharStyle16">
    <w:name w:val="Основной текст + Calibri,10 pt"/>
    <w:basedOn w:val="CharStyle9"/>
    <w:rPr>
      <w:lang w:val="ru-RU"/>
      <w:sz w:val="20"/>
      <w:szCs w:val="20"/>
      <w:rFonts w:ascii="Calibri" w:eastAsia="Calibri" w:hAnsi="Calibri" w:cs="Calibri"/>
      <w:w w:val="100"/>
      <w:color w:val="000000"/>
      <w:position w:val="0"/>
    </w:rPr>
  </w:style>
  <w:style w:type="character" w:customStyle="1" w:styleId="CharStyle18">
    <w:name w:val="Сноска_"/>
    <w:basedOn w:val="DefaultParagraphFont"/>
    <w:link w:val="Style17"/>
    <w:rPr>
      <w:b/>
      <w:bCs/>
      <w:i w:val="0"/>
      <w:iCs w:val="0"/>
      <w:u w:val="none"/>
      <w:strike w:val="0"/>
      <w:smallCaps w:val="0"/>
      <w:sz w:val="17"/>
      <w:szCs w:val="17"/>
      <w:rFonts w:ascii="Times New Roman" w:eastAsia="Times New Roman" w:hAnsi="Times New Roman" w:cs="Times New Roman"/>
      <w:spacing w:val="-4"/>
    </w:rPr>
  </w:style>
  <w:style w:type="character" w:customStyle="1" w:styleId="CharStyle19">
    <w:name w:val="Основной текст + Курсив,Интервал 0 pt"/>
    <w:basedOn w:val="CharStyle9"/>
    <w:rPr>
      <w:lang w:val="ru-RU"/>
      <w:i/>
      <w:iCs/>
      <w:w w:val="100"/>
      <w:spacing w:val="-3"/>
      <w:color w:val="000000"/>
      <w:position w:val="0"/>
    </w:rPr>
  </w:style>
  <w:style w:type="character" w:customStyle="1" w:styleId="CharStyle21">
    <w:name w:val="Основной текст (3)_"/>
    <w:basedOn w:val="DefaultParagraphFont"/>
    <w:link w:val="Style20"/>
    <w:rPr>
      <w:b w:val="0"/>
      <w:bCs w:val="0"/>
      <w:i/>
      <w:iCs/>
      <w:u w:val="none"/>
      <w:strike w:val="0"/>
      <w:smallCaps w:val="0"/>
      <w:sz w:val="21"/>
      <w:szCs w:val="21"/>
      <w:rFonts w:ascii="Times New Roman" w:eastAsia="Times New Roman" w:hAnsi="Times New Roman" w:cs="Times New Roman"/>
      <w:spacing w:val="-3"/>
    </w:rPr>
  </w:style>
  <w:style w:type="character" w:customStyle="1" w:styleId="CharStyle22">
    <w:name w:val="Основной текст (3) + Не курсив,Интервал 0 pt"/>
    <w:basedOn w:val="CharStyle21"/>
    <w:rPr>
      <w:lang w:val="ru-RU"/>
      <w:i/>
      <w:iCs/>
      <w:w w:val="100"/>
      <w:spacing w:val="2"/>
      <w:color w:val="000000"/>
      <w:position w:val="0"/>
    </w:rPr>
  </w:style>
  <w:style w:type="character" w:customStyle="1" w:styleId="CharStyle24">
    <w:name w:val="Основной текст (4)_"/>
    <w:basedOn w:val="DefaultParagraphFont"/>
    <w:link w:val="Style23"/>
    <w:rPr>
      <w:lang w:val="1024"/>
      <w:b w:val="0"/>
      <w:bCs w:val="0"/>
      <w:i w:val="0"/>
      <w:iCs w:val="0"/>
      <w:u w:val="none"/>
      <w:strike w:val="0"/>
      <w:smallCaps w:val="0"/>
      <w:sz w:val="8"/>
      <w:szCs w:val="8"/>
      <w:rFonts w:ascii="Century Schoolbook" w:eastAsia="Century Schoolbook" w:hAnsi="Century Schoolbook" w:cs="Century Schoolbook"/>
    </w:rPr>
  </w:style>
  <w:style w:type="character" w:customStyle="1" w:styleId="CharStyle25">
    <w:name w:val="Основной текст (4)"/>
    <w:basedOn w:val="CharStyle24"/>
    <w:rPr>
      <w:w w:val="100"/>
      <w:spacing w:val="0"/>
      <w:color w:val="000000"/>
      <w:position w:val="0"/>
    </w:rPr>
  </w:style>
  <w:style w:type="character" w:customStyle="1" w:styleId="CharStyle27">
    <w:name w:val="Основной текст (5)_"/>
    <w:basedOn w:val="DefaultParagraphFont"/>
    <w:link w:val="Style26"/>
    <w:rPr>
      <w:b/>
      <w:bCs/>
      <w:i w:val="0"/>
      <w:iCs w:val="0"/>
      <w:u w:val="none"/>
      <w:strike w:val="0"/>
      <w:smallCaps w:val="0"/>
      <w:sz w:val="17"/>
      <w:szCs w:val="17"/>
      <w:rFonts w:ascii="Times New Roman" w:eastAsia="Times New Roman" w:hAnsi="Times New Roman" w:cs="Times New Roman"/>
      <w:spacing w:val="-4"/>
    </w:rPr>
  </w:style>
  <w:style w:type="character" w:customStyle="1" w:styleId="CharStyle29">
    <w:name w:val="Основной текст (6)_"/>
    <w:basedOn w:val="DefaultParagraphFont"/>
    <w:link w:val="Style28"/>
    <w:rPr>
      <w:lang w:val="1024"/>
      <w:b/>
      <w:bCs/>
      <w:i/>
      <w:iCs/>
      <w:u w:val="none"/>
      <w:strike w:val="0"/>
      <w:smallCaps w:val="0"/>
      <w:sz w:val="30"/>
      <w:szCs w:val="30"/>
      <w:rFonts w:ascii="Times New Roman" w:eastAsia="Times New Roman" w:hAnsi="Times New Roman" w:cs="Times New Roman"/>
    </w:rPr>
  </w:style>
  <w:style w:type="character" w:customStyle="1" w:styleId="CharStyle30">
    <w:name w:val="Основной текст (6)"/>
    <w:basedOn w:val="CharStyle29"/>
    <w:rPr>
      <w:w w:val="100"/>
      <w:spacing w:val="0"/>
      <w:color w:val="000000"/>
      <w:position w:val="0"/>
    </w:rPr>
  </w:style>
  <w:style w:type="character" w:customStyle="1" w:styleId="CharStyle32">
    <w:name w:val="Основной текст (7)_"/>
    <w:basedOn w:val="DefaultParagraphFont"/>
    <w:link w:val="Style31"/>
    <w:rPr>
      <w:b w:val="0"/>
      <w:bCs w:val="0"/>
      <w:i/>
      <w:iCs/>
      <w:u w:val="none"/>
      <w:strike w:val="0"/>
      <w:smallCaps w:val="0"/>
      <w:sz w:val="18"/>
      <w:szCs w:val="18"/>
      <w:rFonts w:ascii="Times New Roman" w:eastAsia="Times New Roman" w:hAnsi="Times New Roman" w:cs="Times New Roman"/>
      <w:spacing w:val="1"/>
    </w:rPr>
  </w:style>
  <w:style w:type="character" w:customStyle="1" w:styleId="CharStyle33">
    <w:name w:val="Основной текст (5) + 9 pt,Не полужирный,Курсив,Интервал 0 pt"/>
    <w:basedOn w:val="CharStyle27"/>
    <w:rPr>
      <w:lang w:val="ru-RU"/>
      <w:b/>
      <w:bCs/>
      <w:i/>
      <w:iCs/>
      <w:sz w:val="18"/>
      <w:szCs w:val="18"/>
      <w:w w:val="100"/>
      <w:spacing w:val="1"/>
      <w:color w:val="000000"/>
      <w:position w:val="0"/>
    </w:rPr>
  </w:style>
  <w:style w:type="character" w:customStyle="1" w:styleId="CharStyle35">
    <w:name w:val="Основной текст (8)_"/>
    <w:basedOn w:val="DefaultParagraphFont"/>
    <w:link w:val="Style34"/>
    <w:rPr>
      <w:b/>
      <w:bCs/>
      <w:i w:val="0"/>
      <w:iCs w:val="0"/>
      <w:u w:val="none"/>
      <w:strike w:val="0"/>
      <w:smallCaps w:val="0"/>
      <w:sz w:val="19"/>
      <w:szCs w:val="19"/>
      <w:rFonts w:ascii="Times New Roman" w:eastAsia="Times New Roman" w:hAnsi="Times New Roman" w:cs="Times New Roman"/>
      <w:spacing w:val="-6"/>
    </w:rPr>
  </w:style>
  <w:style w:type="character" w:customStyle="1" w:styleId="CharStyle36">
    <w:name w:val="Основной текст (8)"/>
    <w:basedOn w:val="CharStyle35"/>
    <w:rPr>
      <w:lang w:val="ru-RU"/>
      <w:w w:val="100"/>
      <w:color w:val="000000"/>
      <w:position w:val="0"/>
    </w:rPr>
  </w:style>
  <w:style w:type="paragraph" w:customStyle="1" w:styleId="Style3">
    <w:name w:val="Основной текст (2)"/>
    <w:basedOn w:val="Normal"/>
    <w:link w:val="CharStyle4"/>
    <w:pPr>
      <w:widowControl w:val="0"/>
      <w:shd w:val="clear" w:color="auto" w:fill="FFFFFF"/>
      <w:jc w:val="center"/>
      <w:spacing w:after="180" w:line="274" w:lineRule="exact"/>
    </w:pPr>
    <w:rPr>
      <w:b/>
      <w:bCs/>
      <w:i w:val="0"/>
      <w:iCs w:val="0"/>
      <w:u w:val="none"/>
      <w:strike w:val="0"/>
      <w:smallCaps w:val="0"/>
      <w:sz w:val="21"/>
      <w:szCs w:val="21"/>
      <w:rFonts w:ascii="Times New Roman" w:eastAsia="Times New Roman" w:hAnsi="Times New Roman" w:cs="Times New Roman"/>
      <w:spacing w:val="1"/>
    </w:rPr>
  </w:style>
  <w:style w:type="paragraph" w:customStyle="1" w:styleId="Style8">
    <w:name w:val="Основной текст"/>
    <w:basedOn w:val="Normal"/>
    <w:link w:val="CharStyle9"/>
    <w:pPr>
      <w:widowControl w:val="0"/>
      <w:shd w:val="clear" w:color="auto" w:fill="FFFFFF"/>
      <w:jc w:val="both"/>
      <w:spacing w:before="300" w:after="180" w:line="278" w:lineRule="exact"/>
      <w:ind w:hanging="1080"/>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0">
    <w:name w:val="Колонтитул"/>
    <w:basedOn w:val="Normal"/>
    <w:link w:val="CharStyle1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7">
    <w:name w:val="Сноска"/>
    <w:basedOn w:val="Normal"/>
    <w:link w:val="CharStyle18"/>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20">
    <w:name w:val="Основной текст (3)"/>
    <w:basedOn w:val="Normal"/>
    <w:link w:val="CharStyle21"/>
    <w:pPr>
      <w:widowControl w:val="0"/>
      <w:shd w:val="clear" w:color="auto" w:fill="FFFFFF"/>
      <w:spacing w:before="240" w:after="240" w:line="278" w:lineRule="exact"/>
      <w:ind w:firstLine="280"/>
    </w:pPr>
    <w:rPr>
      <w:b w:val="0"/>
      <w:bCs w:val="0"/>
      <w:i/>
      <w:iCs/>
      <w:u w:val="none"/>
      <w:strike w:val="0"/>
      <w:smallCaps w:val="0"/>
      <w:sz w:val="21"/>
      <w:szCs w:val="21"/>
      <w:rFonts w:ascii="Times New Roman" w:eastAsia="Times New Roman" w:hAnsi="Times New Roman" w:cs="Times New Roman"/>
      <w:spacing w:val="-3"/>
    </w:rPr>
  </w:style>
  <w:style w:type="paragraph" w:customStyle="1" w:styleId="Style23">
    <w:name w:val="Основной текст (4)"/>
    <w:basedOn w:val="Normal"/>
    <w:link w:val="CharStyle24"/>
    <w:pPr>
      <w:widowControl w:val="0"/>
      <w:shd w:val="clear" w:color="auto" w:fill="FFFFFF"/>
      <w:spacing w:line="0" w:lineRule="exact"/>
    </w:pPr>
    <w:rPr>
      <w:lang w:val="1024"/>
      <w:b w:val="0"/>
      <w:bCs w:val="0"/>
      <w:i w:val="0"/>
      <w:iCs w:val="0"/>
      <w:u w:val="none"/>
      <w:strike w:val="0"/>
      <w:smallCaps w:val="0"/>
      <w:sz w:val="8"/>
      <w:szCs w:val="8"/>
      <w:rFonts w:ascii="Century Schoolbook" w:eastAsia="Century Schoolbook" w:hAnsi="Century Schoolbook" w:cs="Century Schoolbook"/>
    </w:rPr>
  </w:style>
  <w:style w:type="paragraph" w:customStyle="1" w:styleId="Style26">
    <w:name w:val="Основной текст (5)"/>
    <w:basedOn w:val="Normal"/>
    <w:link w:val="CharStyle27"/>
    <w:pPr>
      <w:widowControl w:val="0"/>
      <w:shd w:val="clear" w:color="auto" w:fill="FFFFFF"/>
      <w:jc w:val="center"/>
      <w:spacing w:line="206"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28">
    <w:name w:val="Основной текст (6)"/>
    <w:basedOn w:val="Normal"/>
    <w:link w:val="CharStyle29"/>
    <w:pPr>
      <w:widowControl w:val="0"/>
      <w:shd w:val="clear" w:color="auto" w:fill="FFFFFF"/>
      <w:spacing w:after="960" w:line="0" w:lineRule="exact"/>
    </w:pPr>
    <w:rPr>
      <w:lang w:val="1024"/>
      <w:b/>
      <w:bCs/>
      <w:i/>
      <w:iCs/>
      <w:u w:val="none"/>
      <w:strike w:val="0"/>
      <w:smallCaps w:val="0"/>
      <w:sz w:val="30"/>
      <w:szCs w:val="30"/>
      <w:rFonts w:ascii="Times New Roman" w:eastAsia="Times New Roman" w:hAnsi="Times New Roman" w:cs="Times New Roman"/>
    </w:rPr>
  </w:style>
  <w:style w:type="paragraph" w:customStyle="1" w:styleId="Style31">
    <w:name w:val="Основной текст (7)"/>
    <w:basedOn w:val="Normal"/>
    <w:link w:val="CharStyle32"/>
    <w:pPr>
      <w:widowControl w:val="0"/>
      <w:shd w:val="clear" w:color="auto" w:fill="FFFFFF"/>
      <w:jc w:val="center"/>
      <w:spacing w:line="0" w:lineRule="exact"/>
    </w:pPr>
    <w:rPr>
      <w:b w:val="0"/>
      <w:bCs w:val="0"/>
      <w:i/>
      <w:iCs/>
      <w:u w:val="none"/>
      <w:strike w:val="0"/>
      <w:smallCaps w:val="0"/>
      <w:sz w:val="18"/>
      <w:szCs w:val="18"/>
      <w:rFonts w:ascii="Times New Roman" w:eastAsia="Times New Roman" w:hAnsi="Times New Roman" w:cs="Times New Roman"/>
      <w:spacing w:val="1"/>
    </w:rPr>
  </w:style>
  <w:style w:type="paragraph" w:customStyle="1" w:styleId="Style34">
    <w:name w:val="Основной текст (8)"/>
    <w:basedOn w:val="Normal"/>
    <w:link w:val="CharStyle35"/>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Ангелина В. Рим</dc:creator>
  <cp:keywords/>
</cp:coreProperties>
</file>