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52B84E56" w:rsidR="000059B9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декабря</w:t>
      </w:r>
      <w:r w:rsidR="00715EFC">
        <w:rPr>
          <w:rFonts w:ascii="Times New Roman" w:hAnsi="Times New Roman"/>
          <w:sz w:val="24"/>
          <w:szCs w:val="24"/>
        </w:rPr>
        <w:t xml:space="preserve"> 2021 г.                р.п. Куйтун                    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1737-п</w:t>
      </w:r>
      <w:r w:rsidR="00715EFC">
        <w:rPr>
          <w:rFonts w:ascii="Times New Roman" w:hAnsi="Times New Roman"/>
          <w:sz w:val="24"/>
          <w:szCs w:val="24"/>
        </w:rPr>
        <w:t> 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2020-2023 годы», утвержденную постановлением администрации муниципального образования Куйтунский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Куйтунский̆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A79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Внести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2020-2023 годы», утвержденную постановлением администрации муниципального образования Куйтунский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 2020 -2022 годы» следующие изменения:</w:t>
      </w:r>
    </w:p>
    <w:p w14:paraId="751BFE1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/>
          <w:sz w:val="24"/>
          <w:szCs w:val="24"/>
        </w:rPr>
        <w:t>Паспорт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 2020-2023 годы» изложить в новой редакции (Приложение 1).</w:t>
      </w:r>
    </w:p>
    <w:p w14:paraId="4DF0141F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Раздел 4 «Обьем и источники финансирования муниципальной программы» изложить в новой редакции (Приложение 2).</w:t>
      </w:r>
    </w:p>
    <w:p w14:paraId="0E40B9A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1 к муниципальной программе «Поддержка социально ориентированных некоммерческих организаций на территории муниципального образования Куйтунский район на 2020-2023 годы», «Система мероприятий программы» изложить в новой редакции. (Приложение 3).</w:t>
      </w:r>
    </w:p>
    <w:p w14:paraId="641F5E69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Организационному отделу управления по правовым вопросам, работе с архивом и кадрами администрации муниципального образования Куйтунский район(Рябикова Т.А.):</w:t>
      </w:r>
    </w:p>
    <w:p w14:paraId="2275D011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Куйтунский район»;</w:t>
      </w:r>
    </w:p>
    <w:p w14:paraId="1CBBE190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сетевом издании «Официальный сайт муниципального образования Куйтунский район» в информационно - телекоммуникационной сети «Интернет» куйтунскийрайон.рф</w:t>
      </w:r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6EC90C6E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внести информационную справку в оригинал постановления администрации муниципального образования Куйтунский район от 4 октября 2019 года № 819- п о внесении изменений.</w:t>
      </w:r>
    </w:p>
    <w:p w14:paraId="31EEBDD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01.01.2022 года.</w:t>
      </w:r>
    </w:p>
    <w:p w14:paraId="2EF6A25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14:paraId="46BE183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647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2FB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14:paraId="2026CE3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А.П. Мари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7151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B0D57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F931FB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F538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34713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8C2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784CD57" w14:textId="77777777" w:rsidR="000059B9" w:rsidRDefault="000059B9">
      <w:pPr>
        <w:pStyle w:val="a4"/>
        <w:tabs>
          <w:tab w:val="left" w:pos="7365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C6714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F46F2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849F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1B323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1865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BEA8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15A5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2B96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EA41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CB6FB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282E40BA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69C8C3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E29B966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5043B47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3311F21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A0EBA23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2F8F452" w14:textId="4E840709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  </w:t>
      </w:r>
    </w:p>
    <w:p w14:paraId="13C1C6F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0BFA5E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образования </w:t>
      </w:r>
    </w:p>
    <w:p w14:paraId="1F016E4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14F017EC" w14:textId="513CB382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F4C78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>2021 г.  №</w:t>
      </w:r>
      <w:r w:rsidR="001F4C78">
        <w:rPr>
          <w:sz w:val="24"/>
          <w:szCs w:val="24"/>
        </w:rPr>
        <w:t xml:space="preserve"> 1737-п</w:t>
      </w:r>
      <w:r>
        <w:rPr>
          <w:rFonts w:ascii="Times New Roman" w:hAnsi="Times New Roman"/>
          <w:sz w:val="24"/>
          <w:szCs w:val="24"/>
        </w:rPr>
        <w:t> </w:t>
      </w:r>
    </w:p>
    <w:p w14:paraId="59D27DD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1A6E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C959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14:paraId="3B63284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на территории муниципального образования Куйтунский район на 2020-2023 годы» </w:t>
      </w:r>
    </w:p>
    <w:p w14:paraId="660E147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5360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 муниципальной программы</w:t>
      </w:r>
    </w:p>
    <w:p w14:paraId="2565DDD2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«Поддержка социально ориентированных некоммерческих организаций на территории муниципального образования Куйтунский район на 2020-2023 годы»</w:t>
      </w:r>
    </w:p>
    <w:p w14:paraId="4FFB74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638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46"/>
        <w:gridCol w:w="5979"/>
      </w:tblGrid>
      <w:tr w:rsidR="000059B9" w14:paraId="2265685A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54D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9B3EEC4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BA38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C5E9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0059B9" w:rsidRPr="005905A3" w14:paraId="2301BBE2" w14:textId="77777777">
        <w:trPr>
          <w:trHeight w:val="60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0FFA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CF4B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5407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307C8B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1CACBF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14:paraId="2A3C286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60E613FD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7599A95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Куйтунский район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Куйтунский район».</w:t>
            </w:r>
          </w:p>
        </w:tc>
      </w:tr>
      <w:tr w:rsidR="000059B9" w:rsidRPr="005905A3" w14:paraId="083961BD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181C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7D5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2635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администрации муниципального образования Куйтунский район</w:t>
            </w:r>
          </w:p>
        </w:tc>
      </w:tr>
      <w:tr w:rsidR="000059B9" w:rsidRPr="005905A3" w14:paraId="474BDE4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7496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8DC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0D9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муниципального образования Куйтунский район</w:t>
            </w:r>
          </w:p>
          <w:p w14:paraId="1F88345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КМУ «КУМИ по Куйтунскому району»</w:t>
            </w:r>
          </w:p>
        </w:tc>
      </w:tr>
      <w:tr w:rsidR="000059B9" w:rsidRPr="005905A3" w14:paraId="7E47EC7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AC48C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313A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539D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Куйтунского района</w:t>
            </w:r>
          </w:p>
        </w:tc>
      </w:tr>
      <w:tr w:rsidR="000059B9" w:rsidRPr="005905A3" w14:paraId="2FECC786" w14:textId="77777777">
        <w:trPr>
          <w:trHeight w:val="27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7082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10DF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2C83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деятельности социально ориентированных некоммерческих организаций Куйтунского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6FD74130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-выявление и поддержка социально значимых инициатив общественных объединений Куйтунского района</w:t>
            </w:r>
          </w:p>
        </w:tc>
      </w:tr>
      <w:tr w:rsidR="000059B9" w14:paraId="189D1289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F278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C940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7A18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9B9" w14:paraId="08DDD2C6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CDEB8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9279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091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2020-2023 годы</w:t>
            </w:r>
          </w:p>
        </w:tc>
      </w:tr>
      <w:tr w:rsidR="000059B9" w:rsidRPr="005905A3" w14:paraId="19EDF980" w14:textId="77777777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B99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BB08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FAFEA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обеспечивается за счет средств районного бюджета и составляет 156 тыс. рублей, в том числе по годам:</w:t>
            </w:r>
          </w:p>
          <w:p w14:paraId="003C766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 рублей;</w:t>
            </w:r>
          </w:p>
          <w:p w14:paraId="2A982C4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 - 0 рублей;</w:t>
            </w:r>
          </w:p>
          <w:p w14:paraId="2AE89E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-100  тыс рублей.</w:t>
            </w:r>
          </w:p>
          <w:p w14:paraId="3905432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 год – 28 тыс.рублей.</w:t>
            </w:r>
          </w:p>
        </w:tc>
      </w:tr>
      <w:tr w:rsidR="000059B9" w:rsidRPr="005905A3" w14:paraId="448D943E" w14:textId="77777777">
        <w:trPr>
          <w:trHeight w:val="63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5E2B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E7A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E1EA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количества социально ориентированных некоммерческих организаций , предприятий зарегистрированных и осуществляющих сою деятельность на территории муниципального образования, включенных в реестр социально ориентированных некоммерческих организаций , в том числе по годам:</w:t>
            </w:r>
          </w:p>
          <w:p w14:paraId="067B51F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2020г. - 16 шт.; 2021г. - 20 шт.; 2022г. - 22 шт.; 2023г. 24 шт.</w:t>
            </w:r>
          </w:p>
          <w:p w14:paraId="4403AA3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2) увеличение количества размещенной информации о деятельности общественных объединений и организаций на информационном сайте , в том числе по годам:</w:t>
            </w:r>
          </w:p>
          <w:p w14:paraId="5BA62978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2020г. -  60 % ; 2021г. -  70 %; 2022г. -  85%; 2023г. - 95%.</w:t>
            </w:r>
          </w:p>
          <w:p w14:paraId="1091B57E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количества проведенных в муниципальном образовании публичных мероприятий с участием социально ориентированных некоммерческих организаций :</w:t>
            </w:r>
          </w:p>
          <w:p w14:paraId="40EC4E88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2020г. - 6 шт.; 2021г. - 8 шт.; 2022г. - 9 шт.; 2023г. - 10 шт.</w:t>
            </w:r>
          </w:p>
        </w:tc>
      </w:tr>
    </w:tbl>
    <w:p w14:paraId="067CEA6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 </w:t>
      </w:r>
    </w:p>
    <w:p w14:paraId="0138A5F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AC0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1550DE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7717E01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43D1F0" w14:textId="5A75E22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  </w:t>
      </w:r>
    </w:p>
    <w:p w14:paraId="45D9E2E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52E2303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 образования </w:t>
      </w:r>
    </w:p>
    <w:p w14:paraId="4A5FF988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5EF4AA8D" w14:textId="4E226E6A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F4C78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>2021 г. №</w:t>
      </w:r>
      <w:r w:rsidR="001F4C78">
        <w:rPr>
          <w:sz w:val="24"/>
          <w:szCs w:val="24"/>
        </w:rPr>
        <w:t xml:space="preserve"> 1737-п</w:t>
      </w:r>
      <w:r>
        <w:rPr>
          <w:rFonts w:ascii="Times New Roman" w:hAnsi="Times New Roman"/>
          <w:sz w:val="24"/>
          <w:szCs w:val="24"/>
        </w:rPr>
        <w:t> </w:t>
      </w:r>
    </w:p>
    <w:p w14:paraId="6B3FBC6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B01A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B158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47AF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DF05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4. Объем и источники финансирования муниципальной программы</w:t>
      </w:r>
    </w:p>
    <w:p w14:paraId="7EC9B2D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F94C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0E5BCE6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309B7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финансовых ресурсах на реализацию мероприятий Программы в </w:t>
      </w:r>
      <w:r>
        <w:rPr>
          <w:rFonts w:ascii="Times New Roman" w:hAnsi="Times New Roman"/>
          <w:sz w:val="24"/>
          <w:szCs w:val="24"/>
          <w:lang w:val="de-DE"/>
        </w:rPr>
        <w:t xml:space="preserve">2020 - 2023 </w:t>
      </w:r>
      <w:r>
        <w:rPr>
          <w:rFonts w:ascii="Times New Roman" w:hAnsi="Times New Roman"/>
          <w:sz w:val="24"/>
          <w:szCs w:val="24"/>
        </w:rPr>
        <w:t>годах определена в объеме тыс. рублей, в том числе по годам:</w:t>
      </w:r>
    </w:p>
    <w:p w14:paraId="56CB0C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105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244"/>
        <w:gridCol w:w="1539"/>
        <w:gridCol w:w="1538"/>
        <w:gridCol w:w="2217"/>
        <w:gridCol w:w="1764"/>
      </w:tblGrid>
      <w:tr w:rsidR="000059B9" w14:paraId="2CCA23B4" w14:textId="77777777">
        <w:trPr>
          <w:trHeight w:val="605"/>
          <w:jc w:val="center"/>
        </w:trPr>
        <w:tc>
          <w:tcPr>
            <w:tcW w:w="22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91B6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4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DBE85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2EEAC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3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B2E27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56B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6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8E446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059B9" w14:paraId="7C33ABB3" w14:textId="77777777">
        <w:trPr>
          <w:trHeight w:val="605"/>
          <w:jc w:val="center"/>
        </w:trPr>
        <w:tc>
          <w:tcPr>
            <w:tcW w:w="22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74C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5B017" w14:textId="77777777" w:rsidR="000059B9" w:rsidRDefault="00715EFC">
            <w:pPr>
              <w:jc w:val="right"/>
            </w:pPr>
            <w:r>
              <w:rPr>
                <w:rFonts w:cs="Arial Unicode MS"/>
                <w:color w:val="000000"/>
              </w:rPr>
              <w:t>128 000</w:t>
            </w:r>
          </w:p>
        </w:tc>
        <w:tc>
          <w:tcPr>
            <w:tcW w:w="15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15778" w14:textId="77777777" w:rsidR="000059B9" w:rsidRDefault="00715EFC">
            <w:pPr>
              <w:jc w:val="right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56CC2" w14:textId="77777777" w:rsidR="000059B9" w:rsidRDefault="00715EFC">
            <w:pPr>
              <w:jc w:val="right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22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A4A56" w14:textId="77777777" w:rsidR="000059B9" w:rsidRDefault="00715EFC">
            <w:pPr>
              <w:jc w:val="right"/>
            </w:pPr>
            <w:r>
              <w:rPr>
                <w:rFonts w:cs="Arial Unicode MS"/>
                <w:color w:val="000000"/>
              </w:rPr>
              <w:t>100 000</w:t>
            </w:r>
          </w:p>
        </w:tc>
        <w:tc>
          <w:tcPr>
            <w:tcW w:w="176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28276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28  000</w:t>
            </w:r>
          </w:p>
        </w:tc>
      </w:tr>
    </w:tbl>
    <w:p w14:paraId="654EF32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211A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D60AB" w14:textId="77777777" w:rsidR="005905A3" w:rsidRDefault="00715EFC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  <w:sectPr w:rsidR="005905A3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Программы». </w:t>
      </w:r>
    </w:p>
    <w:p w14:paraId="2AD52BE4" w14:textId="77777777" w:rsidR="005905A3" w:rsidRDefault="005905A3" w:rsidP="005905A3">
      <w:pPr>
        <w:pStyle w:val="1"/>
        <w:spacing w:before="720" w:after="620"/>
        <w:ind w:left="10540"/>
        <w:rPr>
          <w:sz w:val="24"/>
          <w:szCs w:val="24"/>
        </w:rPr>
      </w:pPr>
      <w:r>
        <w:lastRenderedPageBreak/>
        <w:t>Приложение 3 к постановлению администрации муниципального образования Куйтунский район «22» декабря 2021 г. №1737-п</w:t>
      </w:r>
    </w:p>
    <w:p w14:paraId="4F019D5F" w14:textId="77777777" w:rsidR="005905A3" w:rsidRDefault="005905A3" w:rsidP="005905A3">
      <w:pPr>
        <w:pStyle w:val="1"/>
        <w:spacing w:before="0" w:after="340" w:line="240" w:lineRule="auto"/>
        <w:ind w:left="6800"/>
        <w:jc w:val="both"/>
      </w:pPr>
      <w:r>
        <w:t>Система мероприятий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:rsidRPr="005905A3" w14:paraId="5C7FD6CF" w14:textId="77777777" w:rsidTr="005905A3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33A9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D8E52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Наименование основ</w:t>
            </w:r>
            <w:r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9B4E7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E0F4E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Период реа</w:t>
            </w:r>
            <w:r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E1A40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Источники финанси</w:t>
            </w:r>
            <w:r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1C6EB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Объем фи- нансирова- ния всего, тыс. руб.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8EBA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4E0C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Связь с показате</w:t>
            </w:r>
            <w:r>
              <w:rPr>
                <w:b/>
                <w:bCs/>
              </w:rPr>
              <w:softHyphen/>
              <w:t>лем и результатив</w:t>
            </w:r>
            <w:r>
              <w:rPr>
                <w:b/>
                <w:bCs/>
              </w:rPr>
              <w:softHyphen/>
              <w:t>ности программы</w:t>
            </w:r>
          </w:p>
        </w:tc>
      </w:tr>
      <w:tr w:rsidR="005905A3" w14:paraId="3FA49F48" w14:textId="77777777" w:rsidTr="005905A3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0A2BC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D07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DAB6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5EC35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6379E8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88C26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589F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A7B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5F103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E109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EE9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B84483" w14:textId="77777777" w:rsidTr="005905A3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F5800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D42A" w14:textId="77777777" w:rsidR="005905A3" w:rsidRDefault="005905A3">
            <w:pPr>
              <w:pStyle w:val="a8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B12C5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BDC4A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0317" w14:textId="77777777" w:rsidR="005905A3" w:rsidRDefault="005905A3">
            <w:pPr>
              <w:pStyle w:val="a8"/>
              <w:ind w:firstLine="540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634BD" w14:textId="77777777" w:rsidR="005905A3" w:rsidRDefault="005905A3">
            <w:pPr>
              <w:pStyle w:val="a8"/>
              <w:jc w:val="center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B21706" w14:textId="77777777" w:rsidR="005905A3" w:rsidRDefault="005905A3">
            <w:pPr>
              <w:pStyle w:val="a8"/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29E4EC" w14:textId="77777777" w:rsidR="005905A3" w:rsidRDefault="005905A3">
            <w:pPr>
              <w:pStyle w:val="a8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3FFDDD" w14:textId="77777777" w:rsidR="005905A3" w:rsidRDefault="005905A3">
            <w:pPr>
              <w:pStyle w:val="a8"/>
              <w:jc w:val="center"/>
            </w:pPr>
            <w:r>
              <w:t>9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ADB35" w14:textId="77777777" w:rsidR="005905A3" w:rsidRDefault="005905A3">
            <w:pPr>
              <w:pStyle w:val="a8"/>
              <w:tabs>
                <w:tab w:val="left" w:pos="1755"/>
              </w:tabs>
              <w:ind w:firstLine="320"/>
            </w:pPr>
            <w:r>
              <w:rPr>
                <w:vertAlign w:val="superscript"/>
              </w:rPr>
              <w:t>10</w:t>
            </w:r>
            <w:r>
              <w:tab/>
              <w:t>11</w:t>
            </w:r>
          </w:p>
        </w:tc>
      </w:tr>
      <w:tr w:rsidR="005905A3" w14:paraId="42BCBC99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941A4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7E13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Создание раздела на официальном сайте ад</w:t>
            </w:r>
            <w:r>
              <w:softHyphen/>
              <w:t>министрации муници</w:t>
            </w:r>
            <w:r>
              <w:softHyphen/>
              <w:t>пального образования Куйтунский район , на- правленого на освещение вопросов развития и под</w:t>
            </w:r>
            <w:r>
              <w:softHyphen/>
              <w:t>держки социально ориен</w:t>
            </w:r>
            <w:r>
              <w:softHyphen/>
              <w:t>тированных некомерче- 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1783AD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3486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159D9F5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6931D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696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6AE9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4B784" w14:textId="77777777" w:rsidR="005905A3" w:rsidRDefault="005905A3">
            <w:pPr>
              <w:pStyle w:val="a8"/>
              <w:ind w:firstLine="20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10292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C56AE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18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110B0F2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C0A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433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C120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BC3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9FA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C95D6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11AF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3B0A5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DC980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07E7C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B4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4901B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0D2E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71D2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5BD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0E6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A1AD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49E8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31EA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4CA712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2174F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50D44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B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7192E04" w14:textId="77777777" w:rsidTr="005905A3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D379F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9E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FDE7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6F6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EA627" w14:textId="77777777" w:rsidR="005905A3" w:rsidRDefault="005905A3">
            <w:pPr>
              <w:pStyle w:val="a8"/>
              <w:spacing w:line="220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90F3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9A44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0BFFD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238BB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74662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F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3C071A02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2228A7F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D8E4C" w14:textId="77777777" w:rsidR="005905A3" w:rsidRDefault="005905A3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8F611" w14:textId="77777777" w:rsidR="005905A3" w:rsidRDefault="005905A3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>ально- ориентированных некоммерческих органи</w:t>
            </w:r>
            <w:r>
              <w:softHyphen/>
              <w:t>заций ,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4B8C8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17287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35C6B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D314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C09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528B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8E0E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9F77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0E8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5ABDF1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7CCC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6DEC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7B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E04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928B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AD2C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5439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F826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97A6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8F5D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22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CEEDF99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9B142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20E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01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97CA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FD1B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BF73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7241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0418D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F84B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3D0D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09A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7D0598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4D6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80D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C39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850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74EA7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101D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025D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789E3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17D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71A5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78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3300CC7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93EC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3C0B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6042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B134D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072D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1DA2C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BBB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07E0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F316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7F18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8793D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3077EEB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EC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82822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72A3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C68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EAB3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A3B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419F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578D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B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007B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33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20750B" w14:textId="77777777" w:rsidTr="005905A3">
        <w:trPr>
          <w:trHeight w:hRule="exact" w:val="45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CB6E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21C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A1D7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9782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28DA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08599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2213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009C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03DAE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0BD6E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210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65A9AEAA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6FCD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F8A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846B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CD5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580D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D091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23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767C0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147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C57D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C1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9D854A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9EAF5D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A4314" w14:textId="77777777" w:rsidR="005905A3" w:rsidRDefault="005905A3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C03E5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E59C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58673595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F6C80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2160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41F3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DCFC1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7EBF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530B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95F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5DD7D9D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F2F1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D681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EBD5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309B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8EAD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06959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4F3D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BEF0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DAA8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4A6E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A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1208B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8BF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D3A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6B14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BB0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2C82C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63CB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B5092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2C3B7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1FD1B" w14:textId="77777777" w:rsidR="005905A3" w:rsidRDefault="005905A3">
            <w:pPr>
              <w:pStyle w:val="a8"/>
              <w:jc w:val="center"/>
            </w:pPr>
            <w: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7A31D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3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3E80BBD" w14:textId="77777777" w:rsidTr="005905A3">
        <w:trPr>
          <w:trHeight w:hRule="exact" w:val="218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5EF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00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6540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2FCB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5E6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042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E9B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E83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E700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D6AE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08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28173A9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F2FF387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E652E" w14:textId="77777777" w:rsidR="005905A3" w:rsidRDefault="005905A3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EC5865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0DDC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86B7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EA29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F90AF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E54A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264A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C60B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724AB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6AC61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6516BA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E90A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F63C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49E4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96F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B1DF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88CD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F788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FD93E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DDF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29039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BA40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B5B188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BB2D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8E5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2FC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A96E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AC87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98D2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81D7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6D912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2315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0AD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7B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5CC05A2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8A9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6491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FE34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34BE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3BC4D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BB89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4E11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8C6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2D26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DF5A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70C9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CB7A44F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D179" w14:textId="77777777" w:rsidR="005905A3" w:rsidRDefault="005905A3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C9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B20D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884F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0F668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B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1005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6025C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5629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3BB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9B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D73493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7229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70E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DE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176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99AF35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5C2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2D3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92648F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8ACCC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9E8B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0E5A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A4A74FF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8BD6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5DAC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6C2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EA0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0F29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6A63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3DB15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909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6EDFA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69609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6899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228C6C5" w14:textId="77777777" w:rsidTr="005905A3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74B8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562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E838F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F106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659F4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5A121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377B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544BB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AA72F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C634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A2C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6886746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2266" w14:textId="77777777" w:rsidR="005905A3" w:rsidRDefault="005905A3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A6AAF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>рованных некомерческих организхаций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BAE4A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A2A3F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372CD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F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E3EB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9E51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5F2E0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3679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930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50F45D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E9F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41F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644F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1F07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2A23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6703A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C1CC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9424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18AC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578B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D37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AA44DF4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B6AD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F09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F71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3C83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50DAB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A46BE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8B6F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0410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B89D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34D2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A16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C9EE77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F59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708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50A1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149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A47D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21C2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EEE5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A683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C829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B6DD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2C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9CDF81D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442FF70F" w14:textId="77777777" w:rsidTr="005905A3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442CF" w14:textId="77777777" w:rsidR="005905A3" w:rsidRDefault="005905A3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3C39B" w14:textId="77777777" w:rsidR="005905A3" w:rsidRDefault="005905A3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40B4B" w14:textId="77777777" w:rsidR="005905A3" w:rsidRDefault="005905A3">
            <w:pPr>
              <w:pStyle w:val="a8"/>
              <w:spacing w:line="228" w:lineRule="auto"/>
              <w:jc w:val="both"/>
            </w:pPr>
            <w:r>
              <w:t>Организацион-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Куй- 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20B00" w14:textId="77777777" w:rsidR="005905A3" w:rsidRDefault="005905A3">
            <w:pPr>
              <w:pStyle w:val="a8"/>
              <w:jc w:val="center"/>
            </w:pPr>
            <w:r>
              <w:t>1 полугодие</w:t>
            </w:r>
          </w:p>
          <w:p w14:paraId="58FCAECE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AEA54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C7C05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EAE0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7E13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7F9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CCE9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E5E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EE99ED8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5C6F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E439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33C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26C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AA56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502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547F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A7312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5EE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CCB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D844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EB85E9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F9D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2F8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F72E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739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EC3E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D2DF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9EC9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576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E7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858F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15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7D32522" w14:textId="77777777" w:rsidTr="005905A3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D33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473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3A9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DC8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AC6A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33C1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55F9B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16C9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2FA7F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A55D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EC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D196D6E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45854" w14:textId="77777777" w:rsidR="005905A3" w:rsidRDefault="005905A3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D5339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EA134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Экономическое управление ад</w:t>
            </w:r>
            <w:r>
              <w:softHyphen/>
              <w:t>министрации муниципального образования Куйтунский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B0629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8043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5DFE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CB1A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77D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9558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40AA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28,0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A130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4811A59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7E6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0AF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0FFB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E45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6BAC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850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5EF9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4592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C1D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2DC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FA10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8697CF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C76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4AF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663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F7F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841C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F839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943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CFBAEE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3228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FE4B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28,0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6145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F836B43" w14:textId="77777777" w:rsidTr="005905A3">
        <w:trPr>
          <w:trHeight w:hRule="exact" w:val="63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AAA0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8BEF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37C1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DA26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C2DE5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99A5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3920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66292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06C4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5E51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15C6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ABBDB11" w14:textId="77777777" w:rsidTr="005905A3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69C85" w14:textId="77777777" w:rsidR="005905A3" w:rsidRDefault="005905A3">
            <w:pPr>
              <w:pStyle w:val="a8"/>
              <w:jc w:val="center"/>
            </w:pPr>
            <w:r>
              <w:t>10.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F501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D15268" w14:textId="77777777" w:rsidR="005905A3" w:rsidRDefault="005905A3">
            <w:pPr>
              <w:pStyle w:val="a8"/>
              <w:spacing w:after="1020" w:line="228" w:lineRule="auto"/>
              <w:jc w:val="center"/>
            </w:pPr>
            <w:r>
              <w:t>Экономическое управление ад</w:t>
            </w:r>
            <w:r>
              <w:softHyphen/>
              <w:t>министрации муниципального образования Куйтунский район</w:t>
            </w:r>
          </w:p>
          <w:p w14:paraId="4E5352F2" w14:textId="77777777" w:rsidR="005905A3" w:rsidRDefault="005905A3">
            <w:pPr>
              <w:pStyle w:val="a8"/>
              <w:spacing w:line="228" w:lineRule="auto"/>
            </w:pPr>
            <w:r>
              <w:t>Администрация муниципального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1EEB8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FFCC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A0785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48D2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18B15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58471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B700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5AB5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3D89E4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FCB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3744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112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D538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A8310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2E3EA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E5F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097A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658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37A65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940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0E91D5E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FE17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A8DA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9AC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6646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747A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4589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65B0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04AF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954D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8141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7B6B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FEB30EB" w14:textId="77777777" w:rsidTr="005905A3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849F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924C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59C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BD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67AA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CEE0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5533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5835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CD3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BFF51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EAA6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DC763E3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6D80" w14:textId="77777777" w:rsidR="005905A3" w:rsidRDefault="005905A3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35C84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2151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06C32" w14:textId="77777777" w:rsidR="005905A3" w:rsidRDefault="005905A3">
            <w:pPr>
              <w:pStyle w:val="a8"/>
              <w:ind w:firstLine="280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3ADA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8E6D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B6D8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70966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0710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D3E15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D3A75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79A60107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FC6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09C7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020A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19E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E19A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C39A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C5E8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28CD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14E3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1C24F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82AF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29FC3D6" w14:textId="77777777" w:rsidTr="005905A3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2509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9C19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47B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389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08ABE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77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0724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CD7F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63E8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A91EC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D7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5628BE89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8792EF6" w14:textId="77777777" w:rsidTr="005905A3">
        <w:trPr>
          <w:trHeight w:hRule="exact" w:val="105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266C8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FEC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385A4" w14:textId="77777777" w:rsidR="005905A3" w:rsidRDefault="005905A3">
            <w:pPr>
              <w:pStyle w:val="a8"/>
              <w:spacing w:line="228" w:lineRule="auto"/>
            </w:pPr>
            <w:r>
              <w:t>Куйтунский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A8F4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7D1E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BE0A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67C2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75A5F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C6DE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16F8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F08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C1F2552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B4FC3" w14:textId="77777777" w:rsidR="005905A3" w:rsidRDefault="005905A3">
            <w:pPr>
              <w:pStyle w:val="a8"/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FAEC0" w14:textId="77777777" w:rsidR="005905A3" w:rsidRDefault="005905A3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>ванных некоммерческих организаций вгазете «Вестник Куйтунского района»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DFDD76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</w:t>
            </w:r>
            <w:r>
              <w:softHyphen/>
              <w:t>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FA5F4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E29F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C44D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59C5B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306F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F64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438B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C12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4104921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BC6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11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57F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B1A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8C67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B3401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F73E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D1BF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68011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BB87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6227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74170A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516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01B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0F6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EFE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8B3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195E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F8FB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A059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4AFE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DAA3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72F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581FA6A" w14:textId="77777777" w:rsidTr="005905A3">
        <w:trPr>
          <w:trHeight w:hRule="exact" w:val="12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C70B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C1A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0F75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266B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B071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B04C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3D5F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4F02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DC6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69C86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905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83989B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0826F" w14:textId="77777777" w:rsidR="005905A3" w:rsidRDefault="005905A3">
            <w:pPr>
              <w:pStyle w:val="a8"/>
              <w:jc w:val="center"/>
            </w:pPr>
            <w: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8B291" w14:textId="77777777" w:rsidR="005905A3" w:rsidRDefault="005905A3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74123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ABB19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890B0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38B4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2E66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CEB1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685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76246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CA87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E695E25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221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DC84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984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4063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E1F0E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A17B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D2AE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32B0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62F84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9A67C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49A1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125551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D8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DE5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B7DC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642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4A2E5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0A0C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C68C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C5B5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898D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BEBC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5D2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E401BDD" w14:textId="77777777" w:rsidTr="005905A3">
        <w:trPr>
          <w:trHeight w:hRule="exact" w:val="61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FEE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4B8C7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579CA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15EB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BD7E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71DD3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FFE1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4B64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121BA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99F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5CF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76CE3A" w14:textId="77777777" w:rsidTr="005905A3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9C699" w14:textId="77777777" w:rsidR="005905A3" w:rsidRDefault="005905A3">
            <w:pPr>
              <w:pStyle w:val="a8"/>
              <w:jc w:val="center"/>
            </w:pPr>
            <w:r>
              <w:t>14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4C934" w14:textId="77777777" w:rsidR="005905A3" w:rsidRDefault="005905A3">
            <w:pPr>
              <w:pStyle w:val="a8"/>
              <w:tabs>
                <w:tab w:val="left" w:pos="2664"/>
              </w:tabs>
              <w:spacing w:line="228" w:lineRule="auto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>вых актов определяющих - формы имущественной поддержки социально ориентированных не- МКУ «КУМИ коммерческих органи- по Куйтунскому заций,</w:t>
            </w:r>
            <w:r>
              <w:tab/>
              <w:t>району»</w:t>
            </w:r>
          </w:p>
          <w:p w14:paraId="16679FD8" w14:textId="77777777" w:rsidR="005905A3" w:rsidRDefault="005905A3">
            <w:pPr>
              <w:pStyle w:val="a8"/>
              <w:spacing w:line="228" w:lineRule="auto"/>
              <w:ind w:left="240" w:hanging="240"/>
              <w:jc w:val="both"/>
            </w:pPr>
            <w:r>
              <w:t>- условия получения имущественной под</w:t>
            </w:r>
            <w:r>
              <w:softHyphen/>
              <w:t>держки социально ори- ентированых некомер- ческими организациями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BCDAE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E462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5497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110A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8EB7A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4E771E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CA4E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ECD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0226656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84B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A9E8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60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7E913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054E4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99B5F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798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EE8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625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CC9B2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5BE918D9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CE5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428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E588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7D2F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63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C2B6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923D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1F0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E3F0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0539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7ABCC14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B1F1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387A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8A9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223AC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3E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B87C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4105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3C4E8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5AFF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BE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4C0C8C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222"/>
        <w:gridCol w:w="1805"/>
        <w:gridCol w:w="1421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4A8EE33" w14:textId="77777777" w:rsidTr="005905A3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E22B0A" w14:textId="77777777" w:rsidR="005905A3" w:rsidRDefault="005905A3">
            <w:pPr>
              <w:pStyle w:val="a8"/>
              <w:jc w:val="center"/>
            </w:pPr>
            <w:r>
              <w:lastRenderedPageBreak/>
              <w:t>15.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A0EC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4636A51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83C4C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DFA6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B8C7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7BB3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629F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49B4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6F07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5CC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9887F9C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C710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25B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437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A7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C446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543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83C26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F65D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8F47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6AF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5D2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A431553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44B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53B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BD3D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B86B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B4A7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444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A35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4D58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92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E00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E6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CB76B61" w14:textId="77777777" w:rsidTr="005905A3">
        <w:trPr>
          <w:trHeight w:hRule="exact" w:val="629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0E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A6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FB0A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86C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52A5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58D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9E1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916E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A04C0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14D5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96D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DBFA6DD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F47B2" w14:textId="77777777" w:rsidR="005905A3" w:rsidRDefault="005905A3">
            <w:pPr>
              <w:pStyle w:val="a8"/>
              <w:jc w:val="center"/>
            </w:pPr>
            <w:r>
              <w:t>16.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E616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113AF81F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D78FB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7061C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21A3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58D9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5EEB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49F6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4FF7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ADD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40AEEB8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153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314D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25E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47215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7B2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4DB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66D5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673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9BDE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57E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24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BD08CFE" w14:textId="77777777" w:rsidTr="005905A3">
        <w:trPr>
          <w:trHeight w:hRule="exact" w:val="562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504A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F61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573E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CB3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3612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73D74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6E07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EF4A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C6A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0CF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843A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6BB4903" w14:textId="77777777" w:rsidTr="005905A3">
        <w:trPr>
          <w:trHeight w:hRule="exact" w:val="634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DEA1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9DA3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4EE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C8D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8D8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DF44F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27E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D5C2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6204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7D9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DBD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03578D0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CB3A8" w14:textId="77777777" w:rsidR="005905A3" w:rsidRDefault="005905A3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51D62" w14:textId="77777777" w:rsidR="005905A3" w:rsidRPr="005905A3" w:rsidRDefault="005905A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34FB1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0731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B66B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0208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D58D4" w14:textId="77777777" w:rsidR="005905A3" w:rsidRDefault="005905A3">
            <w:pPr>
              <w:pStyle w:val="a8"/>
              <w:ind w:firstLine="240"/>
            </w:pPr>
            <w:r>
              <w:t>28,0</w:t>
            </w:r>
          </w:p>
        </w:tc>
      </w:tr>
      <w:tr w:rsidR="005905A3" w14:paraId="34A6774D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87517" w14:textId="77777777" w:rsidR="005905A3" w:rsidRDefault="005905A3">
            <w:pPr>
              <w:pStyle w:val="a8"/>
            </w:pPr>
            <w: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0CFAB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BA491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5398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CA445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6B5B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54434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1373CA48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B9AEA" w14:textId="77777777" w:rsidR="005905A3" w:rsidRDefault="005905A3">
            <w:pPr>
              <w:pStyle w:val="a8"/>
            </w:pPr>
            <w:r>
              <w:t>районный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2E9F6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64C05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F4AD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C7BB1A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1C4D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3143" w14:textId="77777777" w:rsidR="005905A3" w:rsidRDefault="005905A3">
            <w:pPr>
              <w:pStyle w:val="a8"/>
              <w:ind w:firstLine="240"/>
            </w:pPr>
            <w:r>
              <w:t>28,0</w:t>
            </w:r>
          </w:p>
        </w:tc>
      </w:tr>
      <w:tr w:rsidR="005905A3" w14:paraId="73E73A0B" w14:textId="77777777" w:rsidTr="005905A3">
        <w:trPr>
          <w:trHeight w:hRule="exact" w:val="456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3F835" w14:textId="77777777" w:rsidR="005905A3" w:rsidRDefault="005905A3">
            <w:pPr>
              <w:pStyle w:val="a8"/>
            </w:pPr>
            <w:r>
              <w:t>иные источники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5F11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2F6934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3EC5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EE0E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7F90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A6BD2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45A11446" w14:textId="77777777" w:rsidTr="005905A3">
        <w:trPr>
          <w:trHeight w:hRule="exact" w:val="47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AA146" w14:textId="77777777" w:rsidR="005905A3" w:rsidRDefault="005905A3">
            <w:pPr>
              <w:pStyle w:val="a8"/>
            </w:pPr>
            <w:r>
              <w:t>Справочно: капитальные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9B5D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2213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23871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C169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CCE37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D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4F93A349" w14:textId="77777777" w:rsidR="005905A3" w:rsidRDefault="005905A3" w:rsidP="005905A3">
      <w:pPr>
        <w:rPr>
          <w:rFonts w:ascii="Tahoma" w:hAnsi="Tahoma" w:cs="Tahoma"/>
          <w:color w:val="000000"/>
          <w:lang w:bidi="ru-RU"/>
        </w:rPr>
      </w:pPr>
    </w:p>
    <w:p w14:paraId="35FB22C2" w14:textId="1BEB8656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713B1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4367F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B83E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EE4C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B1C7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0560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11EF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E9E9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AFB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F2E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9DE2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BD61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0B6B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C1E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1ADE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A7CB1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8E9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1B74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04ED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D95A7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2F1B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F253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6F04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B85A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DCAB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6C11E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0059B9" w:rsidSect="005905A3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6DDF" w14:textId="77777777" w:rsidR="00715EFC" w:rsidRDefault="00715EFC">
      <w:r>
        <w:separator/>
      </w:r>
    </w:p>
  </w:endnote>
  <w:endnote w:type="continuationSeparator" w:id="0">
    <w:p w14:paraId="609F857E" w14:textId="77777777" w:rsidR="00715EFC" w:rsidRDefault="007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0059B9" w:rsidRDefault="00005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E494" w14:textId="77777777" w:rsidR="00715EFC" w:rsidRDefault="00715EFC">
      <w:r>
        <w:separator/>
      </w:r>
    </w:p>
  </w:footnote>
  <w:footnote w:type="continuationSeparator" w:id="0">
    <w:p w14:paraId="1A70A66C" w14:textId="77777777" w:rsidR="00715EFC" w:rsidRDefault="0071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0059B9" w:rsidRDefault="000059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1F4C78"/>
    <w:rsid w:val="005905A3"/>
    <w:rsid w:val="007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dcterms:created xsi:type="dcterms:W3CDTF">2022-01-21T08:04:00Z</dcterms:created>
  <dcterms:modified xsi:type="dcterms:W3CDTF">2022-01-21T09:10:00Z</dcterms:modified>
</cp:coreProperties>
</file>