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44B82AFA" w14:textId="36B1D63D" w:rsidR="000363AB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</w:p>
    <w:p w14:paraId="761EC199" w14:textId="1B0ABBD8" w:rsidR="001443C6" w:rsidRPr="00B61E0A" w:rsidRDefault="00FF756F" w:rsidP="001443C6">
      <w:pPr>
        <w:jc w:val="right"/>
        <w:rPr>
          <w:bCs/>
          <w:color w:val="252525"/>
        </w:rPr>
      </w:pPr>
      <w:r>
        <w:rPr>
          <w:bCs/>
          <w:color w:val="252525"/>
        </w:rPr>
        <w:t>П</w:t>
      </w:r>
      <w:r w:rsidR="001443C6" w:rsidRPr="00B61E0A">
        <w:rPr>
          <w:bCs/>
          <w:color w:val="252525"/>
        </w:rPr>
        <w:t>редседател</w:t>
      </w:r>
      <w:r>
        <w:rPr>
          <w:bCs/>
          <w:color w:val="252525"/>
        </w:rPr>
        <w:t>ь</w:t>
      </w:r>
      <w:r w:rsidR="001443C6" w:rsidRPr="00B61E0A">
        <w:rPr>
          <w:bCs/>
          <w:color w:val="252525"/>
        </w:rPr>
        <w:t xml:space="preserve"> МКУ </w:t>
      </w:r>
      <w:r w:rsidR="001443C6">
        <w:rPr>
          <w:bCs/>
          <w:color w:val="252525"/>
        </w:rPr>
        <w:t>«</w:t>
      </w:r>
      <w:r w:rsidR="001443C6" w:rsidRPr="00B61E0A">
        <w:rPr>
          <w:bCs/>
          <w:color w:val="252525"/>
        </w:rPr>
        <w:t>КУМИ</w:t>
      </w:r>
      <w:r w:rsidR="001443C6">
        <w:rPr>
          <w:bCs/>
          <w:color w:val="252525"/>
        </w:rPr>
        <w:t>Г</w:t>
      </w:r>
      <w:r w:rsidR="001443C6" w:rsidRPr="00B61E0A">
        <w:rPr>
          <w:bCs/>
          <w:color w:val="252525"/>
        </w:rPr>
        <w:t xml:space="preserve"> </w:t>
      </w:r>
    </w:p>
    <w:p w14:paraId="14F5F0B6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>
        <w:rPr>
          <w:bCs/>
          <w:color w:val="252525"/>
        </w:rPr>
        <w:t>по Куйтунскому району</w:t>
      </w:r>
      <w:r w:rsidRPr="00B61E0A">
        <w:rPr>
          <w:bCs/>
          <w:color w:val="252525"/>
        </w:rPr>
        <w:t xml:space="preserve">»                  </w:t>
      </w:r>
    </w:p>
    <w:p w14:paraId="3A203FC6" w14:textId="5BF2CD11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____________________</w:t>
      </w:r>
      <w:proofErr w:type="spellStart"/>
      <w:r w:rsidR="00FF756F">
        <w:rPr>
          <w:bCs/>
          <w:color w:val="252525"/>
        </w:rPr>
        <w:t>ЮМ.Пытко</w:t>
      </w:r>
      <w:proofErr w:type="spellEnd"/>
    </w:p>
    <w:p w14:paraId="023B579D" w14:textId="51423DC5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  <w:r w:rsidRPr="008023FD">
        <w:rPr>
          <w:bCs/>
          <w:color w:val="252525"/>
        </w:rPr>
        <w:t xml:space="preserve">                                                        </w:t>
      </w:r>
      <w:r w:rsidRPr="00B61E0A">
        <w:rPr>
          <w:bCs/>
          <w:color w:val="252525"/>
        </w:rPr>
        <w:t xml:space="preserve"> «</w:t>
      </w:r>
      <w:r w:rsidR="00FF756F">
        <w:rPr>
          <w:bCs/>
          <w:color w:val="252525"/>
        </w:rPr>
        <w:t>07</w:t>
      </w:r>
      <w:r w:rsidRPr="00B61E0A">
        <w:rPr>
          <w:bCs/>
          <w:color w:val="252525"/>
        </w:rPr>
        <w:t xml:space="preserve">» </w:t>
      </w:r>
      <w:r w:rsidR="00FF756F">
        <w:rPr>
          <w:bCs/>
          <w:color w:val="252525"/>
        </w:rPr>
        <w:t>марта</w:t>
      </w:r>
      <w:r w:rsidRPr="00B61E0A">
        <w:rPr>
          <w:bCs/>
          <w:color w:val="252525"/>
        </w:rPr>
        <w:t xml:space="preserve"> 202</w:t>
      </w:r>
      <w:r w:rsidR="00FF756F">
        <w:rPr>
          <w:bCs/>
          <w:color w:val="252525"/>
        </w:rPr>
        <w:t>3</w:t>
      </w:r>
      <w:r w:rsidRPr="00B61E0A">
        <w:rPr>
          <w:bCs/>
          <w:color w:val="252525"/>
        </w:rPr>
        <w:t xml:space="preserve"> г</w:t>
      </w:r>
      <w:r w:rsidRPr="008023FD">
        <w:rPr>
          <w:bCs/>
          <w:color w:val="252525"/>
        </w:rPr>
        <w:t>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6E4B8804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о проведении продажи муниципального имущества </w:t>
      </w:r>
    </w:p>
    <w:p w14:paraId="62ADEB53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на аукционе в электронной форме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1443C6" w:rsidRDefault="00922986" w:rsidP="001443C6">
      <w:pPr>
        <w:widowControl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3C71C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3C71C9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05844A88" w14:textId="4179C467" w:rsidR="00F35FB0" w:rsidRPr="00514D89" w:rsidRDefault="00FF756F" w:rsidP="00F35FB0">
            <w:pPr>
              <w:tabs>
                <w:tab w:val="left" w:pos="9356"/>
              </w:tabs>
              <w:jc w:val="both"/>
            </w:pPr>
            <w:r>
              <w:t>Решение Думы муниципального образования Куйтунский район от 21.02.2023 года № 296 «Об утверждении Прогнозного плана (программы) приватизации муниципального имущества муниципального образования Куйтунский район на 2023 год»</w:t>
            </w:r>
            <w:r w:rsidR="0029757F" w:rsidRPr="00514D89">
              <w:t>,</w:t>
            </w:r>
            <w:r w:rsidR="00F35FB0" w:rsidRPr="00514D89">
              <w:t xml:space="preserve"> </w:t>
            </w:r>
            <w:r w:rsidR="00763091" w:rsidRPr="00514D89">
              <w:t>распоряжение</w:t>
            </w:r>
            <w:r w:rsidR="00F35FB0" w:rsidRPr="00514D89">
              <w:t xml:space="preserve"> МКУ “КУМИГ по Куйтунскому району” от </w:t>
            </w:r>
            <w:r>
              <w:t>07</w:t>
            </w:r>
            <w:r w:rsidR="000363AB">
              <w:t xml:space="preserve"> </w:t>
            </w:r>
            <w:r>
              <w:t>марта</w:t>
            </w:r>
            <w:r w:rsidR="00F35FB0" w:rsidRPr="00514D89">
              <w:t xml:space="preserve"> 202</w:t>
            </w:r>
            <w:r>
              <w:t>3</w:t>
            </w:r>
            <w:r w:rsidR="00F35FB0" w:rsidRPr="00514D89">
              <w:t xml:space="preserve"> года № </w:t>
            </w:r>
            <w:r>
              <w:t>13</w:t>
            </w:r>
            <w:r w:rsidR="00F35FB0" w:rsidRPr="00514D89">
              <w:t xml:space="preserve"> «О проведении открытого аукциона в электронной форме по продаже </w:t>
            </w:r>
            <w:r w:rsidR="00F35FB0" w:rsidRPr="00514D89">
              <w:rPr>
                <w:bCs/>
              </w:rPr>
              <w:t>муниципального имущества, находящегося в муниципальной собственности муниципального образования Куйтунский район</w:t>
            </w:r>
            <w:r w:rsidR="00F35FB0" w:rsidRPr="00514D89">
              <w:t>»</w:t>
            </w:r>
          </w:p>
          <w:p w14:paraId="3F2C08CA" w14:textId="77777777" w:rsidR="00F35FB0" w:rsidRPr="00514D89" w:rsidRDefault="00F35FB0" w:rsidP="00F35FB0">
            <w:pPr>
              <w:tabs>
                <w:tab w:val="left" w:pos="9356"/>
              </w:tabs>
              <w:ind w:firstLine="518"/>
              <w:jc w:val="both"/>
            </w:pPr>
          </w:p>
        </w:tc>
      </w:tr>
      <w:tr w:rsidR="00922986" w14:paraId="41C5931F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EF470D7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по Куйтунскому району»)</w:t>
            </w:r>
            <w:r w:rsidRPr="00696CCE">
              <w:t>.</w:t>
            </w:r>
          </w:p>
          <w:p w14:paraId="6974D2BD" w14:textId="7A14AA4E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 xml:space="preserve">Юридический адрес (место нахождения): 665302, Иркутская область, Куйтунский район, </w:t>
            </w:r>
            <w:proofErr w:type="spellStart"/>
            <w:r w:rsidRPr="00696CCE">
              <w:rPr>
                <w:color w:val="000000"/>
              </w:rPr>
              <w:t>р.п</w:t>
            </w:r>
            <w:proofErr w:type="spellEnd"/>
            <w:r w:rsidRPr="00696CCE">
              <w:rPr>
                <w:color w:val="000000"/>
              </w:rPr>
              <w:t>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proofErr w:type="spellStart"/>
            <w:r w:rsidRPr="00696CCE">
              <w:rPr>
                <w:bCs/>
                <w:lang w:val="en-US"/>
              </w:rPr>
              <w:t>kumi</w:t>
            </w:r>
            <w:proofErr w:type="spellEnd"/>
            <w:r w:rsidR="008023FD">
              <w:rPr>
                <w:bCs/>
              </w:rPr>
              <w:t>_</w:t>
            </w:r>
            <w:proofErr w:type="spellStart"/>
            <w:r w:rsidRPr="00696CCE">
              <w:rPr>
                <w:bCs/>
                <w:lang w:val="en-US"/>
              </w:rPr>
              <w:t>kuitun</w:t>
            </w:r>
            <w:proofErr w:type="spellEnd"/>
            <w:r w:rsidR="00E926C6">
              <w:fldChar w:fldCharType="begin"/>
            </w:r>
            <w:r w:rsidR="00E926C6">
              <w:instrText xml:space="preserve"> HYPERLINK "mailto:umikmr@mail.ru" </w:instrText>
            </w:r>
            <w:r w:rsidR="00E926C6">
              <w:fldChar w:fldCharType="separate"/>
            </w:r>
            <w:r w:rsidR="00922986" w:rsidRPr="00696CCE">
              <w:rPr>
                <w:rStyle w:val="a3"/>
              </w:rPr>
              <w:t>@</w:t>
            </w:r>
            <w:r w:rsidR="00922986" w:rsidRPr="00696CCE">
              <w:rPr>
                <w:rStyle w:val="a3"/>
                <w:lang w:val="en-US"/>
              </w:rPr>
              <w:t>mail</w:t>
            </w:r>
            <w:r w:rsidR="00922986" w:rsidRPr="00696CCE">
              <w:rPr>
                <w:rStyle w:val="a3"/>
              </w:rPr>
              <w:t>.</w:t>
            </w:r>
            <w:proofErr w:type="spellStart"/>
            <w:r w:rsidR="00922986" w:rsidRPr="00696CCE">
              <w:rPr>
                <w:rStyle w:val="a3"/>
                <w:lang w:val="en-US"/>
              </w:rPr>
              <w:t>ru</w:t>
            </w:r>
            <w:proofErr w:type="spellEnd"/>
            <w:r w:rsidR="00E926C6">
              <w:rPr>
                <w:rStyle w:val="a3"/>
                <w:lang w:val="en-US"/>
              </w:rPr>
              <w:fldChar w:fldCharType="end"/>
            </w:r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</w:t>
            </w:r>
            <w:r w:rsidR="00FF756F">
              <w:rPr>
                <w:bCs/>
              </w:rPr>
              <w:t>73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Наименование имущества и иные позволяющие его </w:t>
            </w:r>
            <w:r>
              <w:rPr>
                <w:b w:val="0"/>
                <w:bCs/>
                <w:szCs w:val="24"/>
              </w:rPr>
              <w:lastRenderedPageBreak/>
              <w:t>индивидуализировать данные (характеристика 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77777777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lastRenderedPageBreak/>
              <w:t>ЛОТ № 1</w:t>
            </w:r>
          </w:p>
          <w:p w14:paraId="0DEA2B59" w14:textId="77777777" w:rsidR="009C5DD2" w:rsidRDefault="00FF756F" w:rsidP="000363AB">
            <w:pPr>
              <w:jc w:val="both"/>
            </w:pPr>
            <w:r>
              <w:rPr>
                <w:bCs/>
              </w:rPr>
              <w:lastRenderedPageBreak/>
              <w:t>1.</w:t>
            </w:r>
            <w:r w:rsidRPr="003F2B42">
              <w:rPr>
                <w:bCs/>
              </w:rPr>
              <w:t xml:space="preserve">Здание, назначение: нежилое, площадь: 231,8 </w:t>
            </w:r>
            <w:proofErr w:type="spellStart"/>
            <w:r w:rsidRPr="003F2B42">
              <w:rPr>
                <w:bCs/>
              </w:rPr>
              <w:t>кв.м</w:t>
            </w:r>
            <w:proofErr w:type="spellEnd"/>
            <w:r w:rsidRPr="003F2B42">
              <w:rPr>
                <w:bCs/>
              </w:rPr>
              <w:t>., количество этажей: 1, год завершения строительства: 1983 год, кадастровый номер: 38:10:120126:62</w:t>
            </w:r>
            <w:r w:rsidR="00F032FC">
              <w:rPr>
                <w:bCs/>
              </w:rPr>
              <w:t>,</w:t>
            </w:r>
            <w:r w:rsidR="000363AB">
              <w:rPr>
                <w:bCs/>
              </w:rPr>
              <w:t xml:space="preserve"> местонахождение: </w:t>
            </w:r>
            <w:r w:rsidRPr="003F2B42">
              <w:t xml:space="preserve">Иркутская область, Куйтунский район, </w:t>
            </w:r>
            <w:proofErr w:type="spellStart"/>
            <w:r w:rsidRPr="003F2B42">
              <w:t>р.п.Куйтун</w:t>
            </w:r>
            <w:proofErr w:type="spellEnd"/>
            <w:r w:rsidRPr="003F2B42">
              <w:t xml:space="preserve">, </w:t>
            </w:r>
            <w:proofErr w:type="spellStart"/>
            <w:r w:rsidRPr="003F2B42">
              <w:t>ул.Грибоедова</w:t>
            </w:r>
            <w:proofErr w:type="spellEnd"/>
            <w:r w:rsidRPr="003F2B42">
              <w:t>, д.9</w:t>
            </w:r>
          </w:p>
          <w:p w14:paraId="572468E3" w14:textId="1DDA83FE" w:rsidR="00FF756F" w:rsidRDefault="00FF756F" w:rsidP="00FF756F">
            <w:pPr>
              <w:jc w:val="both"/>
            </w:pPr>
            <w:r>
              <w:t>2.</w:t>
            </w:r>
            <w:r w:rsidRPr="003F2B42">
              <w:rPr>
                <w:bCs/>
              </w:rPr>
              <w:t xml:space="preserve"> Здание, назначение: нежилое, площадь 161,8 </w:t>
            </w:r>
            <w:proofErr w:type="spellStart"/>
            <w:r w:rsidRPr="003F2B42">
              <w:rPr>
                <w:bCs/>
              </w:rPr>
              <w:t>кв.м</w:t>
            </w:r>
            <w:proofErr w:type="spellEnd"/>
            <w:r w:rsidRPr="003F2B42">
              <w:rPr>
                <w:bCs/>
              </w:rPr>
              <w:t>., количество этажей: 1, год завершения строительства: 1983 год, кадастровый номер: 38:10:120126:61</w:t>
            </w:r>
            <w:r>
              <w:rPr>
                <w:bCs/>
              </w:rPr>
              <w:t xml:space="preserve">, местонахождение: </w:t>
            </w:r>
            <w:r w:rsidRPr="003F2B42">
              <w:t xml:space="preserve">Иркутская область, Куйтунский район, </w:t>
            </w:r>
            <w:proofErr w:type="spellStart"/>
            <w:r w:rsidRPr="003F2B42">
              <w:t>р.п.Куйтун</w:t>
            </w:r>
            <w:proofErr w:type="spellEnd"/>
            <w:r w:rsidRPr="003F2B42">
              <w:t xml:space="preserve">, </w:t>
            </w:r>
            <w:proofErr w:type="spellStart"/>
            <w:r w:rsidRPr="003F2B42">
              <w:t>ул.Грибоедова</w:t>
            </w:r>
            <w:proofErr w:type="spellEnd"/>
            <w:r w:rsidRPr="003F2B42">
              <w:t>, д.9</w:t>
            </w:r>
          </w:p>
          <w:p w14:paraId="3696494B" w14:textId="77777777" w:rsidR="00FF756F" w:rsidRDefault="00FF756F" w:rsidP="000363AB">
            <w:pPr>
              <w:jc w:val="both"/>
            </w:pPr>
            <w:r>
              <w:t>3.</w:t>
            </w:r>
            <w:r w:rsidRPr="003F2B42">
              <w:rPr>
                <w:bCs/>
              </w:rPr>
              <w:t xml:space="preserve"> Здание, назначение: нежилое, площадь: 33,1 </w:t>
            </w:r>
            <w:proofErr w:type="spellStart"/>
            <w:r w:rsidRPr="003F2B42">
              <w:rPr>
                <w:bCs/>
              </w:rPr>
              <w:t>кв.м</w:t>
            </w:r>
            <w:proofErr w:type="spellEnd"/>
            <w:r w:rsidRPr="003F2B42">
              <w:rPr>
                <w:bCs/>
              </w:rPr>
              <w:t>., количество этажей: 1, год завершения строительства: 1983 год, кадастровый номер: 38:10:120126:60</w:t>
            </w:r>
            <w:r>
              <w:rPr>
                <w:bCs/>
              </w:rPr>
              <w:t xml:space="preserve">, местонахождение: </w:t>
            </w:r>
            <w:r w:rsidRPr="003F2B42">
              <w:t xml:space="preserve">Иркутская область, Куйтунский район, </w:t>
            </w:r>
            <w:proofErr w:type="spellStart"/>
            <w:r w:rsidRPr="003F2B42">
              <w:t>р.п.Куйтун</w:t>
            </w:r>
            <w:proofErr w:type="spellEnd"/>
            <w:r w:rsidRPr="003F2B42">
              <w:t xml:space="preserve">, </w:t>
            </w:r>
            <w:proofErr w:type="spellStart"/>
            <w:r w:rsidRPr="003F2B42">
              <w:t>ул.Грибоедова</w:t>
            </w:r>
            <w:proofErr w:type="spellEnd"/>
            <w:r w:rsidRPr="003F2B42">
              <w:t>, д.9</w:t>
            </w:r>
          </w:p>
          <w:p w14:paraId="29917962" w14:textId="77777777" w:rsidR="00FF756F" w:rsidRDefault="00FF756F" w:rsidP="00FF756F">
            <w:pPr>
              <w:jc w:val="both"/>
            </w:pPr>
            <w:r>
              <w:t>4.</w:t>
            </w:r>
            <w:r w:rsidRPr="003F2B42">
              <w:rPr>
                <w:bCs/>
              </w:rPr>
              <w:t xml:space="preserve"> Нежилое здание котельной, назначение: нежилое,  площадь: 9,5 </w:t>
            </w:r>
            <w:proofErr w:type="spellStart"/>
            <w:r w:rsidRPr="003F2B42">
              <w:rPr>
                <w:bCs/>
              </w:rPr>
              <w:t>кв.м</w:t>
            </w:r>
            <w:proofErr w:type="spellEnd"/>
            <w:r w:rsidRPr="003F2B42">
              <w:rPr>
                <w:bCs/>
              </w:rPr>
              <w:t>, количество этажей: 1, год завершения строительства: 1983 год, кадастровый номер: 38:10:120126:57</w:t>
            </w:r>
            <w:r>
              <w:rPr>
                <w:bCs/>
              </w:rPr>
              <w:t xml:space="preserve">, местонахождение: </w:t>
            </w:r>
            <w:r w:rsidRPr="003F2B42">
              <w:t xml:space="preserve">Иркутская область, Куйтунский район, </w:t>
            </w:r>
            <w:proofErr w:type="spellStart"/>
            <w:r w:rsidRPr="003F2B42">
              <w:t>р.п.Куйтун</w:t>
            </w:r>
            <w:proofErr w:type="spellEnd"/>
            <w:r w:rsidRPr="003F2B42">
              <w:t xml:space="preserve">, </w:t>
            </w:r>
            <w:proofErr w:type="spellStart"/>
            <w:r w:rsidRPr="003F2B42">
              <w:t>ул.Грибоедова</w:t>
            </w:r>
            <w:proofErr w:type="spellEnd"/>
            <w:r w:rsidRPr="003F2B42">
              <w:t>, д.9</w:t>
            </w:r>
          </w:p>
          <w:p w14:paraId="69778059" w14:textId="79BF6138" w:rsidR="00FF756F" w:rsidRDefault="00FF756F" w:rsidP="00FF756F">
            <w:pPr>
              <w:jc w:val="both"/>
            </w:pPr>
            <w:r>
              <w:t>5.</w:t>
            </w:r>
            <w:r w:rsidRPr="003F2B42">
              <w:rPr>
                <w:bCs/>
              </w:rPr>
              <w:t xml:space="preserve"> Земельный участок, категория земель: земли населенных пунктов, вид разрешенного использования: социальное обслуживание, площадь: 4317 </w:t>
            </w:r>
            <w:proofErr w:type="spellStart"/>
            <w:r w:rsidRPr="003F2B42">
              <w:rPr>
                <w:bCs/>
              </w:rPr>
              <w:t>кв.м</w:t>
            </w:r>
            <w:proofErr w:type="spellEnd"/>
            <w:r w:rsidRPr="003F2B42">
              <w:rPr>
                <w:bCs/>
              </w:rPr>
              <w:t>., кадастровый номер: 38:10:120126:51</w:t>
            </w:r>
            <w:r>
              <w:rPr>
                <w:bCs/>
              </w:rPr>
              <w:t xml:space="preserve">, местонахождение: </w:t>
            </w:r>
            <w:r w:rsidRPr="003F2B42">
              <w:t xml:space="preserve">Иркутская область, Куйтунский район, </w:t>
            </w:r>
            <w:proofErr w:type="spellStart"/>
            <w:r w:rsidRPr="003F2B42">
              <w:t>р.п.Куйтун</w:t>
            </w:r>
            <w:proofErr w:type="spellEnd"/>
            <w:r w:rsidRPr="003F2B42">
              <w:t xml:space="preserve">, </w:t>
            </w:r>
            <w:proofErr w:type="spellStart"/>
            <w:r w:rsidRPr="003F2B42">
              <w:t>ул.Грибоедова</w:t>
            </w:r>
            <w:proofErr w:type="spellEnd"/>
            <w:r w:rsidRPr="003F2B42">
              <w:t>, 9</w:t>
            </w:r>
          </w:p>
          <w:p w14:paraId="692178A9" w14:textId="2883B5CB" w:rsidR="00FF756F" w:rsidRPr="00FB374B" w:rsidRDefault="00FF756F" w:rsidP="000363AB">
            <w:pPr>
              <w:jc w:val="both"/>
            </w:pPr>
          </w:p>
        </w:tc>
      </w:tr>
      <w:tr w:rsidR="00922986" w14:paraId="179D11C5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77777777" w:rsidR="00922986" w:rsidRDefault="00922986" w:rsidP="00FF756F">
            <w:pPr>
              <w:pStyle w:val="1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>
              <w:rPr>
                <w:b w:val="0"/>
                <w:szCs w:val="24"/>
              </w:rPr>
              <w:t>на аукционе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3C71C9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3C71C9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proofErr w:type="spellEnd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ru</w:t>
              </w:r>
              <w:proofErr w:type="spellEnd"/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proofErr w:type="spellStart"/>
            <w:r w:rsidRPr="00696CCE">
              <w:rPr>
                <w:b w:val="0"/>
                <w:sz w:val="24"/>
                <w:szCs w:val="24"/>
              </w:rPr>
              <w:t>Телефон</w:t>
            </w:r>
            <w:proofErr w:type="spellEnd"/>
            <w:r w:rsidRPr="00696CCE">
              <w:rPr>
                <w:b w:val="0"/>
                <w:sz w:val="24"/>
                <w:szCs w:val="24"/>
              </w:rPr>
              <w:t>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3C71C9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49561FBF" w:rsidR="00922986" w:rsidRPr="00696CCE" w:rsidRDefault="00FF756F" w:rsidP="00696CCE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309 915,35 (Триста девять тысяч девятьсот пятнадцать) рублей 35 копеек </w:t>
            </w:r>
            <w:r w:rsidR="00811C6A">
              <w:rPr>
                <w:color w:val="000000"/>
              </w:rPr>
              <w:t>без учета</w:t>
            </w:r>
            <w:r w:rsidR="00811C6A" w:rsidRPr="006B0210">
              <w:rPr>
                <w:color w:val="000000"/>
              </w:rPr>
              <w:t xml:space="preserve"> НДС</w:t>
            </w:r>
          </w:p>
        </w:tc>
      </w:tr>
      <w:tr w:rsidR="00922986" w14:paraId="7708E06E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3C71C9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3C71C9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3C71C9">
            <w:pPr>
              <w:autoSpaceDE w:val="0"/>
              <w:jc w:val="both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54E20174" w:rsidR="00922986" w:rsidRPr="00686BE9" w:rsidRDefault="00922986" w:rsidP="00D748D4">
            <w:pPr>
              <w:jc w:val="both"/>
            </w:pPr>
            <w:r w:rsidRPr="00686BE9">
              <w:t>Фиксированная сумма «шаг аукциона» составляет</w:t>
            </w:r>
            <w:r w:rsidR="00811C6A">
              <w:t xml:space="preserve"> </w:t>
            </w:r>
            <w:r w:rsidRPr="00686BE9">
              <w:t>5% от начальной стоимости муниципального имущества:</w:t>
            </w:r>
          </w:p>
          <w:p w14:paraId="308EF2E4" w14:textId="645FEB40" w:rsidR="00922986" w:rsidRDefault="00E926C6" w:rsidP="003C71C9">
            <w:pPr>
              <w:spacing w:line="276" w:lineRule="auto"/>
              <w:ind w:firstLine="567"/>
              <w:jc w:val="both"/>
            </w:pPr>
            <w:r>
              <w:t>9297,46</w:t>
            </w:r>
            <w:r>
              <w:rPr>
                <w:color w:val="000000"/>
              </w:rPr>
              <w:t xml:space="preserve"> (Девять тысяч двести девяносто семь) рублей 46 копеек</w:t>
            </w:r>
            <w:r w:rsidRPr="00ED50B3">
              <w:rPr>
                <w:color w:val="000000"/>
              </w:rPr>
              <w:t xml:space="preserve"> </w:t>
            </w:r>
            <w:r w:rsidR="00811C6A" w:rsidRPr="00ED50B3">
              <w:rPr>
                <w:color w:val="000000"/>
              </w:rPr>
              <w:t>(увеличение цены)</w:t>
            </w:r>
            <w:r w:rsidR="00811C6A">
              <w:rPr>
                <w:color w:val="000000"/>
              </w:rPr>
              <w:t xml:space="preserve"> без учета</w:t>
            </w:r>
            <w:r w:rsidR="00811C6A" w:rsidRPr="006B0210">
              <w:rPr>
                <w:color w:val="000000"/>
              </w:rPr>
              <w:t xml:space="preserve"> НДС</w:t>
            </w:r>
          </w:p>
        </w:tc>
      </w:tr>
      <w:tr w:rsidR="00922986" w14:paraId="27624447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77777777" w:rsidR="00922986" w:rsidRDefault="00922986" w:rsidP="003C71C9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3C71C9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3C71C9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7777777" w:rsidR="00922986" w:rsidRDefault="00922986" w:rsidP="003C71C9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3C71C9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77777777" w:rsidR="00922986" w:rsidRPr="00812225" w:rsidRDefault="00922986" w:rsidP="003C71C9">
            <w:pPr>
              <w:pStyle w:val="a4"/>
              <w:spacing w:after="0"/>
              <w:ind w:firstLine="518"/>
              <w:jc w:val="both"/>
            </w:pPr>
            <w:r w:rsidRPr="00812225">
              <w:t>Для участия в аукционе в электронной форме претендент вносит задаток:</w:t>
            </w:r>
          </w:p>
          <w:p w14:paraId="468FD839" w14:textId="49FFC4B8" w:rsidR="00922986" w:rsidRPr="00812225" w:rsidRDefault="00E926C6" w:rsidP="003C71C9">
            <w:pPr>
              <w:spacing w:line="276" w:lineRule="auto"/>
              <w:ind w:firstLine="567"/>
              <w:jc w:val="both"/>
            </w:pPr>
            <w:r>
              <w:t>30991,54</w:t>
            </w:r>
            <w:r>
              <w:rPr>
                <w:color w:val="000000"/>
              </w:rPr>
              <w:t xml:space="preserve"> (Тридцать тысяч девятьсот девяносто один) рубль 54 копейки </w:t>
            </w:r>
            <w:r w:rsidR="00463BD6">
              <w:rPr>
                <w:color w:val="000000"/>
              </w:rPr>
              <w:t>без учета</w:t>
            </w:r>
            <w:r w:rsidR="00463BD6" w:rsidRPr="006B0210">
              <w:rPr>
                <w:color w:val="000000"/>
              </w:rPr>
              <w:t xml:space="preserve"> НДС</w:t>
            </w:r>
            <w:r w:rsidR="00812225" w:rsidRPr="00812225">
              <w:rPr>
                <w:b/>
              </w:rPr>
              <w:t>.</w:t>
            </w:r>
          </w:p>
          <w:p w14:paraId="1766ECBC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Требование о внесении задатка в равной мере распространяется на всех участников продажи. </w:t>
            </w:r>
          </w:p>
          <w:p w14:paraId="62949C98" w14:textId="66BD5CC4" w:rsidR="00922986" w:rsidRPr="00FB374B" w:rsidRDefault="00922986" w:rsidP="003C71C9">
            <w:pPr>
              <w:pStyle w:val="a4"/>
              <w:spacing w:after="0"/>
              <w:ind w:firstLine="518"/>
              <w:jc w:val="both"/>
              <w:rPr>
                <w:color w:val="FF0000"/>
              </w:rPr>
            </w:pPr>
            <w:r>
              <w:lastRenderedPageBreak/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261B47">
              <w:t>09</w:t>
            </w:r>
            <w:r>
              <w:t>.</w:t>
            </w:r>
            <w:r w:rsidR="00DC3B80">
              <w:t>0</w:t>
            </w:r>
            <w:r w:rsidR="00261B47">
              <w:t>4</w:t>
            </w:r>
            <w:r>
              <w:t>.202</w:t>
            </w:r>
            <w:r w:rsidR="00261B47">
              <w:t>3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C95AC4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>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C95AC4">
            <w:pPr>
              <w:pStyle w:val="a4"/>
              <w:spacing w:after="0"/>
              <w:ind w:firstLine="518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5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bookmarkStart w:id="0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0"/>
          <w:p w14:paraId="1EDF7CCE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4B787914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При уклонении или отказе победителя продажи имущества от заключения в установленный срок договора купли-продажи имущества задаток ему </w:t>
            </w:r>
            <w:proofErr w:type="gramStart"/>
            <w:r>
              <w:t>не</w:t>
            </w:r>
            <w:r w:rsidR="00FD7973">
              <w:t xml:space="preserve"> </w:t>
            </w:r>
            <w:r>
              <w:t>возвращается</w:t>
            </w:r>
            <w:proofErr w:type="gramEnd"/>
            <w:r>
              <w:t xml:space="preserve"> и он утрачивает право на заключение указанного договора.</w:t>
            </w:r>
          </w:p>
        </w:tc>
      </w:tr>
      <w:tr w:rsidR="00922986" w14:paraId="0C933F4A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77777777" w:rsidR="00922986" w:rsidRDefault="00922986" w:rsidP="003C71C9">
            <w:pPr>
              <w:ind w:firstLine="518"/>
              <w:jc w:val="both"/>
            </w:pPr>
            <w:bookmarkStart w:id="1" w:name="sub_1161"/>
            <w:r>
              <w:rPr>
                <w:bCs/>
              </w:rPr>
              <w:t xml:space="preserve">Задаток перечисляется в виде единовременного платежа в размере 20% от начальной стоимости муниципального имущества. </w:t>
            </w:r>
            <w:bookmarkEnd w:id="1"/>
          </w:p>
          <w:p w14:paraId="1341B114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lastRenderedPageBreak/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>Филиал «Корпоративный» ПАО «</w:t>
            </w:r>
            <w:proofErr w:type="spellStart"/>
            <w:r w:rsidRPr="00DC3B80">
              <w:rPr>
                <w:shd w:val="clear" w:color="auto" w:fill="FBFBFB"/>
              </w:rPr>
              <w:t>Совкомбанк</w:t>
            </w:r>
            <w:proofErr w:type="spellEnd"/>
            <w:r w:rsidRPr="00DC3B80">
              <w:rPr>
                <w:shd w:val="clear" w:color="auto" w:fill="FBFBFB"/>
              </w:rPr>
              <w:t>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774D4628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</w:t>
            </w:r>
            <w:r w:rsidR="00261B47">
              <w:rPr>
                <w:bCs/>
              </w:rPr>
              <w:t>ЛОТ№1</w:t>
            </w:r>
            <w:r w:rsidRPr="00DC3B80">
              <w:rPr>
                <w:bCs/>
              </w:rPr>
              <w:t>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922986" w14:paraId="726D3601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77777777" w:rsidR="00922986" w:rsidRDefault="00922986" w:rsidP="003C7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>
              <w:t>Сроки, время подачи заявок, рассмотрения заявок и признание претендентов участниками аукциона, проведения аукциона в электронной форме, подведения итогов аукциона.</w:t>
            </w:r>
          </w:p>
          <w:p w14:paraId="2173757E" w14:textId="77777777" w:rsidR="00922986" w:rsidRDefault="00922986" w:rsidP="003C71C9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36BE0D5A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Сроки и время подачи заявок - н</w:t>
            </w:r>
            <w:r w:rsidRPr="00427BD1">
              <w:rPr>
                <w:bCs/>
              </w:rPr>
              <w:t xml:space="preserve">ачиная с </w:t>
            </w:r>
            <w:r w:rsidR="00261B47" w:rsidRPr="005B333E">
              <w:rPr>
                <w:b/>
              </w:rPr>
              <w:t>10</w:t>
            </w:r>
            <w:r w:rsidR="00920400" w:rsidRPr="005B333E">
              <w:rPr>
                <w:b/>
              </w:rPr>
              <w:t>.0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с </w:t>
            </w:r>
            <w:r w:rsidR="00261B47" w:rsidRPr="005B333E">
              <w:rPr>
                <w:b/>
              </w:rPr>
              <w:t>09</w:t>
            </w:r>
            <w:r w:rsidRPr="005B333E">
              <w:rPr>
                <w:b/>
              </w:rPr>
              <w:t> час. 00 мин</w:t>
            </w:r>
            <w:r w:rsidRPr="00427BD1">
              <w:rPr>
                <w:bCs/>
              </w:rPr>
              <w:t xml:space="preserve">. (по </w:t>
            </w:r>
            <w:r w:rsidR="00920400">
              <w:rPr>
                <w:bCs/>
              </w:rPr>
              <w:t>местному времени)</w:t>
            </w:r>
            <w:r w:rsidRPr="00427BD1">
              <w:rPr>
                <w:bCs/>
              </w:rPr>
              <w:t xml:space="preserve"> включительно по </w:t>
            </w:r>
            <w:r w:rsidR="00261B47" w:rsidRPr="005B333E">
              <w:rPr>
                <w:b/>
              </w:rPr>
              <w:t>09</w:t>
            </w:r>
            <w:r w:rsidRPr="005B333E">
              <w:rPr>
                <w:b/>
              </w:rPr>
              <w:t>.0</w:t>
            </w:r>
            <w:r w:rsidR="00261B47" w:rsidRPr="005B333E">
              <w:rPr>
                <w:b/>
              </w:rPr>
              <w:t>4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до </w:t>
            </w:r>
            <w:r w:rsidR="00261B47" w:rsidRPr="005B333E">
              <w:rPr>
                <w:b/>
              </w:rPr>
              <w:t>00</w:t>
            </w:r>
            <w:r w:rsidRPr="005B333E">
              <w:rPr>
                <w:b/>
              </w:rPr>
              <w:t xml:space="preserve"> час. </w:t>
            </w:r>
            <w:r w:rsidR="00261B47" w:rsidRPr="005B333E">
              <w:rPr>
                <w:b/>
              </w:rPr>
              <w:t>00</w:t>
            </w:r>
            <w:r w:rsidRPr="005B333E">
              <w:rPr>
                <w:b/>
              </w:rPr>
              <w:t xml:space="preserve"> мин</w:t>
            </w:r>
            <w:r w:rsidRPr="00427BD1">
              <w:rPr>
                <w:bCs/>
              </w:rPr>
              <w:t>. (по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времени).</w:t>
            </w:r>
          </w:p>
          <w:p w14:paraId="72C0BAE4" w14:textId="075F6F1F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Рассмотрение заявок и признание претендентов у</w:t>
            </w:r>
            <w:r w:rsidR="00920400">
              <w:rPr>
                <w:bCs/>
              </w:rPr>
              <w:t xml:space="preserve">частниками аукциона состоится </w:t>
            </w:r>
            <w:r w:rsidR="00261B47" w:rsidRPr="005B333E">
              <w:rPr>
                <w:b/>
              </w:rPr>
              <w:t>10</w:t>
            </w:r>
            <w:r w:rsidRPr="005B333E">
              <w:rPr>
                <w:b/>
              </w:rPr>
              <w:t>.0</w:t>
            </w:r>
            <w:r w:rsidR="00261B47" w:rsidRPr="005B333E">
              <w:rPr>
                <w:b/>
              </w:rPr>
              <w:t>4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в 1</w:t>
            </w:r>
            <w:r w:rsidR="00261B47" w:rsidRPr="005B333E">
              <w:rPr>
                <w:b/>
              </w:rPr>
              <w:t>4</w:t>
            </w:r>
            <w:r w:rsidRPr="005B333E">
              <w:rPr>
                <w:b/>
              </w:rPr>
              <w:t xml:space="preserve"> час. 00 мин</w:t>
            </w:r>
            <w:r w:rsidRPr="00427BD1">
              <w:rPr>
                <w:bCs/>
              </w:rPr>
              <w:t>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66CEBCF4" w14:textId="562CD438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 xml:space="preserve">Аукцион </w:t>
            </w:r>
            <w:r w:rsidR="00920400">
              <w:rPr>
                <w:bCs/>
              </w:rPr>
              <w:t xml:space="preserve">в электронной форме состоится </w:t>
            </w:r>
            <w:r w:rsidR="00261B47" w:rsidRPr="005B333E">
              <w:rPr>
                <w:b/>
              </w:rPr>
              <w:t>12</w:t>
            </w:r>
            <w:r w:rsidRPr="005B333E">
              <w:rPr>
                <w:b/>
              </w:rPr>
              <w:t>.0</w:t>
            </w:r>
            <w:r w:rsidR="00261B47" w:rsidRPr="005B333E">
              <w:rPr>
                <w:b/>
              </w:rPr>
              <w:t>4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в 1</w:t>
            </w:r>
            <w:r w:rsidR="00261B47" w:rsidRPr="005B333E">
              <w:rPr>
                <w:b/>
              </w:rPr>
              <w:t>4</w:t>
            </w:r>
            <w:r w:rsidRPr="005B333E">
              <w:rPr>
                <w:b/>
              </w:rPr>
              <w:t xml:space="preserve"> час. 00 мин</w:t>
            </w:r>
            <w:r w:rsidRPr="00427BD1">
              <w:rPr>
                <w:bCs/>
              </w:rPr>
              <w:t>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2433CDDC" w14:textId="77777777" w:rsidR="00922986" w:rsidRDefault="00922986" w:rsidP="007C3785">
            <w:pPr>
              <w:ind w:firstLine="518"/>
              <w:jc w:val="both"/>
            </w:pPr>
            <w:r>
              <w:rPr>
                <w:bCs/>
              </w:rPr>
              <w:t xml:space="preserve">Место проведения электронного аукциона: </w:t>
            </w:r>
            <w:r w:rsidR="00920400" w:rsidRPr="005675F2">
              <w:rPr>
                <w:szCs w:val="22"/>
              </w:rPr>
              <w:t>электронная площадка</w:t>
            </w:r>
            <w:r w:rsidR="00920400" w:rsidRPr="005675F2">
              <w:rPr>
                <w:b/>
                <w:szCs w:val="22"/>
              </w:rPr>
              <w:t xml:space="preserve">: </w:t>
            </w:r>
            <w:r w:rsidR="00920400" w:rsidRPr="00920400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920400" w:rsidRPr="00920400">
              <w:rPr>
                <w:szCs w:val="22"/>
              </w:rPr>
              <w:t>/)</w:t>
            </w:r>
            <w:r w:rsidRPr="00920400">
              <w:rPr>
                <w:bCs/>
              </w:rPr>
              <w:t xml:space="preserve"> </w:t>
            </w:r>
          </w:p>
        </w:tc>
      </w:tr>
      <w:tr w:rsidR="00922986" w14:paraId="17B30E31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7777777" w:rsidR="00922986" w:rsidRDefault="00922986" w:rsidP="003C71C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Default="00922986" w:rsidP="003C71C9">
            <w:pPr>
              <w:jc w:val="center"/>
            </w:pPr>
            <w:r>
              <w:rPr>
                <w:rFonts w:cs="Arial CYR"/>
                <w:bCs/>
                <w:color w:val="000000"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Default="00922986" w:rsidP="003C71C9">
            <w:pPr>
              <w:widowControl w:val="0"/>
              <w:ind w:firstLine="518"/>
              <w:jc w:val="both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920400">
              <w:rPr>
                <w:szCs w:val="22"/>
              </w:rPr>
              <w:t>ООО «РТС-тендер»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39B9B1E0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lastRenderedPageBreak/>
              <w:t>После заполнения формы подачи заявки, заявку необходимо подписать электронной подписью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55366B37" w14:textId="77777777" w:rsidR="00922986" w:rsidRDefault="00922986" w:rsidP="003C71C9">
            <w:pPr>
              <w:ind w:firstLine="518"/>
              <w:jc w:val="both"/>
            </w:pPr>
            <w: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>
              <w:t xml:space="preserve">ки приведен в Приложения № 1, </w:t>
            </w:r>
            <w:r>
              <w:rPr>
                <w:bCs/>
              </w:rPr>
              <w:t>к настоящему информационному сообщению)</w:t>
            </w:r>
            <w:r>
              <w:t>.</w:t>
            </w:r>
          </w:p>
          <w:p w14:paraId="23BC0B21" w14:textId="77777777" w:rsidR="00922986" w:rsidRDefault="00922986" w:rsidP="003C71C9">
            <w:pPr>
              <w:ind w:firstLine="518"/>
              <w:jc w:val="both"/>
            </w:pPr>
            <w:r>
              <w:rPr>
                <w:bCs/>
              </w:rPr>
              <w:t>Одно лицо имеет право подать только одну заявку.</w:t>
            </w:r>
          </w:p>
          <w:p w14:paraId="0003A4E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Заявки подаются на электронную площадку, начиная с даты начала приема заявок до времени и даты окончания приема заявок, указанных </w:t>
            </w:r>
            <w:proofErr w:type="gramStart"/>
            <w:r>
              <w:t>в  пункте</w:t>
            </w:r>
            <w:proofErr w:type="gramEnd"/>
            <w:r>
              <w:t xml:space="preserve"> 12 настоящего информационного сообщения.</w:t>
            </w:r>
          </w:p>
          <w:p w14:paraId="26DA7A21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F15A8A" w:rsidRDefault="00922986" w:rsidP="003C71C9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9897D67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922986" w14:paraId="4B32F3DD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>
              <w:rPr>
                <w:rFonts w:cs="Arial CYR"/>
                <w:bCs/>
                <w:color w:val="000000"/>
              </w:rPr>
              <w:t xml:space="preserve"> </w:t>
            </w:r>
            <w:r>
              <w:rPr>
                <w:rFonts w:cs="Arial CYR"/>
                <w:bCs/>
                <w:color w:val="000000"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  <w:b/>
                <w:i/>
              </w:rPr>
              <w:t>физические лица</w:t>
            </w:r>
            <w:r>
              <w:rPr>
                <w:rFonts w:eastAsia="Calibri"/>
                <w:b/>
              </w:rPr>
              <w:t>:</w:t>
            </w:r>
          </w:p>
          <w:p w14:paraId="3D011720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6DE0F047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/>
                <w:bCs/>
                <w:i/>
              </w:rPr>
              <w:lastRenderedPageBreak/>
              <w:t>юридические лица:</w:t>
            </w:r>
          </w:p>
          <w:p w14:paraId="696EC2D6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  <w:i/>
              </w:rPr>
              <w:t>-</w:t>
            </w:r>
            <w:r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>
              <w:rPr>
                <w:b/>
              </w:rPr>
              <w:t>доверенность</w:t>
            </w:r>
            <w:r>
              <w:t xml:space="preserve"> на осуществление действий от имени претендента, оформленная в установленном </w:t>
            </w:r>
            <w:hyperlink r:id="rId6" w:history="1">
              <w:r>
                <w:rPr>
                  <w:rStyle w:val="a3"/>
                </w:rPr>
                <w:t>порядке</w:t>
              </w:r>
            </w:hyperlink>
            <w:r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922986" w14:paraId="2BE55654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Default="00922986" w:rsidP="003C71C9">
            <w:pPr>
              <w:autoSpaceDE w:val="0"/>
              <w:ind w:firstLine="34"/>
              <w:jc w:val="center"/>
            </w:pPr>
            <w:r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Default="00922986" w:rsidP="003C71C9">
            <w:pPr>
              <w:pStyle w:val="1"/>
              <w:ind w:firstLine="518"/>
            </w:pPr>
            <w:r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7" w:history="1">
              <w:r w:rsidRPr="00E22316">
                <w:rPr>
                  <w:rStyle w:val="a3"/>
                  <w:b w:val="0"/>
                </w:rPr>
                <w:t>www.torgi.gov.ru</w:t>
              </w:r>
            </w:hyperlink>
            <w:r w:rsidRPr="00E22316">
              <w:rPr>
                <w:b w:val="0"/>
              </w:rPr>
              <w:t>,</w:t>
            </w:r>
          </w:p>
          <w:p w14:paraId="25EDC12E" w14:textId="77777777" w:rsidR="00922986" w:rsidRPr="002A4348" w:rsidRDefault="00922986" w:rsidP="003C71C9">
            <w:pPr>
              <w:pStyle w:val="1"/>
              <w:ind w:firstLine="518"/>
              <w:rPr>
                <w:b w:val="0"/>
              </w:rPr>
            </w:pPr>
            <w:r w:rsidRPr="00427BD1">
              <w:rPr>
                <w:b w:val="0"/>
              </w:rPr>
              <w:t xml:space="preserve">2) на официальном сайте </w:t>
            </w:r>
            <w:r w:rsidR="002A4348" w:rsidRPr="002A4348">
              <w:rPr>
                <w:b w:val="0"/>
                <w:szCs w:val="24"/>
              </w:rPr>
              <w:t>администрации муниципального образования Куйтунский район Иркутской области http://kuitun.irkobl.ru/</w:t>
            </w:r>
          </w:p>
          <w:p w14:paraId="2D18CFB6" w14:textId="77777777" w:rsidR="00922986" w:rsidRDefault="00922986" w:rsidP="003C71C9">
            <w:pPr>
              <w:pStyle w:val="1"/>
              <w:ind w:firstLine="518"/>
              <w:rPr>
                <w:bCs/>
              </w:rPr>
            </w:pPr>
            <w:r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>
              <w:rPr>
                <w:b w:val="0"/>
              </w:rPr>
              <w:t xml:space="preserve">на сайте -  </w:t>
            </w:r>
            <w:hyperlink w:history="1">
              <w:r w:rsidR="002A4348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2A4348" w:rsidRPr="00920400">
              <w:rPr>
                <w:szCs w:val="22"/>
              </w:rPr>
              <w:t>/</w:t>
            </w:r>
          </w:p>
        </w:tc>
      </w:tr>
      <w:tr w:rsidR="00922986" w14:paraId="51C40D68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77777777" w:rsidR="00922986" w:rsidRDefault="00922986" w:rsidP="003C71C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rPr>
                <w:bCs/>
              </w:rPr>
              <w:t xml:space="preserve">Порядок ознакомления покупателей </w:t>
            </w:r>
            <w:proofErr w:type="gramStart"/>
            <w:r>
              <w:rPr>
                <w:bCs/>
              </w:rPr>
              <w:t>с  иной</w:t>
            </w:r>
            <w:proofErr w:type="gramEnd"/>
            <w:r>
              <w:rPr>
                <w:bCs/>
              </w:rPr>
              <w:t xml:space="preserve">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>
              <w:rPr>
                <w:rFonts w:eastAsia="Calibri"/>
              </w:rPr>
              <w:t>Оператора электронной площадки</w:t>
            </w:r>
            <w:r>
              <w:t xml:space="preserve"> запрос о разъяснении размещенной информации.</w:t>
            </w:r>
          </w:p>
          <w:p w14:paraId="3653775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17 настоящего информационного сообщения.</w:t>
            </w:r>
          </w:p>
          <w:p w14:paraId="219AFC0C" w14:textId="0BF5395F" w:rsidR="00922986" w:rsidRDefault="00922986" w:rsidP="000E687F">
            <w:pPr>
              <w:ind w:firstLine="518"/>
              <w:jc w:val="both"/>
            </w:pPr>
            <w:r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</w:t>
            </w:r>
            <w:r>
              <w:rPr>
                <w:rFonts w:eastAsia="Calibri"/>
              </w:rPr>
              <w:lastRenderedPageBreak/>
              <w:t xml:space="preserve">характеристиками объектов, условиями договора купли-продажи в </w:t>
            </w:r>
            <w:r w:rsidR="000E687F" w:rsidRPr="00696CCE">
              <w:t>«</w:t>
            </w:r>
            <w:r w:rsidR="000E687F" w:rsidRPr="00696CCE">
              <w:rPr>
                <w:bCs/>
              </w:rPr>
              <w:t>МКУ «КУМИГ по Куйтунскому району»</w:t>
            </w:r>
            <w:r>
              <w:rPr>
                <w:rFonts w:eastAsia="Calibri"/>
              </w:rPr>
              <w:t xml:space="preserve"> по адресу: </w:t>
            </w:r>
            <w:r w:rsidR="000E687F" w:rsidRPr="00696CCE">
              <w:rPr>
                <w:color w:val="000000"/>
              </w:rPr>
              <w:t xml:space="preserve">665302, Иркутская область, Куйтунский район, </w:t>
            </w:r>
            <w:proofErr w:type="spellStart"/>
            <w:r w:rsidR="000E687F" w:rsidRPr="00696CCE">
              <w:rPr>
                <w:color w:val="000000"/>
              </w:rPr>
              <w:t>р</w:t>
            </w:r>
            <w:r w:rsidR="00550C3C">
              <w:rPr>
                <w:color w:val="000000"/>
              </w:rPr>
              <w:t>.п</w:t>
            </w:r>
            <w:proofErr w:type="spellEnd"/>
            <w:r w:rsidR="00550C3C">
              <w:rPr>
                <w:color w:val="000000"/>
              </w:rPr>
              <w:t xml:space="preserve">. Куйтун, ул. Карла Маркса, 17, </w:t>
            </w:r>
            <w:proofErr w:type="spellStart"/>
            <w:r w:rsidR="00550C3C">
              <w:rPr>
                <w:color w:val="000000"/>
              </w:rPr>
              <w:t>каб</w:t>
            </w:r>
            <w:proofErr w:type="spellEnd"/>
            <w:r w:rsidR="00550C3C">
              <w:rPr>
                <w:color w:val="000000"/>
              </w:rPr>
              <w:t>. МКУ «КУМИГ по Куйтунскому району» 2-ой этаж</w:t>
            </w:r>
            <w:r w:rsidR="000E687F" w:rsidRPr="00696CCE">
              <w:rPr>
                <w:color w:val="000000"/>
              </w:rPr>
              <w:t>,</w:t>
            </w:r>
            <w:r w:rsidR="000E687F" w:rsidRPr="00696CCE">
              <w:rPr>
                <w:bCs/>
              </w:rPr>
              <w:t xml:space="preserve"> адрес электронной почты: </w:t>
            </w:r>
            <w:proofErr w:type="spellStart"/>
            <w:r w:rsidR="000E687F" w:rsidRPr="00696CCE">
              <w:rPr>
                <w:bCs/>
                <w:lang w:val="en-US"/>
              </w:rPr>
              <w:t>kumi</w:t>
            </w:r>
            <w:proofErr w:type="spellEnd"/>
            <w:r w:rsidR="00164F44">
              <w:rPr>
                <w:bCs/>
              </w:rPr>
              <w:t>_</w:t>
            </w:r>
            <w:proofErr w:type="spellStart"/>
            <w:r w:rsidR="000E687F" w:rsidRPr="00696CCE">
              <w:rPr>
                <w:bCs/>
                <w:lang w:val="en-US"/>
              </w:rPr>
              <w:t>kuitun</w:t>
            </w:r>
            <w:proofErr w:type="spellEnd"/>
            <w:r w:rsidR="00E926C6">
              <w:fldChar w:fldCharType="begin"/>
            </w:r>
            <w:r w:rsidR="00E926C6">
              <w:instrText xml:space="preserve"> HYPERLINK "mailto:umikmr@mail.ru" </w:instrText>
            </w:r>
            <w:r w:rsidR="00E926C6">
              <w:fldChar w:fldCharType="separate"/>
            </w:r>
            <w:r w:rsidR="000E687F" w:rsidRPr="00164F44">
              <w:rPr>
                <w:rStyle w:val="a3"/>
                <w:u w:val="none"/>
              </w:rPr>
              <w:t>@</w:t>
            </w:r>
            <w:r w:rsidR="000E687F" w:rsidRPr="00164F44">
              <w:rPr>
                <w:rStyle w:val="a3"/>
                <w:u w:val="none"/>
                <w:lang w:val="en-US"/>
              </w:rPr>
              <w:t>mail</w:t>
            </w:r>
            <w:r w:rsidR="000E687F" w:rsidRPr="00164F44">
              <w:rPr>
                <w:rStyle w:val="a3"/>
                <w:u w:val="none"/>
              </w:rPr>
              <w:t>.</w:t>
            </w:r>
            <w:r w:rsidR="000E687F" w:rsidRPr="00164F44">
              <w:rPr>
                <w:rStyle w:val="a3"/>
                <w:u w:val="none"/>
                <w:lang w:val="en-US"/>
              </w:rPr>
              <w:t>ru</w:t>
            </w:r>
            <w:r w:rsidR="00E926C6">
              <w:rPr>
                <w:rStyle w:val="a3"/>
                <w:u w:val="none"/>
                <w:lang w:val="en-US"/>
              </w:rPr>
              <w:fldChar w:fldCharType="end"/>
            </w:r>
            <w:r>
              <w:t>,  в рабочие дни с 08 ч</w:t>
            </w:r>
            <w:r w:rsidR="000E687F">
              <w:t>ас. 30 мин. до 17 час. 3</w:t>
            </w:r>
            <w:r>
              <w:t xml:space="preserve">0 мин. (местное время) или на сайтах </w:t>
            </w:r>
            <w:hyperlink r:id="rId8" w:history="1">
              <w:r>
                <w:rPr>
                  <w:rStyle w:val="a3"/>
                </w:rPr>
                <w:t>www.torgi.gov.ru</w:t>
              </w:r>
            </w:hyperlink>
            <w:r>
              <w:t xml:space="preserve">, </w:t>
            </w:r>
            <w:hyperlink w:history="1">
              <w:r w:rsidR="000E687F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0E687F" w:rsidRPr="00920400">
              <w:rPr>
                <w:szCs w:val="22"/>
              </w:rPr>
              <w:t>/</w:t>
            </w:r>
            <w:r>
              <w:t xml:space="preserve">, </w:t>
            </w:r>
            <w:r w:rsidRPr="00427BD1">
              <w:t xml:space="preserve">а также на сайте администрации </w:t>
            </w:r>
            <w:r w:rsidR="000E687F">
              <w:t>муниципал</w:t>
            </w:r>
            <w:r w:rsidR="003D746F">
              <w:t>ь</w:t>
            </w:r>
            <w:r w:rsidR="000E687F">
              <w:t>ного образования Куйтунский район</w:t>
            </w:r>
            <w:r w:rsidRPr="00427BD1">
              <w:t xml:space="preserve"> - </w:t>
            </w:r>
            <w:r w:rsidR="000E687F" w:rsidRPr="000E687F">
              <w:t>http://kuitun.irkobl.ru/</w:t>
            </w:r>
          </w:p>
        </w:tc>
      </w:tr>
      <w:tr w:rsidR="00922986" w14:paraId="162047C1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Default="00922986" w:rsidP="003D7095">
            <w:pPr>
              <w:pStyle w:val="1"/>
            </w:pPr>
            <w:r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kumi</w:t>
            </w:r>
            <w:proofErr w:type="spellEnd"/>
            <w:r w:rsidR="002865D2">
              <w:rPr>
                <w:bCs/>
                <w:szCs w:val="24"/>
              </w:rPr>
              <w:t>_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kuitun</w:t>
            </w:r>
            <w:proofErr w:type="spellEnd"/>
            <w:r w:rsidR="00E926C6">
              <w:fldChar w:fldCharType="begin"/>
            </w:r>
            <w:r w:rsidR="00E926C6">
              <w:instrText xml:space="preserve"> HYPERLINK "mailto:umikmr@mail.ru" </w:instrText>
            </w:r>
            <w:r w:rsidR="00E926C6">
              <w:fldChar w:fldCharType="separate"/>
            </w:r>
            <w:r w:rsidR="00591D38" w:rsidRPr="002865D2">
              <w:rPr>
                <w:rStyle w:val="a3"/>
                <w:szCs w:val="24"/>
                <w:u w:val="none"/>
              </w:rPr>
              <w:t>@</w:t>
            </w:r>
            <w:r w:rsidR="00591D38" w:rsidRPr="002865D2">
              <w:rPr>
                <w:rStyle w:val="a3"/>
                <w:szCs w:val="24"/>
                <w:u w:val="none"/>
                <w:lang w:val="en-US"/>
              </w:rPr>
              <w:t>mail</w:t>
            </w:r>
            <w:r w:rsidR="00591D38" w:rsidRPr="002865D2">
              <w:rPr>
                <w:rStyle w:val="a3"/>
                <w:szCs w:val="24"/>
                <w:u w:val="none"/>
              </w:rPr>
              <w:t>.</w:t>
            </w:r>
            <w:proofErr w:type="spellStart"/>
            <w:r w:rsidR="00591D38" w:rsidRPr="002865D2">
              <w:rPr>
                <w:rStyle w:val="a3"/>
                <w:szCs w:val="24"/>
                <w:u w:val="none"/>
                <w:lang w:val="en-US"/>
              </w:rPr>
              <w:t>ru</w:t>
            </w:r>
            <w:proofErr w:type="spellEnd"/>
            <w:r w:rsidR="00E926C6">
              <w:rPr>
                <w:rStyle w:val="a3"/>
                <w:szCs w:val="24"/>
                <w:u w:val="none"/>
                <w:lang w:val="en-US"/>
              </w:rPr>
              <w:fldChar w:fldCharType="end"/>
            </w:r>
            <w:r w:rsidRPr="002865D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 указанием следующих данных:</w:t>
            </w:r>
          </w:p>
          <w:p w14:paraId="4316BD28" w14:textId="77777777" w:rsidR="00922986" w:rsidRDefault="00922986" w:rsidP="003C71C9">
            <w:r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Default="00922986" w:rsidP="003C71C9">
            <w:r>
              <w:t>- название организации (если имеется);</w:t>
            </w:r>
          </w:p>
          <w:p w14:paraId="3877D363" w14:textId="77777777" w:rsidR="00922986" w:rsidRDefault="00922986" w:rsidP="003C71C9">
            <w:r>
              <w:t>- дата аукциона и номер(а) лота (лотов);</w:t>
            </w:r>
          </w:p>
          <w:p w14:paraId="67F55F58" w14:textId="381809EB" w:rsidR="00922986" w:rsidRDefault="00922986" w:rsidP="003C71C9">
            <w:r>
              <w:t>- адрес(а) и площадь(и) объекта(</w:t>
            </w:r>
            <w:proofErr w:type="spellStart"/>
            <w:r>
              <w:t>ов</w:t>
            </w:r>
            <w:proofErr w:type="spellEnd"/>
            <w:r>
              <w:t>) недвижимости / характеристики движимого имущества;</w:t>
            </w:r>
          </w:p>
          <w:p w14:paraId="4B579FC4" w14:textId="77777777" w:rsidR="00922986" w:rsidRDefault="00922986" w:rsidP="003C71C9">
            <w:r>
              <w:t>-действующий контактный телефон;</w:t>
            </w:r>
          </w:p>
          <w:p w14:paraId="7B98F226" w14:textId="77777777" w:rsidR="00922986" w:rsidRDefault="00922986" w:rsidP="003C71C9">
            <w:r>
              <w:t xml:space="preserve">не позднее, чем за </w:t>
            </w:r>
            <w:proofErr w:type="gramStart"/>
            <w:r>
              <w:t>два  рабочих</w:t>
            </w:r>
            <w:proofErr w:type="gramEnd"/>
            <w:r>
              <w:t xml:space="preserve"> дня до даты окончания срока подачи заявок на участие в аукционе.</w:t>
            </w:r>
          </w:p>
          <w:p w14:paraId="358E94BD" w14:textId="38A8A03D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Осмотр имущества, выставляемого на продажу</w:t>
            </w:r>
            <w:r w:rsidR="008079AA">
              <w:rPr>
                <w:b w:val="0"/>
                <w:szCs w:val="24"/>
              </w:rPr>
              <w:t xml:space="preserve"> </w:t>
            </w:r>
            <w:proofErr w:type="gramStart"/>
            <w:r>
              <w:rPr>
                <w:b w:val="0"/>
                <w:szCs w:val="24"/>
              </w:rPr>
              <w:t>на электронном аукционе</w:t>
            </w:r>
            <w:proofErr w:type="gramEnd"/>
            <w:r>
              <w:rPr>
                <w:b w:val="0"/>
                <w:szCs w:val="24"/>
              </w:rPr>
              <w:t xml:space="preserve"> производится </w:t>
            </w:r>
            <w:r w:rsidR="00985D50">
              <w:rPr>
                <w:b w:val="0"/>
                <w:szCs w:val="24"/>
              </w:rPr>
              <w:t>в рабочие дни</w:t>
            </w:r>
            <w:r>
              <w:rPr>
                <w:b w:val="0"/>
                <w:szCs w:val="24"/>
              </w:rPr>
              <w:t>:</w:t>
            </w:r>
          </w:p>
          <w:p w14:paraId="39ECF718" w14:textId="77777777" w:rsidR="00922986" w:rsidRDefault="00922986" w:rsidP="003C71C9">
            <w:pPr>
              <w:pStyle w:val="1"/>
              <w:ind w:firstLine="518"/>
            </w:pPr>
            <w:r w:rsidRPr="00F53302">
              <w:rPr>
                <w:b w:val="0"/>
                <w:szCs w:val="24"/>
              </w:rPr>
              <w:t xml:space="preserve">С 08 час.30 мин. до 16 час. </w:t>
            </w:r>
            <w:r>
              <w:rPr>
                <w:b w:val="0"/>
                <w:szCs w:val="24"/>
              </w:rPr>
              <w:t>0</w:t>
            </w:r>
            <w:r w:rsidR="00985D50">
              <w:rPr>
                <w:b w:val="0"/>
                <w:szCs w:val="24"/>
              </w:rPr>
              <w:t>0 мин., перерыв с 13 час. 00 мин. до 14</w:t>
            </w:r>
            <w:r w:rsidRPr="00F53302">
              <w:rPr>
                <w:b w:val="0"/>
                <w:szCs w:val="24"/>
              </w:rPr>
              <w:t xml:space="preserve"> час. 00 мин.</w:t>
            </w:r>
            <w:r>
              <w:rPr>
                <w:b w:val="0"/>
                <w:szCs w:val="24"/>
              </w:rPr>
              <w:t xml:space="preserve"> (время местное). </w:t>
            </w:r>
          </w:p>
          <w:p w14:paraId="52D024CA" w14:textId="41595A76" w:rsidR="00922986" w:rsidRDefault="00922986" w:rsidP="0065323D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550C3C">
              <w:rPr>
                <w:b w:val="0"/>
                <w:szCs w:val="24"/>
              </w:rPr>
              <w:t>«</w:t>
            </w:r>
            <w:r w:rsidR="00550C3C" w:rsidRPr="00550C3C">
              <w:rPr>
                <w:b w:val="0"/>
                <w:bCs/>
                <w:szCs w:val="24"/>
              </w:rPr>
              <w:t>МКУ «</w:t>
            </w:r>
            <w:proofErr w:type="gramStart"/>
            <w:r w:rsidR="00550C3C" w:rsidRPr="00550C3C">
              <w:rPr>
                <w:b w:val="0"/>
                <w:bCs/>
                <w:szCs w:val="24"/>
              </w:rPr>
              <w:t>КУМИГ  по</w:t>
            </w:r>
            <w:proofErr w:type="gramEnd"/>
            <w:r w:rsidR="00550C3C" w:rsidRPr="00550C3C">
              <w:rPr>
                <w:b w:val="0"/>
                <w:bCs/>
                <w:szCs w:val="24"/>
              </w:rPr>
              <w:t xml:space="preserve"> Куйтунскому району»</w:t>
            </w:r>
            <w:r w:rsidR="00550C3C" w:rsidRPr="00550C3C">
              <w:rPr>
                <w:rFonts w:eastAsia="Calibri"/>
                <w:b w:val="0"/>
              </w:rPr>
              <w:t xml:space="preserve"> по адресу: </w:t>
            </w:r>
            <w:r w:rsidR="00550C3C" w:rsidRPr="00550C3C">
              <w:rPr>
                <w:b w:val="0"/>
                <w:color w:val="000000"/>
                <w:szCs w:val="24"/>
              </w:rPr>
              <w:t xml:space="preserve">665302, Иркутская область, Куйтунский район, </w:t>
            </w:r>
            <w:proofErr w:type="spellStart"/>
            <w:r w:rsidR="00550C3C" w:rsidRPr="00550C3C">
              <w:rPr>
                <w:b w:val="0"/>
                <w:color w:val="000000"/>
                <w:szCs w:val="24"/>
              </w:rPr>
              <w:t>р</w:t>
            </w:r>
            <w:r w:rsidR="00550C3C" w:rsidRPr="00550C3C">
              <w:rPr>
                <w:b w:val="0"/>
                <w:color w:val="000000"/>
              </w:rPr>
              <w:t>.п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. Куйтун, ул. Карла Маркса, 17, </w:t>
            </w:r>
            <w:proofErr w:type="spellStart"/>
            <w:r w:rsidR="00550C3C" w:rsidRPr="00550C3C">
              <w:rPr>
                <w:b w:val="0"/>
                <w:color w:val="000000"/>
              </w:rPr>
              <w:t>каб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. МКУ «КУМИГ по Куйтунскому району» 2-ой </w:t>
            </w:r>
            <w:proofErr w:type="gramStart"/>
            <w:r w:rsidR="00550C3C" w:rsidRPr="00550C3C">
              <w:rPr>
                <w:b w:val="0"/>
                <w:color w:val="000000"/>
              </w:rPr>
              <w:t>этаж</w:t>
            </w:r>
            <w:r w:rsidRPr="00550C3C">
              <w:rPr>
                <w:b w:val="0"/>
                <w:szCs w:val="24"/>
              </w:rPr>
              <w:t>,</w:t>
            </w:r>
            <w:r w:rsidR="00550C3C">
              <w:rPr>
                <w:b w:val="0"/>
                <w:szCs w:val="24"/>
              </w:rPr>
              <w:t xml:space="preserve">  ежедневно</w:t>
            </w:r>
            <w:proofErr w:type="gramEnd"/>
            <w:r w:rsidR="00550C3C">
              <w:rPr>
                <w:b w:val="0"/>
                <w:szCs w:val="24"/>
              </w:rPr>
              <w:t xml:space="preserve"> с 08 час 3</w:t>
            </w:r>
            <w:r>
              <w:rPr>
                <w:b w:val="0"/>
                <w:szCs w:val="24"/>
              </w:rPr>
              <w:t xml:space="preserve">0 мин. </w:t>
            </w:r>
            <w:r w:rsidR="00550C3C">
              <w:rPr>
                <w:b w:val="0"/>
                <w:szCs w:val="24"/>
              </w:rPr>
              <w:t>до 1</w:t>
            </w:r>
            <w:r w:rsidR="006D7FF7">
              <w:rPr>
                <w:b w:val="0"/>
                <w:szCs w:val="24"/>
              </w:rPr>
              <w:t>7</w:t>
            </w:r>
            <w:r w:rsidR="00550C3C">
              <w:rPr>
                <w:b w:val="0"/>
                <w:szCs w:val="24"/>
              </w:rPr>
              <w:t xml:space="preserve"> час. 30 мин., перерыв с 13 час. 00 мин. до 14</w:t>
            </w:r>
            <w:r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922986" w14:paraId="354AE462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77777777" w:rsidR="00922986" w:rsidRDefault="00922986" w:rsidP="003C71C9">
            <w:pPr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>
                <w:rPr>
                  <w:rStyle w:val="a3"/>
                  <w:b w:val="0"/>
                  <w:szCs w:val="24"/>
                </w:rPr>
                <w:t>статьей 25</w:t>
              </w:r>
            </w:hyperlink>
            <w:r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Default="00922986" w:rsidP="00360C0F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      </w:r>
            <w:r>
              <w:rPr>
                <w:b w:val="0"/>
                <w:szCs w:val="24"/>
              </w:rPr>
              <w:lastRenderedPageBreak/>
              <w:t xml:space="preserve"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b w:val="0"/>
                <w:szCs w:val="24"/>
              </w:rPr>
              <w:t>бенецифиарных</w:t>
            </w:r>
            <w:proofErr w:type="spellEnd"/>
            <w:r>
              <w:rPr>
                <w:b w:val="0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 w:rsidR="00F404AB">
              <w:rPr>
                <w:b w:val="0"/>
                <w:szCs w:val="24"/>
              </w:rPr>
              <w:t>.</w:t>
            </w:r>
          </w:p>
        </w:tc>
      </w:tr>
      <w:tr w:rsidR="00922986" w14:paraId="5A5684D2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77777777" w:rsidR="00922986" w:rsidRDefault="00922986" w:rsidP="003C71C9">
            <w:r>
              <w:rPr>
                <w:bCs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Претендент не допускается к участию в аукционе по следующим основаниям</w:t>
            </w:r>
            <w:r>
              <w:rPr>
                <w:b/>
              </w:rPr>
              <w:t>:</w:t>
            </w:r>
          </w:p>
          <w:p w14:paraId="63E05451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300892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rPr>
                <w:b/>
              </w:rPr>
              <w:t xml:space="preserve">- </w:t>
            </w:r>
            <w:r>
              <w:t>представлены не все документы в соответствии с перечнем, указанным в настоящем информационном сообщении</w:t>
            </w:r>
            <w:r w:rsidR="004B5F0F">
              <w:t xml:space="preserve"> </w:t>
            </w:r>
            <w:r>
              <w:t xml:space="preserve">либо </w:t>
            </w:r>
            <w:proofErr w:type="gramStart"/>
            <w:r>
              <w:t>оформление указанных документов</w:t>
            </w:r>
            <w:proofErr w:type="gramEnd"/>
            <w:r>
              <w:t xml:space="preserve"> не соответствует законодательству Российской Федерации;</w:t>
            </w:r>
          </w:p>
          <w:p w14:paraId="60B05EEA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922986" w14:paraId="71125203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77777777" w:rsidR="00922986" w:rsidRDefault="00922986" w:rsidP="003C71C9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Порядок проведения аукциона, место и срок подведения итогов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57D1E489" w:rsidR="00922986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Аукцион в электронной форме проводится в соответствии с постановлением Правительства РФ от 27.08.2012 №</w:t>
            </w:r>
            <w:r w:rsidR="00D350C8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>
              <w:rPr>
                <w:b w:val="0"/>
                <w:bCs/>
                <w:iCs/>
                <w:szCs w:val="24"/>
              </w:rPr>
              <w:t>.</w:t>
            </w:r>
          </w:p>
          <w:p w14:paraId="32784FAF" w14:textId="77777777" w:rsidR="00922986" w:rsidRDefault="00922986" w:rsidP="003C71C9">
            <w:pPr>
              <w:spacing w:before="120"/>
              <w:ind w:firstLine="567"/>
              <w:jc w:val="both"/>
            </w:pPr>
            <w:r>
              <w:t xml:space="preserve">Аукцион в электронной форме проводится в указанные в настоящем информационном сообщении день и час (пункт 12) </w:t>
            </w:r>
            <w:r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4C95BF8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всего аукциона.</w:t>
            </w:r>
          </w:p>
          <w:p w14:paraId="27E12E14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4B18A2A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либо кратную величине «шага аукциона» от начальной цены продажи имущества или от лучшего предложения о цене, или предложение, равное начальной цене.</w:t>
            </w:r>
          </w:p>
          <w:p w14:paraId="2A0E190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9E28B49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30671C0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 xml:space="preserve">- в закрытой части электронной площадки - помимо информации, указанной в открытой части электронной </w:t>
            </w:r>
            <w:r>
              <w:rPr>
                <w:rFonts w:eastAsia="Calibri"/>
              </w:rPr>
              <w:lastRenderedPageBreak/>
              <w:t>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29467A8A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  <w:b/>
              </w:rPr>
              <w:t>одного часа</w:t>
            </w:r>
            <w:r>
              <w:rPr>
                <w:rFonts w:eastAsia="Calibri"/>
              </w:rPr>
      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D7C4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      </w:r>
            <w:r w:rsidRPr="00F53302">
              <w:rPr>
                <w:rFonts w:eastAsia="Calibri"/>
              </w:rPr>
              <w:t xml:space="preserve">10 </w:t>
            </w:r>
            <w:r>
              <w:rPr>
                <w:rFonts w:eastAsia="Calibri"/>
              </w:rPr>
              <w:t xml:space="preserve">(десять) минут со времени представления каждого следующего предложения. Если в течение </w:t>
            </w:r>
            <w:r w:rsidRPr="00F5330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3AA527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182AC367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      </w:r>
          </w:p>
          <w:p w14:paraId="3B96F8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предложение о цене предоставлено до начала или по истечении установленного времени для подачи предложений о цене;</w:t>
            </w:r>
          </w:p>
          <w:p w14:paraId="29D8398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ниже начальной цены продажи;</w:t>
            </w:r>
          </w:p>
          <w:p w14:paraId="6724721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равно нулю;</w:t>
            </w:r>
          </w:p>
          <w:p w14:paraId="7C39F26F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не соответствует увеличению текущей цены в соответствии с «шагом аукциона»;</w:t>
            </w:r>
          </w:p>
          <w:p w14:paraId="561685DB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меньше ранее представленных предложений;</w:t>
            </w:r>
          </w:p>
          <w:p w14:paraId="391A1460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является лучшим текущим предложением о цене.</w:t>
            </w:r>
          </w:p>
          <w:p w14:paraId="388C7D58" w14:textId="77777777" w:rsidR="00922986" w:rsidRDefault="00922986" w:rsidP="003C71C9">
            <w:pPr>
              <w:ind w:firstLine="709"/>
              <w:jc w:val="both"/>
            </w:pPr>
            <w:r>
              <w:t>Победителем аукциона признается участник, предложивший наибольшую цену имущества.</w:t>
            </w:r>
          </w:p>
          <w:p w14:paraId="00B163FA" w14:textId="77777777" w:rsidR="00922986" w:rsidRDefault="00922986" w:rsidP="003C71C9">
            <w:pPr>
              <w:widowControl w:val="0"/>
              <w:autoSpaceDE w:val="0"/>
              <w:ind w:firstLine="709"/>
              <w:jc w:val="both"/>
            </w:pPr>
            <w:r>
              <w:rPr>
                <w:rFonts w:eastAsia="Calibri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  <w:p w14:paraId="30551A7B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bCs/>
              </w:rPr>
      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</w:t>
            </w:r>
            <w:r>
              <w:rPr>
                <w:b/>
                <w:bCs/>
              </w:rPr>
              <w:t>одного часа</w:t>
            </w:r>
            <w:r>
              <w:rPr>
                <w:bCs/>
              </w:rPr>
              <w:t xml:space="preserve"> со времени получения электронного журнала, но не позднее </w:t>
            </w:r>
            <w:r>
              <w:rPr>
                <w:bCs/>
              </w:rPr>
              <w:lastRenderedPageBreak/>
              <w:t>рабочего дня, следующего за днем подведения итогов аукциона.</w:t>
            </w:r>
          </w:p>
          <w:p w14:paraId="4BE59E0D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14:paraId="42ED34FF" w14:textId="77777777" w:rsidR="00922986" w:rsidRDefault="00922986" w:rsidP="003C71C9">
            <w:pPr>
              <w:ind w:firstLine="709"/>
            </w:pPr>
            <w:r>
              <w:rPr>
                <w:rFonts w:eastAsia="Calibri"/>
              </w:rPr>
              <w:t>Аукцион признается несостоявшимся в следующих случаях:</w:t>
            </w:r>
          </w:p>
          <w:p w14:paraId="2116FBB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не было подано ни одной заявки на участие либо ни один из Претендентов не признан участником;</w:t>
            </w:r>
          </w:p>
          <w:p w14:paraId="09C4917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принято решение о признании только одного Претендента участником;</w:t>
            </w:r>
          </w:p>
          <w:p w14:paraId="550CB20E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ни один из участников не сделал предложение о начальной цене имущества.</w:t>
            </w:r>
          </w:p>
          <w:p w14:paraId="6317B5A6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Решение о признании аукциона несостоявшимся оформляется протоколом об итогах аукциона.</w:t>
            </w:r>
          </w:p>
          <w:p w14:paraId="1FA09718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14:paraId="6ED13BD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наименование имущества и иные позволяющие его индивидуализировать сведения;</w:t>
            </w:r>
          </w:p>
          <w:p w14:paraId="6BF2D72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цена сделки;</w:t>
            </w:r>
          </w:p>
          <w:p w14:paraId="5E34671A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фамилия, имя, отчество физического лица или наименование юридического лица – Победителя.</w:t>
            </w:r>
          </w:p>
          <w:p w14:paraId="1B64475C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Итоги аукциона подводятся на электронной площадке в соответствии с Регламентом.</w:t>
            </w:r>
          </w:p>
        </w:tc>
      </w:tr>
      <w:tr w:rsidR="00922986" w14:paraId="3806882D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Порядок определения победителя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77777777" w:rsidR="00922986" w:rsidRDefault="00922986" w:rsidP="003C71C9">
            <w:pPr>
              <w:autoSpaceDE w:val="0"/>
              <w:ind w:firstLine="518"/>
            </w:pPr>
            <w:r w:rsidRPr="008D547E">
              <w:t>Победителем признается участник, предложивший наиболее высокую цену имущества</w:t>
            </w:r>
          </w:p>
        </w:tc>
      </w:tr>
      <w:tr w:rsidR="00922986" w14:paraId="79AF4000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77777777" w:rsidR="00922986" w:rsidRDefault="00922986" w:rsidP="003C71C9">
            <w:pPr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469A421C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77777777" w:rsidR="00922986" w:rsidRPr="009D320A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 xml:space="preserve">В течение 5 рабочих дней, с даты подведения итогов аукциона, с победителем заключается договор купли-продажи </w:t>
            </w:r>
            <w:r w:rsidRPr="009D320A">
              <w:rPr>
                <w:b w:val="0"/>
                <w:bCs/>
                <w:iCs/>
                <w:szCs w:val="24"/>
              </w:rPr>
              <w:t>(</w:t>
            </w:r>
            <w:r w:rsidRPr="009D320A">
              <w:rPr>
                <w:b w:val="0"/>
              </w:rPr>
              <w:t>образец приведен в Приложени</w:t>
            </w:r>
            <w:r>
              <w:rPr>
                <w:b w:val="0"/>
              </w:rPr>
              <w:t>и</w:t>
            </w:r>
            <w:r w:rsidRPr="009D320A">
              <w:rPr>
                <w:b w:val="0"/>
              </w:rPr>
              <w:t xml:space="preserve"> № 3 </w:t>
            </w:r>
            <w:r w:rsidRPr="009D320A">
              <w:rPr>
                <w:b w:val="0"/>
                <w:bCs/>
              </w:rPr>
              <w:t>к настоящему информационному сообщению)</w:t>
            </w:r>
            <w:r w:rsidRPr="009D320A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77777777" w:rsidR="00922986" w:rsidRPr="00BB51B8" w:rsidRDefault="00922986" w:rsidP="003C71C9">
            <w:pPr>
              <w:ind w:firstLine="518"/>
              <w:jc w:val="both"/>
            </w:pPr>
            <w:r w:rsidRPr="00BB51B8">
              <w:rPr>
                <w:color w:val="000000"/>
              </w:rPr>
              <w:t xml:space="preserve">Договор купли-продажи </w:t>
            </w:r>
            <w:r w:rsidRPr="00BB51B8">
              <w:rPr>
                <w:color w:val="000000"/>
                <w:shd w:val="clear" w:color="auto" w:fill="FFFFFF"/>
              </w:rPr>
              <w:t xml:space="preserve">заключается с победителем в форме электронного документа. </w:t>
            </w:r>
            <w:r w:rsidRPr="00BB51B8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77777777" w:rsidR="00922986" w:rsidRDefault="00922986" w:rsidP="003C71C9">
            <w:pPr>
              <w:ind w:firstLine="518"/>
              <w:jc w:val="both"/>
            </w:pPr>
            <w:r>
              <w:t xml:space="preserve">При уклонении или отказе победителя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922986" w14:paraId="7512D3F5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77777777" w:rsidR="00922986" w:rsidRDefault="00922986" w:rsidP="003C71C9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50C6CF70" w:rsidR="00922986" w:rsidRDefault="00922986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Оплата по договору купли-продажи производится победителем аукциона единовременно безналичным перечислением в течение 10 </w:t>
            </w:r>
            <w:r w:rsidR="006D7FF7">
              <w:rPr>
                <w:sz w:val="24"/>
                <w:szCs w:val="24"/>
              </w:rPr>
              <w:t>календарных</w:t>
            </w:r>
            <w:r>
              <w:rPr>
                <w:sz w:val="24"/>
                <w:szCs w:val="24"/>
              </w:rPr>
              <w:t xml:space="preserve"> дней со дня заключения</w:t>
            </w:r>
            <w:r w:rsidR="00E0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360C0F">
              <w:rPr>
                <w:bCs/>
                <w:sz w:val="24"/>
                <w:szCs w:val="24"/>
              </w:rPr>
              <w:t>4010</w:t>
            </w:r>
            <w:r w:rsidR="00432315">
              <w:rPr>
                <w:bCs/>
                <w:sz w:val="24"/>
                <w:szCs w:val="24"/>
              </w:rPr>
              <w:t>2810145370000026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</w:t>
            </w:r>
            <w:r w:rsidR="00360C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2DB8AF" w14:textId="6C5F5062" w:rsidR="00360C0F" w:rsidRPr="00360C0F" w:rsidRDefault="00360C0F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360C0F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</w:t>
            </w:r>
            <w:r w:rsidR="00640EF3">
              <w:rPr>
                <w:sz w:val="24"/>
                <w:szCs w:val="24"/>
              </w:rPr>
              <w:t>т</w:t>
            </w:r>
            <w:r w:rsidRPr="00360C0F">
              <w:rPr>
                <w:sz w:val="24"/>
                <w:szCs w:val="24"/>
              </w:rPr>
              <w:t>_________________»</w:t>
            </w:r>
          </w:p>
        </w:tc>
      </w:tr>
      <w:tr w:rsidR="00922986" w14:paraId="6C2F8882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5C51" w14:textId="77777777" w:rsidR="00922986" w:rsidRDefault="003866A4" w:rsidP="003C71C9">
            <w:pPr>
              <w:ind w:firstLine="518"/>
              <w:jc w:val="both"/>
            </w:pPr>
            <w:r>
              <w:t>Торги не проводились</w:t>
            </w:r>
          </w:p>
        </w:tc>
      </w:tr>
      <w:tr w:rsidR="00006D06" w14:paraId="7729EA7A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7777777" w:rsidR="00006D06" w:rsidRDefault="00006D06" w:rsidP="003C71C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Default="00006D06" w:rsidP="003C71C9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формируется Организатором аукциона и осуществляет следующие полномочия:</w:t>
            </w:r>
          </w:p>
          <w:p w14:paraId="6B2BB5D8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рассматривает Заявки и прилагаемые к ней документы на предмет соответствия требованиям, установленным И</w:t>
            </w:r>
            <w:r>
              <w:t>нформационным сообщением</w:t>
            </w:r>
            <w:r w:rsidRPr="001C3C6F">
              <w:t>;</w:t>
            </w:r>
          </w:p>
          <w:p w14:paraId="06EC0F0A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      </w:r>
          </w:p>
          <w:p w14:paraId="2909B7F1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оформляет и подписывает Протокол о результатах аукциона.</w:t>
            </w:r>
          </w:p>
          <w:p w14:paraId="74E27310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Default="00006D06" w:rsidP="003C71C9">
            <w:pPr>
              <w:ind w:firstLine="518"/>
              <w:jc w:val="both"/>
            </w:pPr>
          </w:p>
        </w:tc>
      </w:tr>
      <w:tr w:rsidR="002F658A" w14:paraId="4C7DF298" w14:textId="77777777" w:rsidTr="005B333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77777777" w:rsidR="002F658A" w:rsidRPr="00425F75" w:rsidRDefault="002F658A" w:rsidP="003C71C9">
            <w:pPr>
              <w:jc w:val="center"/>
              <w:rPr>
                <w:bCs/>
              </w:rPr>
            </w:pPr>
            <w:r w:rsidRPr="00425F75">
              <w:rPr>
                <w:bCs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425F75" w:rsidRDefault="002F658A" w:rsidP="003C71C9">
            <w:pPr>
              <w:pStyle w:val="1"/>
              <w:rPr>
                <w:b w:val="0"/>
                <w:bCs/>
                <w:szCs w:val="24"/>
              </w:rPr>
            </w:pPr>
            <w:r w:rsidRPr="00425F75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9863" w14:textId="551E1B14" w:rsidR="00425F75" w:rsidRPr="00C91C66" w:rsidRDefault="001C6141" w:rsidP="00425F75">
            <w:pPr>
              <w:spacing w:line="20" w:lineRule="atLeast"/>
              <w:ind w:firstLine="523"/>
              <w:jc w:val="both"/>
              <w:rPr>
                <w:color w:val="FF0000"/>
              </w:rPr>
            </w:pPr>
            <w:r>
              <w:t>О</w:t>
            </w:r>
            <w:r w:rsidR="004B5F0F">
              <w:t>тсутствует</w:t>
            </w:r>
          </w:p>
        </w:tc>
      </w:tr>
    </w:tbl>
    <w:p w14:paraId="16D088E3" w14:textId="77777777" w:rsidR="008F0326" w:rsidRDefault="008F0326"/>
    <w:p w14:paraId="592033DF" w14:textId="77777777" w:rsidR="007B1ECF" w:rsidRDefault="007B1ECF"/>
    <w:p w14:paraId="4372CFD2" w14:textId="77777777" w:rsidR="007B1ECF" w:rsidRDefault="007B1ECF"/>
    <w:p w14:paraId="269B9504" w14:textId="77777777" w:rsidR="007B1ECF" w:rsidRDefault="007B1ECF"/>
    <w:p w14:paraId="39B0793E" w14:textId="77777777" w:rsidR="007B1ECF" w:rsidRDefault="007B1ECF"/>
    <w:p w14:paraId="4228219B" w14:textId="77777777" w:rsidR="007B1ECF" w:rsidRDefault="007B1ECF"/>
    <w:p w14:paraId="189E083C" w14:textId="77777777" w:rsidR="005B5B05" w:rsidRDefault="005B5B05"/>
    <w:p w14:paraId="01AE9FDF" w14:textId="77777777" w:rsidR="005B5B05" w:rsidRDefault="005B5B05"/>
    <w:p w14:paraId="2337D8B9" w14:textId="77777777" w:rsidR="005B5B05" w:rsidRDefault="005B5B05"/>
    <w:p w14:paraId="6B084DA7" w14:textId="77777777" w:rsidR="005B5B05" w:rsidRDefault="005B5B05"/>
    <w:p w14:paraId="3897E233" w14:textId="77777777" w:rsidR="005B5B05" w:rsidRDefault="005B5B05"/>
    <w:p w14:paraId="35CD92F9" w14:textId="77777777" w:rsidR="005B5B05" w:rsidRDefault="005B5B05"/>
    <w:p w14:paraId="2A8C2922" w14:textId="7A1652B3" w:rsidR="00ED1F5A" w:rsidRDefault="00ED1F5A" w:rsidP="00425F75"/>
    <w:p w14:paraId="456F9031" w14:textId="77777777" w:rsidR="009914FE" w:rsidRDefault="009914FE" w:rsidP="00425F75"/>
    <w:p w14:paraId="5E12CC8D" w14:textId="595D14D0" w:rsidR="005A2F28" w:rsidRDefault="005A2F28" w:rsidP="00425F75">
      <w:pPr>
        <w:rPr>
          <w:color w:val="000000"/>
        </w:rPr>
      </w:pPr>
    </w:p>
    <w:p w14:paraId="62F46366" w14:textId="6AA0D8F8" w:rsidR="001C183F" w:rsidRDefault="001C183F" w:rsidP="00425F75">
      <w:pPr>
        <w:rPr>
          <w:color w:val="000000"/>
        </w:rPr>
      </w:pPr>
    </w:p>
    <w:p w14:paraId="37B099D4" w14:textId="0D0A3DE6" w:rsidR="001C183F" w:rsidRDefault="001C183F" w:rsidP="00425F75">
      <w:pPr>
        <w:rPr>
          <w:color w:val="000000"/>
        </w:rPr>
      </w:pPr>
    </w:p>
    <w:p w14:paraId="5CF558E6" w14:textId="4B60602C" w:rsidR="001C183F" w:rsidRDefault="001C183F" w:rsidP="00425F75">
      <w:pPr>
        <w:rPr>
          <w:color w:val="000000"/>
        </w:rPr>
      </w:pPr>
    </w:p>
    <w:p w14:paraId="4B56520C" w14:textId="49967CF0" w:rsidR="001C183F" w:rsidRDefault="001C183F" w:rsidP="00425F75">
      <w:pPr>
        <w:rPr>
          <w:color w:val="000000"/>
        </w:rPr>
      </w:pPr>
    </w:p>
    <w:p w14:paraId="2D43D037" w14:textId="1D979D55" w:rsidR="001C183F" w:rsidRDefault="001C183F" w:rsidP="00425F75">
      <w:pPr>
        <w:rPr>
          <w:color w:val="000000"/>
        </w:rPr>
      </w:pPr>
    </w:p>
    <w:p w14:paraId="5C7B8711" w14:textId="09F97211" w:rsidR="001C183F" w:rsidRDefault="001C183F" w:rsidP="00425F75">
      <w:pPr>
        <w:rPr>
          <w:color w:val="000000"/>
        </w:rPr>
      </w:pPr>
    </w:p>
    <w:p w14:paraId="4199B651" w14:textId="40F4077C" w:rsidR="001C183F" w:rsidRDefault="001C183F" w:rsidP="00425F75">
      <w:pPr>
        <w:rPr>
          <w:color w:val="000000"/>
        </w:rPr>
      </w:pPr>
    </w:p>
    <w:p w14:paraId="6CCFF384" w14:textId="00BDF622" w:rsidR="001C183F" w:rsidRDefault="001C183F" w:rsidP="00425F75">
      <w:pPr>
        <w:rPr>
          <w:color w:val="000000"/>
        </w:rPr>
      </w:pPr>
    </w:p>
    <w:p w14:paraId="12982E7A" w14:textId="733BB3AB" w:rsidR="001C183F" w:rsidRDefault="001C183F" w:rsidP="00425F75">
      <w:pPr>
        <w:rPr>
          <w:color w:val="000000"/>
        </w:rPr>
      </w:pPr>
    </w:p>
    <w:p w14:paraId="5468990C" w14:textId="4BC45593" w:rsidR="001C183F" w:rsidRDefault="001C183F" w:rsidP="00425F75">
      <w:pPr>
        <w:rPr>
          <w:color w:val="000000"/>
        </w:rPr>
      </w:pPr>
    </w:p>
    <w:p w14:paraId="4613B7AD" w14:textId="7D7A486D" w:rsidR="001C183F" w:rsidRDefault="001C183F" w:rsidP="00425F75">
      <w:pPr>
        <w:rPr>
          <w:color w:val="000000"/>
        </w:rPr>
      </w:pPr>
    </w:p>
    <w:p w14:paraId="573982F8" w14:textId="54624A38" w:rsidR="001C183F" w:rsidRDefault="001C183F" w:rsidP="00425F75">
      <w:pPr>
        <w:rPr>
          <w:color w:val="000000"/>
        </w:rPr>
      </w:pPr>
    </w:p>
    <w:p w14:paraId="59C63649" w14:textId="241D7699" w:rsidR="001C183F" w:rsidRDefault="001C183F" w:rsidP="00425F75">
      <w:pPr>
        <w:rPr>
          <w:color w:val="000000"/>
        </w:rPr>
      </w:pPr>
    </w:p>
    <w:p w14:paraId="195B8A86" w14:textId="67DE0055" w:rsidR="001C183F" w:rsidRDefault="001C183F" w:rsidP="00425F75">
      <w:pPr>
        <w:rPr>
          <w:color w:val="000000"/>
        </w:rPr>
      </w:pPr>
    </w:p>
    <w:p w14:paraId="4ABFABEC" w14:textId="36335DEB" w:rsidR="001C183F" w:rsidRDefault="001C183F" w:rsidP="00425F75">
      <w:pPr>
        <w:rPr>
          <w:color w:val="000000"/>
        </w:rPr>
      </w:pPr>
    </w:p>
    <w:p w14:paraId="6BA6CA66" w14:textId="78AF9693" w:rsidR="001C183F" w:rsidRDefault="001C183F" w:rsidP="00425F75">
      <w:pPr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055FD5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055FD5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5A8E11B" w14:textId="77777777" w:rsidR="007B1ECF" w:rsidRPr="00B76738" w:rsidRDefault="00FC2185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на участие в аукционе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4B801F54" w:rsidR="000242B4" w:rsidRDefault="005E76D4" w:rsidP="000242B4">
      <w:pPr>
        <w:pStyle w:val="a4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647144" wp14:editId="251C589C">
                <wp:simplePos x="0" y="0"/>
                <wp:positionH relativeFrom="page">
                  <wp:posOffset>629285</wp:posOffset>
                </wp:positionH>
                <wp:positionV relativeFrom="paragraph">
                  <wp:posOffset>134620</wp:posOffset>
                </wp:positionV>
                <wp:extent cx="6390005" cy="1270"/>
                <wp:effectExtent l="10160" t="6985" r="10160" b="10795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*/ 0 w 10063"/>
                            <a:gd name="T1" fmla="*/ 0 h 1270"/>
                            <a:gd name="T2" fmla="*/ 6390005 w 100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63" h="1270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E6ED" id="Freeform 16" o:spid="_x0000_s1026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" path="m,l10063,e" filled="f" strokeweight=".133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лица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75D3038A" w:rsidR="000242B4" w:rsidRDefault="005E76D4" w:rsidP="000242B4">
      <w:pPr>
        <w:pStyle w:val="a4"/>
        <w:spacing w:line="20" w:lineRule="exact"/>
        <w:ind w:left="307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0C583F" wp14:editId="2E57B54C">
                <wp:extent cx="4885690" cy="5080"/>
                <wp:effectExtent l="10160" t="9525" r="9525" b="4445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690" cy="5080"/>
                          <a:chOff x="0" y="0"/>
                          <a:chExt cx="7694" cy="8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694" cy="2"/>
                          </a:xfrm>
                          <a:custGeom>
                            <a:avLst/>
                            <a:gdLst>
                              <a:gd name="T0" fmla="*/ 0 w 7694"/>
                              <a:gd name="T1" fmla="*/ 0 h 2"/>
                              <a:gd name="T2" fmla="*/ 1804 w 7694"/>
                              <a:gd name="T3" fmla="*/ 0 h 2"/>
                              <a:gd name="T4" fmla="*/ 1808 w 7694"/>
                              <a:gd name="T5" fmla="*/ 0 h 2"/>
                              <a:gd name="T6" fmla="*/ 7693 w 769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94" h="2">
                                <a:moveTo>
                                  <a:pt x="0" y="0"/>
                                </a:moveTo>
                                <a:lnTo>
                                  <a:pt x="1804" y="0"/>
                                </a:lnTo>
                                <a:moveTo>
                                  <a:pt x="1808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7A695" id="Group 13" o:spid="_x0000_s1026" style="width:384.7pt;height:.4pt;mso-position-horizontal-relative:char;mso-position-vertical-relative:line" coordsize="7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">
                <v:shape id="AutoShape 14" o:spid="_x0000_s1027" style="position:absolute;top:3;width:7694;height:2;visibility:visible;mso-wrap-style:square;v-text-anchor:top" coordsize="7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" path="m,l1804,t4,l7693,e" filled="f" strokeweight=".1338mm">
                  <v:path arrowok="t" o:connecttype="custom" o:connectlocs="0,0;1804,0;1808,0;7693,0" o:connectangles="0,0,0,0"/>
                </v:shape>
                <w10:anchorlock/>
              </v:group>
            </w:pict>
          </mc:Fallback>
        </mc:AlternateConten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0D8ADE08" w:rsidR="000242B4" w:rsidRDefault="005E76D4" w:rsidP="005B333E">
      <w:pPr>
        <w:pStyle w:val="a4"/>
        <w:ind w:left="115" w:firstLine="311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976E74F" wp14:editId="06C9FA10">
                <wp:extent cx="5916295" cy="3173095"/>
                <wp:effectExtent l="0" t="0" r="2540" b="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3173095"/>
                          <a:chOff x="33" y="-44"/>
                          <a:chExt cx="10978" cy="2603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33" y="-44"/>
                            <a:ext cx="10978" cy="2603"/>
                          </a:xfrm>
                          <a:custGeom>
                            <a:avLst/>
                            <a:gdLst>
                              <a:gd name="T0" fmla="*/ 0 w 10978"/>
                              <a:gd name="T1" fmla="*/ 60 h 2603"/>
                              <a:gd name="T2" fmla="*/ 0 w 10978"/>
                              <a:gd name="T3" fmla="*/ 1361 h 2603"/>
                              <a:gd name="T4" fmla="*/ 14 w 10978"/>
                              <a:gd name="T5" fmla="*/ 1363 h 2603"/>
                              <a:gd name="T6" fmla="*/ 14 w 10978"/>
                              <a:gd name="T7" fmla="*/ 1303 h 2603"/>
                              <a:gd name="T8" fmla="*/ 10934 w 10978"/>
                              <a:gd name="T9" fmla="*/ 1363 h 2603"/>
                              <a:gd name="T10" fmla="*/ 10920 w 10978"/>
                              <a:gd name="T11" fmla="*/ 2545 h 2603"/>
                              <a:gd name="T12" fmla="*/ 58 w 10978"/>
                              <a:gd name="T13" fmla="*/ 1363 h 2603"/>
                              <a:gd name="T14" fmla="*/ 29 w 10978"/>
                              <a:gd name="T15" fmla="*/ 2545 h 2603"/>
                              <a:gd name="T16" fmla="*/ 58 w 10978"/>
                              <a:gd name="T17" fmla="*/ 2559 h 2603"/>
                              <a:gd name="T18" fmla="*/ 10934 w 10978"/>
                              <a:gd name="T19" fmla="*/ 2559 h 2603"/>
                              <a:gd name="T20" fmla="*/ 10934 w 10978"/>
                              <a:gd name="T21" fmla="*/ 1363 h 2603"/>
                              <a:gd name="T22" fmla="*/ 10920 w 10978"/>
                              <a:gd name="T23" fmla="*/ 1332 h 2603"/>
                              <a:gd name="T24" fmla="*/ 29 w 10978"/>
                              <a:gd name="T25" fmla="*/ 1332 h 2603"/>
                              <a:gd name="T26" fmla="*/ 29 w 10978"/>
                              <a:gd name="T27" fmla="*/ 1363 h 2603"/>
                              <a:gd name="T28" fmla="*/ 58 w 10978"/>
                              <a:gd name="T29" fmla="*/ 1361 h 2603"/>
                              <a:gd name="T30" fmla="*/ 10920 w 10978"/>
                              <a:gd name="T31" fmla="*/ 1363 h 2603"/>
                              <a:gd name="T32" fmla="*/ 10934 w 10978"/>
                              <a:gd name="T33" fmla="*/ 1361 h 2603"/>
                              <a:gd name="T34" fmla="*/ 10934 w 10978"/>
                              <a:gd name="T35" fmla="*/ 60 h 2603"/>
                              <a:gd name="T36" fmla="*/ 10920 w 10978"/>
                              <a:gd name="T37" fmla="*/ 1303 h 2603"/>
                              <a:gd name="T38" fmla="*/ 58 w 10978"/>
                              <a:gd name="T39" fmla="*/ 60 h 2603"/>
                              <a:gd name="T40" fmla="*/ 29 w 10978"/>
                              <a:gd name="T41" fmla="*/ 1303 h 2603"/>
                              <a:gd name="T42" fmla="*/ 58 w 10978"/>
                              <a:gd name="T43" fmla="*/ 1318 h 2603"/>
                              <a:gd name="T44" fmla="*/ 10934 w 10978"/>
                              <a:gd name="T45" fmla="*/ 1318 h 2603"/>
                              <a:gd name="T46" fmla="*/ 10934 w 10978"/>
                              <a:gd name="T47" fmla="*/ 60 h 2603"/>
                              <a:gd name="T48" fmla="*/ 10920 w 10978"/>
                              <a:gd name="T49" fmla="*/ 29 h 2603"/>
                              <a:gd name="T50" fmla="*/ 29 w 10978"/>
                              <a:gd name="T51" fmla="*/ 29 h 2603"/>
                              <a:gd name="T52" fmla="*/ 29 w 10978"/>
                              <a:gd name="T53" fmla="*/ 60 h 2603"/>
                              <a:gd name="T54" fmla="*/ 58 w 10978"/>
                              <a:gd name="T55" fmla="*/ 58 h 2603"/>
                              <a:gd name="T56" fmla="*/ 10920 w 10978"/>
                              <a:gd name="T57" fmla="*/ 60 h 2603"/>
                              <a:gd name="T58" fmla="*/ 10934 w 10978"/>
                              <a:gd name="T59" fmla="*/ 58 h 2603"/>
                              <a:gd name="T60" fmla="*/ 10978 w 10978"/>
                              <a:gd name="T61" fmla="*/ 1363 h 2603"/>
                              <a:gd name="T62" fmla="*/ 10949 w 10978"/>
                              <a:gd name="T63" fmla="*/ 2545 h 2603"/>
                              <a:gd name="T64" fmla="*/ 10920 w 10978"/>
                              <a:gd name="T65" fmla="*/ 2573 h 2603"/>
                              <a:gd name="T66" fmla="*/ 14 w 10978"/>
                              <a:gd name="T67" fmla="*/ 2573 h 2603"/>
                              <a:gd name="T68" fmla="*/ 14 w 10978"/>
                              <a:gd name="T69" fmla="*/ 1363 h 2603"/>
                              <a:gd name="T70" fmla="*/ 0 w 10978"/>
                              <a:gd name="T71" fmla="*/ 2545 h 2603"/>
                              <a:gd name="T72" fmla="*/ 0 w 10978"/>
                              <a:gd name="T73" fmla="*/ 2602 h 2603"/>
                              <a:gd name="T74" fmla="*/ 58 w 10978"/>
                              <a:gd name="T75" fmla="*/ 2602 h 2603"/>
                              <a:gd name="T76" fmla="*/ 10949 w 10978"/>
                              <a:gd name="T77" fmla="*/ 2602 h 2603"/>
                              <a:gd name="T78" fmla="*/ 10978 w 10978"/>
                              <a:gd name="T79" fmla="*/ 2573 h 2603"/>
                              <a:gd name="T80" fmla="*/ 10978 w 10978"/>
                              <a:gd name="T81" fmla="*/ 1363 h 2603"/>
                              <a:gd name="T82" fmla="*/ 10949 w 10978"/>
                              <a:gd name="T83" fmla="*/ 60 h 2603"/>
                              <a:gd name="T84" fmla="*/ 10949 w 10978"/>
                              <a:gd name="T85" fmla="*/ 1361 h 2603"/>
                              <a:gd name="T86" fmla="*/ 10978 w 10978"/>
                              <a:gd name="T87" fmla="*/ 1363 h 2603"/>
                              <a:gd name="T88" fmla="*/ 10978 w 10978"/>
                              <a:gd name="T89" fmla="*/ 1303 h 2603"/>
                              <a:gd name="T90" fmla="*/ 10978 w 10978"/>
                              <a:gd name="T91" fmla="*/ 0 h 2603"/>
                              <a:gd name="T92" fmla="*/ 10920 w 10978"/>
                              <a:gd name="T93" fmla="*/ 0 h 2603"/>
                              <a:gd name="T94" fmla="*/ 14 w 10978"/>
                              <a:gd name="T95" fmla="*/ 0 h 2603"/>
                              <a:gd name="T96" fmla="*/ 0 w 10978"/>
                              <a:gd name="T97" fmla="*/ 14 h 2603"/>
                              <a:gd name="T98" fmla="*/ 14 w 10978"/>
                              <a:gd name="T99" fmla="*/ 60 h 2603"/>
                              <a:gd name="T100" fmla="*/ 58 w 10978"/>
                              <a:gd name="T101" fmla="*/ 14 h 2603"/>
                              <a:gd name="T102" fmla="*/ 10949 w 10978"/>
                              <a:gd name="T103" fmla="*/ 14 h 2603"/>
                              <a:gd name="T104" fmla="*/ 10978 w 10978"/>
                              <a:gd name="T105" fmla="*/ 60 h 2603"/>
                              <a:gd name="T106" fmla="*/ 10978 w 10978"/>
                              <a:gd name="T107" fmla="*/ 0 h 260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978" h="2603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3"/>
                                </a:lnTo>
                                <a:lnTo>
                                  <a:pt x="0" y="1361"/>
                                </a:lnTo>
                                <a:lnTo>
                                  <a:pt x="0" y="1363"/>
                                </a:lnTo>
                                <a:lnTo>
                                  <a:pt x="14" y="1363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03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934" y="1363"/>
                                </a:moveTo>
                                <a:lnTo>
                                  <a:pt x="10920" y="1363"/>
                                </a:lnTo>
                                <a:lnTo>
                                  <a:pt x="10920" y="2545"/>
                                </a:lnTo>
                                <a:lnTo>
                                  <a:pt x="58" y="2545"/>
                                </a:lnTo>
                                <a:lnTo>
                                  <a:pt x="58" y="1363"/>
                                </a:lnTo>
                                <a:lnTo>
                                  <a:pt x="29" y="1363"/>
                                </a:lnTo>
                                <a:lnTo>
                                  <a:pt x="29" y="2545"/>
                                </a:lnTo>
                                <a:lnTo>
                                  <a:pt x="29" y="2559"/>
                                </a:lnTo>
                                <a:lnTo>
                                  <a:pt x="58" y="2559"/>
                                </a:lnTo>
                                <a:lnTo>
                                  <a:pt x="10920" y="2559"/>
                                </a:lnTo>
                                <a:lnTo>
                                  <a:pt x="10934" y="2559"/>
                                </a:lnTo>
                                <a:lnTo>
                                  <a:pt x="10934" y="2545"/>
                                </a:lnTo>
                                <a:lnTo>
                                  <a:pt x="10934" y="1363"/>
                                </a:lnTo>
                                <a:close/>
                                <a:moveTo>
                                  <a:pt x="10934" y="1332"/>
                                </a:moveTo>
                                <a:lnTo>
                                  <a:pt x="10920" y="1332"/>
                                </a:lnTo>
                                <a:lnTo>
                                  <a:pt x="58" y="1332"/>
                                </a:lnTo>
                                <a:lnTo>
                                  <a:pt x="29" y="1332"/>
                                </a:lnTo>
                                <a:lnTo>
                                  <a:pt x="29" y="1361"/>
                                </a:lnTo>
                                <a:lnTo>
                                  <a:pt x="29" y="1363"/>
                                </a:lnTo>
                                <a:lnTo>
                                  <a:pt x="58" y="1363"/>
                                </a:lnTo>
                                <a:lnTo>
                                  <a:pt x="58" y="1361"/>
                                </a:lnTo>
                                <a:lnTo>
                                  <a:pt x="10920" y="1361"/>
                                </a:lnTo>
                                <a:lnTo>
                                  <a:pt x="10920" y="1363"/>
                                </a:lnTo>
                                <a:lnTo>
                                  <a:pt x="10934" y="1363"/>
                                </a:lnTo>
                                <a:lnTo>
                                  <a:pt x="10934" y="1361"/>
                                </a:lnTo>
                                <a:lnTo>
                                  <a:pt x="10934" y="1332"/>
                                </a:lnTo>
                                <a:close/>
                                <a:moveTo>
                                  <a:pt x="10934" y="60"/>
                                </a:moveTo>
                                <a:lnTo>
                                  <a:pt x="10920" y="60"/>
                                </a:lnTo>
                                <a:lnTo>
                                  <a:pt x="10920" y="1303"/>
                                </a:lnTo>
                                <a:lnTo>
                                  <a:pt x="58" y="1303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3"/>
                                </a:lnTo>
                                <a:lnTo>
                                  <a:pt x="29" y="1318"/>
                                </a:lnTo>
                                <a:lnTo>
                                  <a:pt x="58" y="1318"/>
                                </a:lnTo>
                                <a:lnTo>
                                  <a:pt x="10920" y="1318"/>
                                </a:lnTo>
                                <a:lnTo>
                                  <a:pt x="10934" y="1318"/>
                                </a:lnTo>
                                <a:lnTo>
                                  <a:pt x="10934" y="1303"/>
                                </a:lnTo>
                                <a:lnTo>
                                  <a:pt x="10934" y="60"/>
                                </a:lnTo>
                                <a:close/>
                                <a:moveTo>
                                  <a:pt x="10934" y="29"/>
                                </a:moveTo>
                                <a:lnTo>
                                  <a:pt x="10920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920" y="58"/>
                                </a:lnTo>
                                <a:lnTo>
                                  <a:pt x="10920" y="60"/>
                                </a:lnTo>
                                <a:lnTo>
                                  <a:pt x="10934" y="60"/>
                                </a:lnTo>
                                <a:lnTo>
                                  <a:pt x="10934" y="58"/>
                                </a:lnTo>
                                <a:lnTo>
                                  <a:pt x="10934" y="29"/>
                                </a:lnTo>
                                <a:close/>
                                <a:moveTo>
                                  <a:pt x="10978" y="1363"/>
                                </a:moveTo>
                                <a:lnTo>
                                  <a:pt x="10949" y="1363"/>
                                </a:lnTo>
                                <a:lnTo>
                                  <a:pt x="10949" y="2545"/>
                                </a:lnTo>
                                <a:lnTo>
                                  <a:pt x="10949" y="2573"/>
                                </a:lnTo>
                                <a:lnTo>
                                  <a:pt x="10920" y="2573"/>
                                </a:lnTo>
                                <a:lnTo>
                                  <a:pt x="58" y="2573"/>
                                </a:lnTo>
                                <a:lnTo>
                                  <a:pt x="14" y="2573"/>
                                </a:lnTo>
                                <a:lnTo>
                                  <a:pt x="14" y="2545"/>
                                </a:lnTo>
                                <a:lnTo>
                                  <a:pt x="14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2545"/>
                                </a:lnTo>
                                <a:lnTo>
                                  <a:pt x="0" y="2573"/>
                                </a:lnTo>
                                <a:lnTo>
                                  <a:pt x="0" y="2602"/>
                                </a:lnTo>
                                <a:lnTo>
                                  <a:pt x="14" y="2602"/>
                                </a:lnTo>
                                <a:lnTo>
                                  <a:pt x="58" y="2602"/>
                                </a:lnTo>
                                <a:lnTo>
                                  <a:pt x="10920" y="2602"/>
                                </a:lnTo>
                                <a:lnTo>
                                  <a:pt x="10949" y="2602"/>
                                </a:lnTo>
                                <a:lnTo>
                                  <a:pt x="10978" y="2602"/>
                                </a:lnTo>
                                <a:lnTo>
                                  <a:pt x="10978" y="2573"/>
                                </a:lnTo>
                                <a:lnTo>
                                  <a:pt x="10978" y="2545"/>
                                </a:lnTo>
                                <a:lnTo>
                                  <a:pt x="10978" y="1363"/>
                                </a:lnTo>
                                <a:close/>
                                <a:moveTo>
                                  <a:pt x="10978" y="60"/>
                                </a:moveTo>
                                <a:lnTo>
                                  <a:pt x="10949" y="60"/>
                                </a:lnTo>
                                <a:lnTo>
                                  <a:pt x="10949" y="1303"/>
                                </a:lnTo>
                                <a:lnTo>
                                  <a:pt x="10949" y="1361"/>
                                </a:lnTo>
                                <a:lnTo>
                                  <a:pt x="10949" y="1363"/>
                                </a:lnTo>
                                <a:lnTo>
                                  <a:pt x="10978" y="1363"/>
                                </a:lnTo>
                                <a:lnTo>
                                  <a:pt x="10978" y="1361"/>
                                </a:lnTo>
                                <a:lnTo>
                                  <a:pt x="10978" y="1303"/>
                                </a:lnTo>
                                <a:lnTo>
                                  <a:pt x="10978" y="60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20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920" y="14"/>
                                </a:lnTo>
                                <a:lnTo>
                                  <a:pt x="10949" y="14"/>
                                </a:lnTo>
                                <a:lnTo>
                                  <a:pt x="10949" y="60"/>
                                </a:lnTo>
                                <a:lnTo>
                                  <a:pt x="10978" y="60"/>
                                </a:lnTo>
                                <a:lnTo>
                                  <a:pt x="10978" y="14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6"/>
                            <a:ext cx="10482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BD1B" w14:textId="77777777" w:rsidR="000242B4" w:rsidRDefault="000242B4" w:rsidP="000242B4">
                              <w:pPr>
                                <w:spacing w:before="12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Ф.И.О.)…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………………………………………………………..…….</w:t>
                              </w:r>
                            </w:p>
                            <w:p w14:paraId="51D5795E" w14:textId="77777777" w:rsidR="000242B4" w:rsidRDefault="000242B4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……№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……...………………...…..........</w:t>
                              </w:r>
                            </w:p>
                            <w:p w14:paraId="059DF82C" w14:textId="77777777" w:rsidR="000242B4" w:rsidRDefault="000242B4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……………………………………………….……………………………..………………………………………...................</w:t>
                              </w:r>
                            </w:p>
                            <w:p w14:paraId="18466E7A" w14:textId="77777777" w:rsidR="000242B4" w:rsidRDefault="000242B4" w:rsidP="000242B4">
                              <w:pPr>
                                <w:spacing w:before="1"/>
                                <w:ind w:left="9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Адрес:…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</w:t>
                              </w:r>
                            </w:p>
                            <w:p w14:paraId="61090487" w14:textId="77777777" w:rsidR="000242B4" w:rsidRDefault="000242B4" w:rsidP="000242B4">
                              <w:pPr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22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6AB6" w14:textId="77777777" w:rsidR="000242B4" w:rsidRDefault="000242B4" w:rsidP="000242B4">
                              <w:pPr>
                                <w:spacing w:before="1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Заявителя: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серия……………………№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………………..…....</w:t>
                              </w:r>
                            </w:p>
                            <w:p w14:paraId="4BEBA747" w14:textId="77777777" w:rsidR="000242B4" w:rsidRDefault="000242B4" w:rsidP="000242B4">
                              <w:pPr>
                                <w:spacing w:before="1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………………………………………………………………………….</w:t>
                              </w:r>
                            </w:p>
                            <w:p w14:paraId="2A7D1C7F" w14:textId="77777777" w:rsidR="000242B4" w:rsidRDefault="000242B4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……………………………………………………………….…………………………………………………….</w:t>
                              </w:r>
                            </w:p>
                            <w:p w14:paraId="1CBAF57A" w14:textId="77777777" w:rsidR="000242B4" w:rsidRDefault="000242B4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………………………………………………………………………………………………..</w:t>
                              </w:r>
                            </w:p>
                            <w:p w14:paraId="4B680BC8" w14:textId="77777777" w:rsidR="000242B4" w:rsidRDefault="000242B4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 ……………………………………………………………………………………………………………………………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7198D5EA" w14:textId="77777777" w:rsidR="000242B4" w:rsidRDefault="000242B4" w:rsidP="000242B4">
                              <w:pPr>
                                <w:spacing w:before="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КПП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6E74F" id="Group 9" o:spid="_x0000_s1026" style="width:465.85pt;height:249.85pt;mso-position-horizontal-relative:char;mso-position-vertical-relative:line" coordorigin="33,-44" coordsize="10978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">
                <v:shape id="AutoShape 12" o:spid="_x0000_s1027" style="position:absolute;left:33;top:-44;width:10978;height:2603;visibility:visible;mso-wrap-style:square;v-text-anchor:top" coordsize="10978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3;top:1346;width:1048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91ABD1B" w14:textId="77777777" w:rsidR="000242B4" w:rsidRDefault="000242B4" w:rsidP="000242B4">
                        <w:pPr>
                          <w:spacing w:before="12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14:paraId="51D5795E" w14:textId="77777777" w:rsidR="000242B4" w:rsidRDefault="000242B4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…………....……№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……...………………...…..........</w:t>
                        </w:r>
                      </w:p>
                      <w:p w14:paraId="059DF82C" w14:textId="77777777" w:rsidR="000242B4" w:rsidRDefault="000242B4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..……………………………………………….……………………………..………………………………………...................</w:t>
                        </w:r>
                      </w:p>
                      <w:p w14:paraId="18466E7A" w14:textId="77777777" w:rsidR="000242B4" w:rsidRDefault="000242B4" w:rsidP="000242B4">
                        <w:pPr>
                          <w:spacing w:before="1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Адрес:…………………………………………………………………………………………………………………………………………</w:t>
                        </w:r>
                      </w:p>
                      <w:p w14:paraId="61090487" w14:textId="77777777" w:rsidR="000242B4" w:rsidRDefault="000242B4" w:rsidP="000242B4">
                        <w:pPr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0" o:spid="_x0000_s1029" type="#_x0000_t202" style="position:absolute;left:43;top:43;width:1032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556AB6" w14:textId="77777777" w:rsidR="000242B4" w:rsidRDefault="000242B4" w:rsidP="000242B4">
                        <w:pPr>
                          <w:spacing w:before="1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Заявителя: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серия……………………№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……………………………….,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………………..…....</w:t>
                        </w:r>
                      </w:p>
                      <w:p w14:paraId="4BEBA747" w14:textId="77777777" w:rsidR="000242B4" w:rsidRDefault="000242B4" w:rsidP="000242B4">
                        <w:pPr>
                          <w:spacing w:before="1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кем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выдан………………………………………………………….………………………………………………………………………….</w:t>
                        </w:r>
                      </w:p>
                      <w:p w14:paraId="2A7D1C7F" w14:textId="77777777" w:rsidR="000242B4" w:rsidRDefault="000242B4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………………….……………………………………………………………….…………………………………………………….</w:t>
                        </w:r>
                      </w:p>
                      <w:p w14:paraId="1CBAF57A" w14:textId="77777777" w:rsidR="000242B4" w:rsidRDefault="000242B4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……………………….………………………………………………………………………………………………..</w:t>
                        </w:r>
                      </w:p>
                      <w:p w14:paraId="4B680BC8" w14:textId="77777777" w:rsidR="000242B4" w:rsidRDefault="000242B4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 …………………………………………………………………………………………………………………………………..</w:t>
                        </w:r>
                      </w:p>
                      <w:p w14:paraId="7198D5EA" w14:textId="77777777" w:rsidR="000242B4" w:rsidRDefault="000242B4" w:rsidP="000242B4">
                        <w:pPr>
                          <w:spacing w:before="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ИНН…………………………………..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КПП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703A4C5C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аукционе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>прописью</w:t>
      </w:r>
      <w:proofErr w:type="gramStart"/>
      <w:r w:rsidRPr="00583412">
        <w:t xml:space="preserve">),  </w:t>
      </w:r>
      <w:r w:rsidRPr="00583412">
        <w:rPr>
          <w:spacing w:val="31"/>
        </w:rPr>
        <w:t xml:space="preserve"> </w:t>
      </w:r>
      <w:proofErr w:type="gramEnd"/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F27B5D8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>Заявитель согласен и принимает все условия, требования, положения Извещения о проведении аукциона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  <w:r w:rsidRPr="00583412">
        <w:t>Заявителю</w:t>
      </w:r>
      <w:r w:rsidRPr="00583412">
        <w:rPr>
          <w:spacing w:val="-7"/>
        </w:rPr>
        <w:t xml:space="preserve"> </w:t>
      </w:r>
      <w:r w:rsidRPr="00583412">
        <w:t>известны</w:t>
      </w:r>
      <w:r w:rsidRPr="00583412">
        <w:rPr>
          <w:spacing w:val="-7"/>
        </w:rPr>
        <w:t xml:space="preserve"> </w:t>
      </w:r>
      <w:r w:rsidRPr="00583412">
        <w:t>сведения</w:t>
      </w:r>
      <w:r w:rsidRPr="00583412">
        <w:rPr>
          <w:spacing w:val="-6"/>
        </w:rPr>
        <w:t xml:space="preserve"> </w:t>
      </w:r>
      <w:r w:rsidRPr="00583412">
        <w:t>о</w:t>
      </w:r>
      <w:r w:rsidR="004B5F0F">
        <w:t>б имуществе</w:t>
      </w:r>
      <w:r w:rsidRPr="00583412">
        <w:t>,</w:t>
      </w:r>
      <w:r w:rsidRPr="00583412">
        <w:rPr>
          <w:spacing w:val="-6"/>
        </w:rPr>
        <w:t xml:space="preserve"> </w:t>
      </w:r>
      <w:r w:rsidRPr="00583412">
        <w:t>Заявитель</w:t>
      </w:r>
      <w:r w:rsidRPr="00583412">
        <w:rPr>
          <w:spacing w:val="1"/>
        </w:rPr>
        <w:t xml:space="preserve"> </w:t>
      </w:r>
      <w:r w:rsidRPr="00583412">
        <w:t>надлежащим</w:t>
      </w:r>
      <w:r w:rsidRPr="00583412">
        <w:rPr>
          <w:spacing w:val="-2"/>
        </w:rPr>
        <w:t xml:space="preserve"> </w:t>
      </w:r>
      <w:r w:rsidRPr="00583412">
        <w:t>образом</w:t>
      </w:r>
      <w:r w:rsidRPr="00583412">
        <w:rPr>
          <w:spacing w:val="-1"/>
        </w:rPr>
        <w:t xml:space="preserve"> </w:t>
      </w:r>
      <w:r w:rsidRPr="00583412">
        <w:t>ознакомлен</w:t>
      </w:r>
      <w:r w:rsidRPr="00583412">
        <w:rPr>
          <w:spacing w:val="-2"/>
        </w:rPr>
        <w:t xml:space="preserve"> </w:t>
      </w:r>
      <w:r w:rsidRPr="00583412">
        <w:t>с реальным</w:t>
      </w:r>
      <w:r w:rsidRPr="00583412">
        <w:rPr>
          <w:spacing w:val="-2"/>
        </w:rPr>
        <w:t xml:space="preserve"> </w:t>
      </w:r>
      <w:r w:rsidRPr="00583412">
        <w:t>состоянием</w:t>
      </w:r>
      <w:r w:rsidRPr="00583412">
        <w:rPr>
          <w:spacing w:val="-1"/>
        </w:rPr>
        <w:t xml:space="preserve"> </w:t>
      </w:r>
      <w:r w:rsidR="004B5F0F">
        <w:t>Имущества</w:t>
      </w:r>
      <w:r w:rsidRPr="00583412">
        <w:rPr>
          <w:spacing w:val="5"/>
        </w:rPr>
        <w:t xml:space="preserve"> </w:t>
      </w:r>
      <w:r w:rsidRPr="00583412">
        <w:rPr>
          <w:bCs/>
        </w:rPr>
        <w:t>и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не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имеет</w:t>
      </w:r>
      <w:r w:rsidRPr="00583412">
        <w:rPr>
          <w:bCs/>
          <w:spacing w:val="-3"/>
        </w:rPr>
        <w:t xml:space="preserve"> </w:t>
      </w:r>
      <w:r w:rsidRPr="00583412">
        <w:rPr>
          <w:bCs/>
        </w:rPr>
        <w:t>претензий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к</w:t>
      </w:r>
      <w:r w:rsidRPr="00583412">
        <w:rPr>
          <w:bCs/>
          <w:spacing w:val="-2"/>
        </w:rPr>
        <w:t xml:space="preserve"> </w:t>
      </w:r>
      <w:r w:rsidRPr="00583412">
        <w:rPr>
          <w:bCs/>
        </w:rPr>
        <w:t>ним.</w:t>
      </w:r>
    </w:p>
    <w:p w14:paraId="5E15797D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аукционе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lastRenderedPageBreak/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0A5AAF5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Pr="00583412">
        <w:t>аукциона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r w:rsidRPr="00583412">
        <w:t>ущерб,</w:t>
      </w:r>
      <w:r w:rsidR="00BD7C30"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Pr="00583412">
        <w:t xml:space="preserve">аукциона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proofErr w:type="gramStart"/>
      <w:r w:rsidRPr="00583412">
        <w:t xml:space="preserve">форме,   </w:t>
      </w:r>
      <w:proofErr w:type="gramEnd"/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>в Извещение о проведении аукциона в электронной форме, а также приостановлением процедуры проведения аукциона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аукциона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Pr="00583412">
        <w:t>аукциона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Pr="00583412">
        <w:rPr>
          <w:spacing w:val="22"/>
        </w:rPr>
        <w:t xml:space="preserve"> </w:t>
      </w:r>
      <w:r w:rsidRPr="00583412">
        <w:t xml:space="preserve">аукциона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9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66E15122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r w:rsidRPr="00583412">
        <w:t>подтверждает, 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76AC04F1" w:rsidR="000242B4" w:rsidRDefault="005E76D4" w:rsidP="000242B4">
      <w:pPr>
        <w:pStyle w:val="a4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9480B8" wp14:editId="4269FA16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1829435" cy="762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C931" id="Rectangle 8" o:spid="_x0000_s1026" style="position:absolute;margin-left:49.55pt;margin-top:12.55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proofErr w:type="gramStart"/>
      <w:r w:rsidRPr="00583412">
        <w:rPr>
          <w:sz w:val="20"/>
          <w:szCs w:val="20"/>
        </w:rPr>
        <w:t>лицом</w:t>
      </w:r>
      <w:proofErr w:type="gramEnd"/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5B333E">
          <w:pgSz w:w="11910" w:h="16840"/>
          <w:pgMar w:top="1134" w:right="567" w:bottom="567" w:left="993" w:header="0" w:footer="323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2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77777777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 xml:space="preserve">Российская Федерация, Иркутская область, Куйтунский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>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20F4BE9F" w14:textId="73200704" w:rsidR="00D82748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</w:t>
      </w:r>
      <w:proofErr w:type="spellStart"/>
      <w:r w:rsidRPr="002D108E">
        <w:rPr>
          <w:rStyle w:val="FontStyle22"/>
          <w:sz w:val="24"/>
          <w:szCs w:val="24"/>
        </w:rPr>
        <w:t>р.п</w:t>
      </w:r>
      <w:proofErr w:type="spellEnd"/>
      <w:r w:rsidRPr="002D108E">
        <w:rPr>
          <w:rStyle w:val="FontStyle22"/>
          <w:sz w:val="24"/>
          <w:szCs w:val="24"/>
        </w:rPr>
        <w:t xml:space="preserve">. Куйтун, ул. Карла Маркса, № 18, именуемое в дальнейшем «Покупатель», в лице </w:t>
      </w:r>
      <w:r w:rsidR="00D82748">
        <w:rPr>
          <w:rStyle w:val="FontStyle22"/>
          <w:sz w:val="24"/>
          <w:szCs w:val="24"/>
        </w:rPr>
        <w:t>_________________</w:t>
      </w:r>
      <w:r w:rsidRPr="002D108E">
        <w:rPr>
          <w:rStyle w:val="FontStyle22"/>
          <w:sz w:val="24"/>
          <w:szCs w:val="24"/>
        </w:rPr>
        <w:t xml:space="preserve"> </w:t>
      </w:r>
      <w:r w:rsidR="009A41B9" w:rsidRPr="009A41B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02DD21B9" w14:textId="7FFB3B7C" w:rsidR="007B1ECF" w:rsidRPr="002D108E" w:rsidRDefault="00D82748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ФИО)</w:t>
      </w:r>
      <w:r w:rsidR="000A0824" w:rsidRPr="009A41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A0824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A0824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7B1ECF"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="007B1ECF"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</w:t>
      </w:r>
      <w:proofErr w:type="spellStart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)  в дальнейшем «Продавец», с другой стороны, вместе именуемые «Стороны» и каждый в отдельности «Сторона»</w:t>
      </w:r>
      <w:r w:rsidR="007B1ECF"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77777777" w:rsidR="007B1ECF" w:rsidRPr="00097C4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77777777" w:rsidR="007B1ECF" w:rsidRPr="00EF6675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03C4F7EC" w14:textId="55CABCC9" w:rsidR="005B333E" w:rsidRDefault="005B333E" w:rsidP="005B333E">
      <w:pPr>
        <w:jc w:val="both"/>
      </w:pPr>
      <w:r>
        <w:rPr>
          <w:bCs/>
        </w:rPr>
        <w:t>1.</w:t>
      </w:r>
      <w:r w:rsidRPr="003F2B42">
        <w:rPr>
          <w:bCs/>
        </w:rPr>
        <w:t xml:space="preserve">Здание, назначение: нежилое, площадь: 231,8 </w:t>
      </w:r>
      <w:proofErr w:type="spellStart"/>
      <w:r w:rsidRPr="003F2B42">
        <w:rPr>
          <w:bCs/>
        </w:rPr>
        <w:t>кв.м</w:t>
      </w:r>
      <w:proofErr w:type="spellEnd"/>
      <w:r w:rsidRPr="003F2B42">
        <w:rPr>
          <w:bCs/>
        </w:rPr>
        <w:t>., количество этажей: 1, год завершения строительства: 1983 год, кадастровый номер: 38:10:120126:62</w:t>
      </w:r>
      <w:r>
        <w:rPr>
          <w:bCs/>
        </w:rPr>
        <w:t xml:space="preserve">, местонахождение: </w:t>
      </w:r>
      <w:r w:rsidRPr="003F2B42">
        <w:t xml:space="preserve">Иркутская область, Куйтунский район, </w:t>
      </w:r>
      <w:proofErr w:type="spellStart"/>
      <w:r w:rsidRPr="003F2B42">
        <w:t>р.п.Куйтун</w:t>
      </w:r>
      <w:proofErr w:type="spellEnd"/>
      <w:r w:rsidRPr="003F2B42">
        <w:t xml:space="preserve">, </w:t>
      </w:r>
      <w:proofErr w:type="spellStart"/>
      <w:r w:rsidRPr="003F2B42">
        <w:t>ул.Грибоедова</w:t>
      </w:r>
      <w:proofErr w:type="spellEnd"/>
      <w:r w:rsidRPr="003F2B42">
        <w:t>, д.9</w:t>
      </w:r>
    </w:p>
    <w:p w14:paraId="3667C2C5" w14:textId="77777777" w:rsidR="005B333E" w:rsidRDefault="005B333E" w:rsidP="005B333E">
      <w:pPr>
        <w:jc w:val="both"/>
      </w:pPr>
      <w:r>
        <w:t>2.</w:t>
      </w:r>
      <w:r w:rsidRPr="003F2B42">
        <w:rPr>
          <w:bCs/>
        </w:rPr>
        <w:t xml:space="preserve"> Здание, назначение: нежилое, площадь 161,8 </w:t>
      </w:r>
      <w:proofErr w:type="spellStart"/>
      <w:r w:rsidRPr="003F2B42">
        <w:rPr>
          <w:bCs/>
        </w:rPr>
        <w:t>кв.м</w:t>
      </w:r>
      <w:proofErr w:type="spellEnd"/>
      <w:r w:rsidRPr="003F2B42">
        <w:rPr>
          <w:bCs/>
        </w:rPr>
        <w:t>., количество этажей: 1, год завершения строительства: 1983 год, кадастровый номер: 38:10:120126:61</w:t>
      </w:r>
      <w:r>
        <w:rPr>
          <w:bCs/>
        </w:rPr>
        <w:t xml:space="preserve">, местонахождение: </w:t>
      </w:r>
      <w:r w:rsidRPr="003F2B42">
        <w:t xml:space="preserve">Иркутская область, Куйтунский район, </w:t>
      </w:r>
      <w:proofErr w:type="spellStart"/>
      <w:r w:rsidRPr="003F2B42">
        <w:t>р.п.Куйтун</w:t>
      </w:r>
      <w:proofErr w:type="spellEnd"/>
      <w:r w:rsidRPr="003F2B42">
        <w:t xml:space="preserve">, </w:t>
      </w:r>
      <w:proofErr w:type="spellStart"/>
      <w:r w:rsidRPr="003F2B42">
        <w:t>ул.Грибоедова</w:t>
      </w:r>
      <w:proofErr w:type="spellEnd"/>
      <w:r w:rsidRPr="003F2B42">
        <w:t>, д.9</w:t>
      </w:r>
    </w:p>
    <w:p w14:paraId="45A7D596" w14:textId="77777777" w:rsidR="005B333E" w:rsidRDefault="005B333E" w:rsidP="005B333E">
      <w:pPr>
        <w:jc w:val="both"/>
      </w:pPr>
      <w:r>
        <w:t>3.</w:t>
      </w:r>
      <w:r w:rsidRPr="003F2B42">
        <w:rPr>
          <w:bCs/>
        </w:rPr>
        <w:t xml:space="preserve"> Здание, назначение: нежилое, площадь: 33,1 </w:t>
      </w:r>
      <w:proofErr w:type="spellStart"/>
      <w:r w:rsidRPr="003F2B42">
        <w:rPr>
          <w:bCs/>
        </w:rPr>
        <w:t>кв.м</w:t>
      </w:r>
      <w:proofErr w:type="spellEnd"/>
      <w:r w:rsidRPr="003F2B42">
        <w:rPr>
          <w:bCs/>
        </w:rPr>
        <w:t>., количество этажей: 1, год завершения строительства: 1983 год, кадастровый номер: 38:10:120126:60</w:t>
      </w:r>
      <w:r>
        <w:rPr>
          <w:bCs/>
        </w:rPr>
        <w:t xml:space="preserve">, местонахождение: </w:t>
      </w:r>
      <w:r w:rsidRPr="003F2B42">
        <w:t xml:space="preserve">Иркутская область, Куйтунский район, </w:t>
      </w:r>
      <w:proofErr w:type="spellStart"/>
      <w:r w:rsidRPr="003F2B42">
        <w:t>р.п.Куйтун</w:t>
      </w:r>
      <w:proofErr w:type="spellEnd"/>
      <w:r w:rsidRPr="003F2B42">
        <w:t xml:space="preserve">, </w:t>
      </w:r>
      <w:proofErr w:type="spellStart"/>
      <w:r w:rsidRPr="003F2B42">
        <w:t>ул.Грибоедова</w:t>
      </w:r>
      <w:proofErr w:type="spellEnd"/>
      <w:r w:rsidRPr="003F2B42">
        <w:t>, д.9</w:t>
      </w:r>
    </w:p>
    <w:p w14:paraId="52B9A30C" w14:textId="77777777" w:rsidR="005B333E" w:rsidRDefault="005B333E" w:rsidP="005B333E">
      <w:pPr>
        <w:jc w:val="both"/>
      </w:pPr>
      <w:r>
        <w:t>4.</w:t>
      </w:r>
      <w:r w:rsidRPr="003F2B42">
        <w:rPr>
          <w:bCs/>
        </w:rPr>
        <w:t xml:space="preserve"> Нежилое здание котельной, назначение: нежилое,  площадь: 9,5 </w:t>
      </w:r>
      <w:proofErr w:type="spellStart"/>
      <w:r w:rsidRPr="003F2B42">
        <w:rPr>
          <w:bCs/>
        </w:rPr>
        <w:t>кв.м</w:t>
      </w:r>
      <w:proofErr w:type="spellEnd"/>
      <w:r w:rsidRPr="003F2B42">
        <w:rPr>
          <w:bCs/>
        </w:rPr>
        <w:t>, количество этажей: 1, год завершения строительства: 1983 год, кадастровый номер: 38:10:120126:57</w:t>
      </w:r>
      <w:r>
        <w:rPr>
          <w:bCs/>
        </w:rPr>
        <w:t xml:space="preserve">, местонахождение: </w:t>
      </w:r>
      <w:r w:rsidRPr="003F2B42">
        <w:t xml:space="preserve">Иркутская область, Куйтунский район, </w:t>
      </w:r>
      <w:proofErr w:type="spellStart"/>
      <w:r w:rsidRPr="003F2B42">
        <w:t>р.п.Куйтун</w:t>
      </w:r>
      <w:proofErr w:type="spellEnd"/>
      <w:r w:rsidRPr="003F2B42">
        <w:t xml:space="preserve">, </w:t>
      </w:r>
      <w:proofErr w:type="spellStart"/>
      <w:r w:rsidRPr="003F2B42">
        <w:t>ул.Грибоедова</w:t>
      </w:r>
      <w:proofErr w:type="spellEnd"/>
      <w:r w:rsidRPr="003F2B42">
        <w:t>, д.9</w:t>
      </w:r>
    </w:p>
    <w:p w14:paraId="36B0EF1B" w14:textId="77777777" w:rsidR="005B333E" w:rsidRDefault="005B333E" w:rsidP="005B333E">
      <w:pPr>
        <w:jc w:val="both"/>
      </w:pPr>
      <w:r>
        <w:t>5.</w:t>
      </w:r>
      <w:r w:rsidRPr="003F2B42">
        <w:rPr>
          <w:bCs/>
        </w:rPr>
        <w:t xml:space="preserve"> Земельный участок, категория земель: земли населенных пунктов, вид разрешенного использования: социальное обслуживание, площадь: 4317 </w:t>
      </w:r>
      <w:proofErr w:type="spellStart"/>
      <w:r w:rsidRPr="003F2B42">
        <w:rPr>
          <w:bCs/>
        </w:rPr>
        <w:t>кв.м</w:t>
      </w:r>
      <w:proofErr w:type="spellEnd"/>
      <w:r w:rsidRPr="003F2B42">
        <w:rPr>
          <w:bCs/>
        </w:rPr>
        <w:t>., кадастровый номер: 38:10:120126:51</w:t>
      </w:r>
      <w:r>
        <w:rPr>
          <w:bCs/>
        </w:rPr>
        <w:t xml:space="preserve">, местонахождение: </w:t>
      </w:r>
      <w:r w:rsidRPr="003F2B42">
        <w:t xml:space="preserve">Иркутская область, Куйтунский район, </w:t>
      </w:r>
      <w:proofErr w:type="spellStart"/>
      <w:r w:rsidRPr="003F2B42">
        <w:t>р.п.Куйтун</w:t>
      </w:r>
      <w:proofErr w:type="spellEnd"/>
      <w:r w:rsidRPr="003F2B42">
        <w:t xml:space="preserve">, </w:t>
      </w:r>
      <w:proofErr w:type="spellStart"/>
      <w:r w:rsidRPr="003F2B42">
        <w:t>ул.Грибоедова</w:t>
      </w:r>
      <w:proofErr w:type="spellEnd"/>
      <w:r w:rsidRPr="003F2B42">
        <w:t>, 9</w:t>
      </w:r>
    </w:p>
    <w:p w14:paraId="4DB9666F" w14:textId="1C9B203D" w:rsidR="007B1ECF" w:rsidRPr="008A6927" w:rsidRDefault="004E69E4" w:rsidP="004B5F0F">
      <w:pPr>
        <w:ind w:firstLine="709"/>
        <w:jc w:val="both"/>
        <w:rPr>
          <w:rStyle w:val="FontStyle22"/>
          <w:bCs/>
          <w:sz w:val="24"/>
          <w:szCs w:val="24"/>
        </w:rPr>
      </w:pPr>
      <w:r>
        <w:rPr>
          <w:bCs/>
        </w:rPr>
        <w:t>принадлежащее на праве собственности</w:t>
      </w:r>
      <w:r w:rsidR="00443256" w:rsidRPr="005349C4">
        <w:rPr>
          <w:bCs/>
        </w:rPr>
        <w:t xml:space="preserve"> Продавц</w:t>
      </w:r>
      <w:r>
        <w:rPr>
          <w:bCs/>
        </w:rPr>
        <w:t>у</w:t>
      </w:r>
      <w:r w:rsidR="0076585D">
        <w:rPr>
          <w:bCs/>
        </w:rPr>
        <w:t>,</w:t>
      </w:r>
      <w:r w:rsidR="00443256" w:rsidRPr="005349C4">
        <w:rPr>
          <w:bCs/>
        </w:rPr>
        <w:t xml:space="preserve"> </w:t>
      </w:r>
      <w:r w:rsidR="00C1581D" w:rsidRPr="008A6927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</w:t>
      </w:r>
      <w:r w:rsidR="005B333E">
        <w:rPr>
          <w:rStyle w:val="FontStyle22"/>
          <w:sz w:val="24"/>
          <w:szCs w:val="24"/>
        </w:rPr>
        <w:t>…</w:t>
      </w:r>
    </w:p>
    <w:p w14:paraId="10DA0C2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4BEF4AC4" w14:textId="1D6F4556" w:rsidR="007B1ECF" w:rsidRPr="00EF6675" w:rsidRDefault="007B1ECF" w:rsidP="00EC5611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005D3D05" w:rsidR="007B1ECF" w:rsidRPr="00A0434B" w:rsidRDefault="007B1ECF" w:rsidP="007B1ECF">
      <w:pPr>
        <w:ind w:firstLine="709"/>
        <w:jc w:val="both"/>
      </w:pPr>
      <w:r w:rsidRPr="00A0434B">
        <w:t xml:space="preserve">2.1. Покупатель оплачивает стоимость приобретаемого имущества денежными средствами не позднее </w:t>
      </w:r>
      <w:r w:rsidR="005B333E">
        <w:t xml:space="preserve">10 </w:t>
      </w:r>
      <w:proofErr w:type="gramStart"/>
      <w:r w:rsidR="005B333E">
        <w:t xml:space="preserve">календарных </w:t>
      </w:r>
      <w:r w:rsidRPr="00A0434B">
        <w:t xml:space="preserve"> дней</w:t>
      </w:r>
      <w:proofErr w:type="gramEnd"/>
      <w:r w:rsidRPr="00A0434B">
        <w:t xml:space="preserve"> со дня заключения настоящего договора.</w:t>
      </w:r>
    </w:p>
    <w:p w14:paraId="4140E665" w14:textId="77777777" w:rsidR="007B1ECF" w:rsidRPr="000F17E6" w:rsidRDefault="007B1ECF" w:rsidP="007B1ECF">
      <w:pPr>
        <w:ind w:firstLine="709"/>
        <w:jc w:val="both"/>
      </w:pPr>
      <w:r w:rsidRPr="00A0434B">
        <w:lastRenderedPageBreak/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Куйтунскому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7973D929" w:rsidR="007B1ECF" w:rsidRPr="005B333E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 w:rsidR="00E926C6" w:rsidRPr="00E926C6">
        <w:rPr>
          <w:rFonts w:ascii="Times New Roman" w:hAnsi="Times New Roman" w:cs="Times New Roman"/>
          <w:sz w:val="24"/>
          <w:szCs w:val="24"/>
        </w:rPr>
        <w:t>30991,54</w:t>
      </w:r>
      <w:r w:rsidR="00E926C6" w:rsidRPr="00E926C6"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 тысяч девятьсот девяносто один) рубль 54 копейки</w:t>
      </w:r>
      <w:r w:rsidR="00E926C6" w:rsidRPr="005B333E">
        <w:rPr>
          <w:rFonts w:ascii="Times New Roman" w:hAnsi="Times New Roman" w:cs="Times New Roman"/>
          <w:sz w:val="24"/>
          <w:szCs w:val="24"/>
        </w:rPr>
        <w:t xml:space="preserve"> </w:t>
      </w:r>
      <w:r w:rsidRPr="005B333E">
        <w:rPr>
          <w:rFonts w:ascii="Times New Roman" w:hAnsi="Times New Roman" w:cs="Times New Roman"/>
          <w:sz w:val="24"/>
          <w:szCs w:val="24"/>
        </w:rPr>
        <w:t>без учета НДС, внесенного Покупателем для участия в аукционе, засчитывается Покупат</w:t>
      </w:r>
      <w:bookmarkStart w:id="3" w:name="_GoBack"/>
      <w:bookmarkEnd w:id="3"/>
      <w:r w:rsidRPr="005B333E">
        <w:rPr>
          <w:rFonts w:ascii="Times New Roman" w:hAnsi="Times New Roman" w:cs="Times New Roman"/>
          <w:sz w:val="24"/>
          <w:szCs w:val="24"/>
        </w:rPr>
        <w:t>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33E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</w:t>
      </w:r>
      <w:r w:rsidRPr="00A0434B">
        <w:rPr>
          <w:rFonts w:ascii="Times New Roman" w:hAnsi="Times New Roman" w:cs="Times New Roman"/>
          <w:sz w:val="24"/>
          <w:szCs w:val="24"/>
        </w:rPr>
        <w:t xml:space="preserve"> и изменению не подлежит.</w:t>
      </w:r>
    </w:p>
    <w:p w14:paraId="447256F6" w14:textId="7DBE073C" w:rsidR="007B1EC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717EFAE6" w14:textId="77777777" w:rsidR="007B1ECF" w:rsidRPr="00A0434B" w:rsidRDefault="007B1ECF" w:rsidP="007B1ECF">
      <w:pPr>
        <w:jc w:val="center"/>
        <w:rPr>
          <w:b/>
        </w:rPr>
      </w:pPr>
      <w:r>
        <w:rPr>
          <w:b/>
        </w:rPr>
        <w:t>3</w:t>
      </w:r>
      <w:r w:rsidRPr="00A0434B">
        <w:rPr>
          <w:b/>
        </w:rPr>
        <w:t>.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A0CA026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3168B0F7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327ABC38" w14:textId="7E288D57" w:rsidR="007B1ECF" w:rsidRPr="00EC5611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29938E9B" w14:textId="77777777" w:rsidR="007B1ECF" w:rsidRPr="00A0434B" w:rsidRDefault="007B1ECF" w:rsidP="007B1ECF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1CD2971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55FC26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4557227B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Управлении Федеральной службы государственной регистрации, кадастра и картографии по Иркутской области и внесения соответствующих записей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EF0D1FF" w14:textId="74C34F3E" w:rsidR="0002651F" w:rsidRPr="0002651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7B4FFF3" w14:textId="77777777" w:rsidR="007B1ECF" w:rsidRPr="00A0434B" w:rsidRDefault="007B1ECF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6321D5AC" w14:textId="03C3FB7B" w:rsidR="007B1ECF" w:rsidRPr="00EC5611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 xml:space="preserve"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</w:t>
      </w:r>
      <w:r w:rsidRPr="00A0434B">
        <w:rPr>
          <w:rFonts w:ascii="Times New Roman" w:hAnsi="Times New Roman" w:cs="Times New Roman"/>
          <w:sz w:val="24"/>
          <w:szCs w:val="24"/>
        </w:rPr>
        <w:lastRenderedPageBreak/>
        <w:t>обращено взыскание, не обременено правами третьих лиц, а также то, что право собственности Продавца ни кем не оспаривается.</w:t>
      </w:r>
    </w:p>
    <w:p w14:paraId="240F187A" w14:textId="77777777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7081AE41" w14:textId="10935E33" w:rsidR="007B1ECF" w:rsidRPr="00EC5611" w:rsidRDefault="007B1ECF" w:rsidP="00EC5611">
      <w:pPr>
        <w:ind w:firstLine="426"/>
        <w:jc w:val="both"/>
      </w:pPr>
      <w:r w:rsidRPr="00A0434B"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3A06E907" w14:textId="77777777" w:rsidR="007B1ECF" w:rsidRPr="00590F53" w:rsidRDefault="007B1ECF" w:rsidP="007B1ECF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36267D4C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47053E34" w14:textId="00918D11" w:rsidR="007B1ECF" w:rsidRPr="00EC5611" w:rsidRDefault="007B1ECF" w:rsidP="00EC5611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2F303E36" w14:textId="77777777" w:rsidR="007B1ECF" w:rsidRPr="00590F53" w:rsidRDefault="007B1ECF" w:rsidP="007B1ECF">
      <w:pPr>
        <w:jc w:val="center"/>
        <w:rPr>
          <w:b/>
        </w:rPr>
      </w:pPr>
      <w:r w:rsidRPr="00590F53">
        <w:rPr>
          <w:b/>
        </w:rPr>
        <w:t>8. Прочие условия</w:t>
      </w:r>
    </w:p>
    <w:p w14:paraId="68CF77FB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50EA934A" w14:textId="77777777" w:rsidR="00EC5611" w:rsidRDefault="007B1ECF" w:rsidP="00EC5611">
      <w:pPr>
        <w:pStyle w:val="af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Управление Федеральной службы государственной регистрации, кадастра и картографии по Иркутской области.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2F7259C4" w:rsidR="007B1ECF" w:rsidRPr="00EC5611" w:rsidRDefault="007B1ECF" w:rsidP="00EC5611">
      <w:pPr>
        <w:pStyle w:val="af8"/>
        <w:ind w:firstLine="708"/>
        <w:jc w:val="center"/>
        <w:rPr>
          <w:rStyle w:val="FontStyle23"/>
          <w:rFonts w:eastAsia="Calibri"/>
          <w:b w:val="0"/>
          <w:bCs w:val="0"/>
          <w:sz w:val="24"/>
          <w:szCs w:val="24"/>
        </w:rPr>
      </w:pPr>
      <w:r w:rsidRPr="00EC5611">
        <w:rPr>
          <w:rFonts w:ascii="Times New Roman" w:hAnsi="Times New Roman" w:cs="Times New Roman"/>
          <w:b/>
          <w:sz w:val="24"/>
          <w:szCs w:val="24"/>
        </w:rPr>
        <w:t>9. Реквизиты</w:t>
      </w:r>
      <w:r w:rsidR="00EC5611" w:rsidRPr="00EC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611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</w:t>
      </w:r>
      <w:proofErr w:type="spellStart"/>
      <w:r w:rsidRPr="007930D6">
        <w:rPr>
          <w:rStyle w:val="FontStyle22"/>
        </w:rPr>
        <w:t>р.п</w:t>
      </w:r>
      <w:proofErr w:type="spellEnd"/>
      <w:r w:rsidRPr="007930D6">
        <w:rPr>
          <w:rStyle w:val="FontStyle22"/>
        </w:rPr>
        <w:t xml:space="preserve">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2"/>
    <w:p w14:paraId="78C94D70" w14:textId="77777777" w:rsidR="007B1ECF" w:rsidRPr="007B6647" w:rsidRDefault="007B1ECF" w:rsidP="007B1ECF">
      <w:pPr>
        <w:rPr>
          <w:color w:val="FF0000"/>
        </w:rPr>
      </w:pPr>
    </w:p>
    <w:p w14:paraId="5B8F7E49" w14:textId="77777777" w:rsidR="00822520" w:rsidRDefault="00822520" w:rsidP="007B1ECF"/>
    <w:p w14:paraId="5125C2B0" w14:textId="77777777" w:rsidR="00822520" w:rsidRDefault="00822520" w:rsidP="007B1ECF"/>
    <w:p w14:paraId="5DACC9AE" w14:textId="30AAB401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5F85246A" w14:textId="5E478386" w:rsidR="007B1ECF" w:rsidRDefault="005B333E" w:rsidP="005B333E">
      <w:r>
        <w:t xml:space="preserve">Консультант </w:t>
      </w:r>
      <w:r w:rsidR="007B1ECF" w:rsidRPr="008F4848">
        <w:t>МКУ «КУМИГ по Куйтунскому району»</w:t>
      </w:r>
      <w:r w:rsidR="007B1ECF" w:rsidRPr="008F4848">
        <w:tab/>
      </w:r>
      <w:r w:rsidR="007B1ECF" w:rsidRPr="008F4848">
        <w:tab/>
      </w:r>
      <w:r w:rsidR="007B1ECF" w:rsidRPr="008F4848">
        <w:tab/>
      </w:r>
      <w:r w:rsidR="007B1ECF" w:rsidRPr="008F4848">
        <w:tab/>
        <w:t xml:space="preserve">         </w:t>
      </w:r>
      <w:r w:rsidR="00D760B2">
        <w:t xml:space="preserve">         </w:t>
      </w:r>
    </w:p>
    <w:p w14:paraId="788D9028" w14:textId="7E05C755" w:rsidR="005B333E" w:rsidRPr="005B333E" w:rsidRDefault="005B333E" w:rsidP="005B333E">
      <w:r>
        <w:t>Афанасьева Д.В.</w:t>
      </w:r>
    </w:p>
    <w:sectPr w:rsidR="005B333E" w:rsidRPr="005B333E" w:rsidSect="005B333E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0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3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6"/>
  </w:num>
  <w:num w:numId="5">
    <w:abstractNumId w:val="5"/>
  </w:num>
  <w:num w:numId="6">
    <w:abstractNumId w:val="22"/>
  </w:num>
  <w:num w:numId="7">
    <w:abstractNumId w:val="24"/>
  </w:num>
  <w:num w:numId="8">
    <w:abstractNumId w:val="1"/>
  </w:num>
  <w:num w:numId="9">
    <w:abstractNumId w:val="9"/>
  </w:num>
  <w:num w:numId="10">
    <w:abstractNumId w:val="6"/>
  </w:num>
  <w:num w:numId="11">
    <w:abstractNumId w:val="25"/>
  </w:num>
  <w:num w:numId="12">
    <w:abstractNumId w:val="28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3"/>
  </w:num>
  <w:num w:numId="18">
    <w:abstractNumId w:val="8"/>
  </w:num>
  <w:num w:numId="19">
    <w:abstractNumId w:val="19"/>
  </w:num>
  <w:num w:numId="20">
    <w:abstractNumId w:val="23"/>
  </w:num>
  <w:num w:numId="21">
    <w:abstractNumId w:val="27"/>
  </w:num>
  <w:num w:numId="22">
    <w:abstractNumId w:val="11"/>
  </w:num>
  <w:num w:numId="23">
    <w:abstractNumId w:val="18"/>
  </w:num>
  <w:num w:numId="24">
    <w:abstractNumId w:val="21"/>
  </w:num>
  <w:num w:numId="25">
    <w:abstractNumId w:val="17"/>
  </w:num>
  <w:num w:numId="26">
    <w:abstractNumId w:val="20"/>
  </w:num>
  <w:num w:numId="27">
    <w:abstractNumId w:val="14"/>
  </w:num>
  <w:num w:numId="28">
    <w:abstractNumId w:val="12"/>
  </w:num>
  <w:num w:numId="29">
    <w:abstractNumId w:val="13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A2"/>
    <w:rsid w:val="00006D06"/>
    <w:rsid w:val="000242B4"/>
    <w:rsid w:val="0002651F"/>
    <w:rsid w:val="000363AB"/>
    <w:rsid w:val="000A0824"/>
    <w:rsid w:val="000B2E6A"/>
    <w:rsid w:val="000E687F"/>
    <w:rsid w:val="001051FE"/>
    <w:rsid w:val="001443C6"/>
    <w:rsid w:val="00164F44"/>
    <w:rsid w:val="00190D30"/>
    <w:rsid w:val="001C183F"/>
    <w:rsid w:val="001C6141"/>
    <w:rsid w:val="002143A4"/>
    <w:rsid w:val="00242BE0"/>
    <w:rsid w:val="00261B47"/>
    <w:rsid w:val="00270EB8"/>
    <w:rsid w:val="00284303"/>
    <w:rsid w:val="0028574F"/>
    <w:rsid w:val="002865D2"/>
    <w:rsid w:val="0028692C"/>
    <w:rsid w:val="0029757F"/>
    <w:rsid w:val="002A4348"/>
    <w:rsid w:val="002B59CD"/>
    <w:rsid w:val="002E0FED"/>
    <w:rsid w:val="002F658A"/>
    <w:rsid w:val="0032665F"/>
    <w:rsid w:val="00360C0F"/>
    <w:rsid w:val="003866A4"/>
    <w:rsid w:val="003D7095"/>
    <w:rsid w:val="003D746F"/>
    <w:rsid w:val="00425F75"/>
    <w:rsid w:val="00432315"/>
    <w:rsid w:val="00443256"/>
    <w:rsid w:val="00463BD6"/>
    <w:rsid w:val="004B5563"/>
    <w:rsid w:val="004B5F0F"/>
    <w:rsid w:val="004E0403"/>
    <w:rsid w:val="004E69E4"/>
    <w:rsid w:val="00502215"/>
    <w:rsid w:val="00511906"/>
    <w:rsid w:val="00514D89"/>
    <w:rsid w:val="005349C4"/>
    <w:rsid w:val="00550C3C"/>
    <w:rsid w:val="00561538"/>
    <w:rsid w:val="00580F40"/>
    <w:rsid w:val="00591D38"/>
    <w:rsid w:val="005A2F28"/>
    <w:rsid w:val="005B333E"/>
    <w:rsid w:val="005B5B05"/>
    <w:rsid w:val="005E76D4"/>
    <w:rsid w:val="005F6CD0"/>
    <w:rsid w:val="00604C82"/>
    <w:rsid w:val="00622E4C"/>
    <w:rsid w:val="00640473"/>
    <w:rsid w:val="00640EF3"/>
    <w:rsid w:val="0065323D"/>
    <w:rsid w:val="00686BE9"/>
    <w:rsid w:val="00695155"/>
    <w:rsid w:val="00696CCE"/>
    <w:rsid w:val="006C09CD"/>
    <w:rsid w:val="006D7FF7"/>
    <w:rsid w:val="00712988"/>
    <w:rsid w:val="00724F06"/>
    <w:rsid w:val="00732289"/>
    <w:rsid w:val="00763091"/>
    <w:rsid w:val="0076585D"/>
    <w:rsid w:val="00772C1B"/>
    <w:rsid w:val="007757FB"/>
    <w:rsid w:val="007854F3"/>
    <w:rsid w:val="007933A6"/>
    <w:rsid w:val="007B1ECF"/>
    <w:rsid w:val="007C27CD"/>
    <w:rsid w:val="007C3785"/>
    <w:rsid w:val="008023FD"/>
    <w:rsid w:val="008079AA"/>
    <w:rsid w:val="00811C6A"/>
    <w:rsid w:val="00812225"/>
    <w:rsid w:val="00822520"/>
    <w:rsid w:val="008502D5"/>
    <w:rsid w:val="00867D65"/>
    <w:rsid w:val="008A6927"/>
    <w:rsid w:val="008D1E8C"/>
    <w:rsid w:val="008E4442"/>
    <w:rsid w:val="008F0326"/>
    <w:rsid w:val="009116BB"/>
    <w:rsid w:val="00920400"/>
    <w:rsid w:val="00922986"/>
    <w:rsid w:val="00970532"/>
    <w:rsid w:val="009706AC"/>
    <w:rsid w:val="00985D50"/>
    <w:rsid w:val="009914FE"/>
    <w:rsid w:val="009A41B9"/>
    <w:rsid w:val="009C5DD2"/>
    <w:rsid w:val="009D6EEA"/>
    <w:rsid w:val="009E760B"/>
    <w:rsid w:val="009F1BE2"/>
    <w:rsid w:val="00A41853"/>
    <w:rsid w:val="00AE0732"/>
    <w:rsid w:val="00AE416F"/>
    <w:rsid w:val="00B05A22"/>
    <w:rsid w:val="00B3387F"/>
    <w:rsid w:val="00B375D7"/>
    <w:rsid w:val="00B41AA9"/>
    <w:rsid w:val="00B974E2"/>
    <w:rsid w:val="00BD7C30"/>
    <w:rsid w:val="00BE0424"/>
    <w:rsid w:val="00C1581D"/>
    <w:rsid w:val="00C433F5"/>
    <w:rsid w:val="00C56525"/>
    <w:rsid w:val="00C571FA"/>
    <w:rsid w:val="00C72FA2"/>
    <w:rsid w:val="00C82CF3"/>
    <w:rsid w:val="00C82DDC"/>
    <w:rsid w:val="00C91C66"/>
    <w:rsid w:val="00C95AC4"/>
    <w:rsid w:val="00CB599A"/>
    <w:rsid w:val="00CB78C8"/>
    <w:rsid w:val="00CE3D22"/>
    <w:rsid w:val="00CF4ADC"/>
    <w:rsid w:val="00D11FA1"/>
    <w:rsid w:val="00D23DA7"/>
    <w:rsid w:val="00D350C8"/>
    <w:rsid w:val="00D73874"/>
    <w:rsid w:val="00D748D4"/>
    <w:rsid w:val="00D760B2"/>
    <w:rsid w:val="00D82748"/>
    <w:rsid w:val="00D839F1"/>
    <w:rsid w:val="00DC3B80"/>
    <w:rsid w:val="00DC6C97"/>
    <w:rsid w:val="00DE5145"/>
    <w:rsid w:val="00E06DFB"/>
    <w:rsid w:val="00E10B74"/>
    <w:rsid w:val="00E114E5"/>
    <w:rsid w:val="00E26B3C"/>
    <w:rsid w:val="00E4684B"/>
    <w:rsid w:val="00E53A33"/>
    <w:rsid w:val="00E926C6"/>
    <w:rsid w:val="00E92B75"/>
    <w:rsid w:val="00EC5611"/>
    <w:rsid w:val="00ED1F5A"/>
    <w:rsid w:val="00ED1F88"/>
    <w:rsid w:val="00EF4FF6"/>
    <w:rsid w:val="00F032FC"/>
    <w:rsid w:val="00F04266"/>
    <w:rsid w:val="00F24430"/>
    <w:rsid w:val="00F35FB0"/>
    <w:rsid w:val="00F404AB"/>
    <w:rsid w:val="00F638E5"/>
    <w:rsid w:val="00FC2185"/>
    <w:rsid w:val="00FC2C49"/>
    <w:rsid w:val="00FD7973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1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4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Afanasyeva</cp:lastModifiedBy>
  <cp:revision>3</cp:revision>
  <cp:lastPrinted>2023-03-09T05:35:00Z</cp:lastPrinted>
  <dcterms:created xsi:type="dcterms:W3CDTF">2023-03-09T05:36:00Z</dcterms:created>
  <dcterms:modified xsi:type="dcterms:W3CDTF">2023-03-09T06:57:00Z</dcterms:modified>
</cp:coreProperties>
</file>