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92514" w14:textId="0C1BCD8F" w:rsidR="0050583B" w:rsidRPr="0050583B" w:rsidRDefault="0050583B" w:rsidP="00505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83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50C74CE4" w14:textId="21A99CAD" w:rsidR="0050583B" w:rsidRDefault="0050583B" w:rsidP="00505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83B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</w:t>
      </w:r>
    </w:p>
    <w:p w14:paraId="02EC5565" w14:textId="77777777" w:rsidR="0050583B" w:rsidRPr="0050583B" w:rsidRDefault="0050583B" w:rsidP="00505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DAD42" w14:textId="77777777" w:rsidR="0050583B" w:rsidRP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3B">
        <w:rPr>
          <w:rFonts w:ascii="Times New Roman" w:hAnsi="Times New Roman" w:cs="Times New Roman"/>
          <w:sz w:val="28"/>
          <w:szCs w:val="28"/>
        </w:rPr>
        <w:t>05.10.2023</w:t>
      </w:r>
    </w:p>
    <w:p w14:paraId="3B4C7C11" w14:textId="41439203" w:rsidR="0050583B" w:rsidRP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3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Куйтунский район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2023 года проводится общественное обсуждение проекта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  вне границ населенных пунктов в границах муниципального образования Куйтунский район на 2024 год. </w:t>
      </w:r>
    </w:p>
    <w:p w14:paraId="00406FC5" w14:textId="77777777" w:rsidR="0050583B" w:rsidRP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C9901" w14:textId="77777777" w:rsidR="0050583B" w:rsidRP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3B">
        <w:rPr>
          <w:rFonts w:ascii="Times New Roman" w:hAnsi="Times New Roman" w:cs="Times New Roman"/>
          <w:sz w:val="28"/>
          <w:szCs w:val="28"/>
        </w:rPr>
        <w:t>В целях общественного обсуждения проект программы размещен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куйтунскийрайон.рф. в вкладке «Муниципальный контроль».</w:t>
      </w:r>
    </w:p>
    <w:p w14:paraId="55569D4C" w14:textId="77777777" w:rsidR="0050583B" w:rsidRP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D3DFA" w14:textId="77777777" w:rsidR="0050583B" w:rsidRP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3B">
        <w:rPr>
          <w:rFonts w:ascii="Times New Roman" w:hAnsi="Times New Roman" w:cs="Times New Roman"/>
          <w:sz w:val="28"/>
          <w:szCs w:val="28"/>
        </w:rPr>
        <w:t>Предложения принимаются с 01 октября по 01 ноября 2023года.</w:t>
      </w:r>
    </w:p>
    <w:p w14:paraId="209FAA11" w14:textId="77777777" w:rsidR="0050583B" w:rsidRP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C0699" w14:textId="77777777" w:rsidR="0050583B" w:rsidRP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3B">
        <w:rPr>
          <w:rFonts w:ascii="Times New Roman" w:hAnsi="Times New Roman" w:cs="Times New Roman"/>
          <w:sz w:val="28"/>
          <w:szCs w:val="28"/>
        </w:rPr>
        <w:t xml:space="preserve"> Информация о порядке направления замечаний и предложений по проекту:</w:t>
      </w:r>
    </w:p>
    <w:p w14:paraId="07A5ECCF" w14:textId="77777777" w:rsidR="0050583B" w:rsidRP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A70C8" w14:textId="77777777" w:rsidR="0050583B" w:rsidRP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3B">
        <w:rPr>
          <w:rFonts w:ascii="Times New Roman" w:hAnsi="Times New Roman" w:cs="Times New Roman"/>
          <w:sz w:val="28"/>
          <w:szCs w:val="28"/>
        </w:rPr>
        <w:t xml:space="preserve"> — по почте на бумажном носителе по адресу: 665302, Иркутская область, Куйтунский район, р.п.Куйтун, ул. Карла Маркса, 18.</w:t>
      </w:r>
    </w:p>
    <w:p w14:paraId="0B45693F" w14:textId="77777777" w:rsidR="0050583B" w:rsidRP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35F65" w14:textId="7FB1CF2A" w:rsidR="0050583B" w:rsidRP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3B">
        <w:rPr>
          <w:rFonts w:ascii="Times New Roman" w:hAnsi="Times New Roman" w:cs="Times New Roman"/>
          <w:sz w:val="28"/>
          <w:szCs w:val="28"/>
        </w:rPr>
        <w:t xml:space="preserve"> — по электронной почте в виде прикрепленного файла на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msm</w:t>
      </w:r>
      <w:r w:rsidRPr="0050583B">
        <w:rPr>
          <w:rFonts w:ascii="Times New Roman" w:hAnsi="Times New Roman" w:cs="Times New Roman"/>
          <w:sz w:val="28"/>
          <w:szCs w:val="28"/>
        </w:rPr>
        <w:t>1958</w:t>
      </w:r>
      <w:r w:rsidRPr="0050583B">
        <w:rPr>
          <w:rFonts w:ascii="Times New Roman" w:hAnsi="Times New Roman" w:cs="Times New Roman"/>
          <w:sz w:val="28"/>
          <w:szCs w:val="28"/>
        </w:rPr>
        <w:t xml:space="preserve">@mail.ru </w:t>
      </w:r>
    </w:p>
    <w:p w14:paraId="2DCF6070" w14:textId="77777777" w:rsidR="0050583B" w:rsidRP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36BC1" w14:textId="18455308" w:rsidR="0050583B" w:rsidRP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3B">
        <w:rPr>
          <w:rFonts w:ascii="Times New Roman" w:hAnsi="Times New Roman" w:cs="Times New Roman"/>
          <w:sz w:val="28"/>
          <w:szCs w:val="28"/>
        </w:rPr>
        <w:t>Контактные телефоны: (839536)5-</w:t>
      </w:r>
      <w:r w:rsidRPr="0050583B">
        <w:rPr>
          <w:rFonts w:ascii="Times New Roman" w:hAnsi="Times New Roman" w:cs="Times New Roman"/>
          <w:sz w:val="28"/>
          <w:szCs w:val="28"/>
        </w:rPr>
        <w:t>22</w:t>
      </w:r>
      <w:r w:rsidRPr="0050583B">
        <w:rPr>
          <w:rFonts w:ascii="Times New Roman" w:hAnsi="Times New Roman" w:cs="Times New Roman"/>
          <w:sz w:val="28"/>
          <w:szCs w:val="28"/>
        </w:rPr>
        <w:t>-</w:t>
      </w:r>
      <w:r w:rsidRPr="0050583B">
        <w:rPr>
          <w:rFonts w:ascii="Times New Roman" w:hAnsi="Times New Roman" w:cs="Times New Roman"/>
          <w:sz w:val="28"/>
          <w:szCs w:val="28"/>
        </w:rPr>
        <w:t xml:space="preserve">79 </w:t>
      </w:r>
      <w:r>
        <w:rPr>
          <w:rFonts w:ascii="Times New Roman" w:hAnsi="Times New Roman" w:cs="Times New Roman"/>
          <w:sz w:val="28"/>
          <w:szCs w:val="28"/>
        </w:rPr>
        <w:t>доб.</w:t>
      </w:r>
      <w:r w:rsidRPr="0050583B">
        <w:rPr>
          <w:rFonts w:ascii="Times New Roman" w:hAnsi="Times New Roman" w:cs="Times New Roman"/>
          <w:sz w:val="28"/>
          <w:szCs w:val="28"/>
        </w:rPr>
        <w:t xml:space="preserve"> 10-16</w:t>
      </w:r>
      <w:r w:rsidRPr="0050583B">
        <w:rPr>
          <w:rFonts w:ascii="Times New Roman" w:hAnsi="Times New Roman" w:cs="Times New Roman"/>
          <w:sz w:val="28"/>
          <w:szCs w:val="28"/>
        </w:rPr>
        <w:t>, (в рабочие дни (понедельник - пятница) с 9-00 до 17-00 часов (обед с 13-00 до 14-00 часов).</w:t>
      </w:r>
    </w:p>
    <w:p w14:paraId="09397989" w14:textId="77777777" w:rsidR="0050583B" w:rsidRP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886E7" w14:textId="1ED89047" w:rsid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3B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83B">
        <w:rPr>
          <w:rFonts w:ascii="Times New Roman" w:hAnsi="Times New Roman" w:cs="Times New Roman"/>
          <w:sz w:val="28"/>
          <w:szCs w:val="28"/>
        </w:rPr>
        <w:t>контрольным (надзорным) органом с 1 ноября по 1 декабря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3C83C" w14:textId="18BC8504" w:rsid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7B0E4" w14:textId="4059C46A" w:rsidR="009B5EDD" w:rsidRDefault="009B5EDD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0E914" w14:textId="3A6C8B71" w:rsidR="009B5EDD" w:rsidRPr="0050583B" w:rsidRDefault="009B5EDD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bookmarkStart w:id="0" w:name="_GoBack"/>
      <w:bookmarkEnd w:id="0"/>
    </w:p>
    <w:p w14:paraId="621214D7" w14:textId="07C56D05" w:rsidR="00290ECF" w:rsidRPr="0050583B" w:rsidRDefault="0050583B" w:rsidP="0050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3B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  вне границ населенных пунктов в границах муниципального образования Куйтунский район на 2024 год.</w:t>
      </w:r>
    </w:p>
    <w:sectPr w:rsidR="00290ECF" w:rsidRPr="0050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38"/>
    <w:rsid w:val="00290ECF"/>
    <w:rsid w:val="0050583B"/>
    <w:rsid w:val="009B5EDD"/>
    <w:rsid w:val="00B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D798"/>
  <w15:chartTrackingRefBased/>
  <w15:docId w15:val="{B17A6633-6541-4880-BABC-F218D2FF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2023-10-23T03:45:00Z</dcterms:created>
  <dcterms:modified xsi:type="dcterms:W3CDTF">2023-10-23T03:57:00Z</dcterms:modified>
</cp:coreProperties>
</file>