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2" w:rsidRDefault="00073662" w:rsidP="00E6513D">
      <w:pPr>
        <w:jc w:val="center"/>
      </w:pPr>
      <w:r>
        <w:rPr>
          <w:b/>
          <w:noProof/>
        </w:rPr>
        <w:drawing>
          <wp:inline distT="0" distB="0" distL="0" distR="0" wp14:anchorId="1A047E2E" wp14:editId="3969677A">
            <wp:extent cx="733425" cy="93212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62" w:rsidRPr="00E6513D" w:rsidRDefault="00073662" w:rsidP="00073662">
      <w:pPr>
        <w:jc w:val="center"/>
        <w:rPr>
          <w:sz w:val="24"/>
          <w:szCs w:val="24"/>
        </w:rPr>
      </w:pPr>
      <w:r w:rsidRPr="00E6513D">
        <w:rPr>
          <w:sz w:val="24"/>
          <w:szCs w:val="24"/>
        </w:rPr>
        <w:t xml:space="preserve">Финансовое управление администрации </w:t>
      </w:r>
    </w:p>
    <w:p w:rsidR="00073662" w:rsidRPr="00E6513D" w:rsidRDefault="00073662" w:rsidP="004E031F">
      <w:pPr>
        <w:jc w:val="center"/>
        <w:rPr>
          <w:sz w:val="24"/>
          <w:szCs w:val="24"/>
        </w:rPr>
      </w:pPr>
      <w:r w:rsidRPr="00E6513D">
        <w:rPr>
          <w:sz w:val="24"/>
          <w:szCs w:val="24"/>
        </w:rPr>
        <w:t xml:space="preserve">муниципального образования </w:t>
      </w:r>
      <w:proofErr w:type="spellStart"/>
      <w:r w:rsidRPr="00E6513D">
        <w:rPr>
          <w:sz w:val="24"/>
          <w:szCs w:val="24"/>
        </w:rPr>
        <w:t>Куйтунский</w:t>
      </w:r>
      <w:proofErr w:type="spellEnd"/>
      <w:r w:rsidRPr="00E6513D">
        <w:rPr>
          <w:sz w:val="24"/>
          <w:szCs w:val="24"/>
        </w:rPr>
        <w:t xml:space="preserve"> район</w:t>
      </w:r>
    </w:p>
    <w:p w:rsidR="00073662" w:rsidRPr="00E6513D" w:rsidRDefault="00073662" w:rsidP="004E031F">
      <w:pPr>
        <w:jc w:val="center"/>
        <w:rPr>
          <w:sz w:val="24"/>
          <w:szCs w:val="24"/>
        </w:rPr>
      </w:pPr>
      <w:r w:rsidRPr="00E6513D">
        <w:rPr>
          <w:sz w:val="24"/>
          <w:szCs w:val="24"/>
        </w:rPr>
        <w:t xml:space="preserve">(ФУА МО </w:t>
      </w:r>
      <w:proofErr w:type="spellStart"/>
      <w:r w:rsidRPr="00E6513D">
        <w:rPr>
          <w:sz w:val="24"/>
          <w:szCs w:val="24"/>
        </w:rPr>
        <w:t>Куйтунский</w:t>
      </w:r>
      <w:proofErr w:type="spellEnd"/>
      <w:r w:rsidRPr="00E6513D">
        <w:rPr>
          <w:sz w:val="24"/>
          <w:szCs w:val="24"/>
        </w:rPr>
        <w:t xml:space="preserve"> район)</w:t>
      </w:r>
    </w:p>
    <w:p w:rsidR="00073662" w:rsidRPr="00E6513D" w:rsidRDefault="00073662" w:rsidP="004E031F">
      <w:pPr>
        <w:jc w:val="center"/>
        <w:rPr>
          <w:sz w:val="24"/>
          <w:szCs w:val="24"/>
        </w:rPr>
      </w:pPr>
    </w:p>
    <w:p w:rsidR="00073662" w:rsidRPr="00E6513D" w:rsidRDefault="004522F2" w:rsidP="004522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073662" w:rsidRPr="00E6513D">
        <w:rPr>
          <w:sz w:val="24"/>
          <w:szCs w:val="24"/>
        </w:rPr>
        <w:t>Приказ</w:t>
      </w:r>
    </w:p>
    <w:p w:rsidR="00073662" w:rsidRPr="00E6513D" w:rsidRDefault="004522F2" w:rsidP="004522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6C7F">
        <w:rPr>
          <w:sz w:val="24"/>
          <w:szCs w:val="24"/>
        </w:rPr>
        <w:t>от  1</w:t>
      </w:r>
      <w:r>
        <w:rPr>
          <w:sz w:val="24"/>
          <w:szCs w:val="24"/>
        </w:rPr>
        <w:t>2</w:t>
      </w:r>
      <w:r w:rsidR="00073662" w:rsidRPr="00E6513D">
        <w:rPr>
          <w:sz w:val="24"/>
          <w:szCs w:val="24"/>
        </w:rPr>
        <w:t>.12</w:t>
      </w:r>
      <w:r>
        <w:rPr>
          <w:sz w:val="24"/>
          <w:szCs w:val="24"/>
        </w:rPr>
        <w:t>.2022</w:t>
      </w:r>
      <w:r w:rsidR="00073662" w:rsidRPr="00E6513D">
        <w:rPr>
          <w:sz w:val="24"/>
          <w:szCs w:val="24"/>
        </w:rPr>
        <w:t xml:space="preserve"> г.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073662" w:rsidRPr="00E6513D">
        <w:rPr>
          <w:sz w:val="24"/>
          <w:szCs w:val="24"/>
        </w:rPr>
        <w:t>№</w:t>
      </w:r>
      <w:r w:rsidR="008103C4">
        <w:rPr>
          <w:sz w:val="24"/>
          <w:szCs w:val="24"/>
        </w:rPr>
        <w:t xml:space="preserve"> </w:t>
      </w:r>
      <w:r w:rsidR="00BB6C7F">
        <w:rPr>
          <w:sz w:val="24"/>
          <w:szCs w:val="24"/>
        </w:rPr>
        <w:t xml:space="preserve"> </w:t>
      </w:r>
      <w:r w:rsidR="003B43CC">
        <w:rPr>
          <w:sz w:val="24"/>
          <w:szCs w:val="24"/>
        </w:rPr>
        <w:t>67</w:t>
      </w:r>
    </w:p>
    <w:p w:rsidR="00073662" w:rsidRPr="00E6513D" w:rsidRDefault="00073662" w:rsidP="004E031F">
      <w:pPr>
        <w:jc w:val="center"/>
        <w:rPr>
          <w:sz w:val="24"/>
          <w:szCs w:val="24"/>
        </w:rPr>
      </w:pPr>
      <w:proofErr w:type="spellStart"/>
      <w:r w:rsidRPr="00E6513D">
        <w:rPr>
          <w:sz w:val="24"/>
          <w:szCs w:val="24"/>
        </w:rPr>
        <w:t>р.п</w:t>
      </w:r>
      <w:proofErr w:type="spellEnd"/>
      <w:r w:rsidRPr="00E6513D">
        <w:rPr>
          <w:sz w:val="24"/>
          <w:szCs w:val="24"/>
        </w:rPr>
        <w:t>. Куйтун</w:t>
      </w:r>
    </w:p>
    <w:p w:rsidR="00DE1568" w:rsidRPr="00E6513D" w:rsidRDefault="00DE1568" w:rsidP="004E031F">
      <w:pPr>
        <w:jc w:val="center"/>
        <w:rPr>
          <w:spacing w:val="-5"/>
          <w:w w:val="90"/>
          <w:sz w:val="24"/>
          <w:szCs w:val="24"/>
        </w:rPr>
      </w:pPr>
    </w:p>
    <w:p w:rsidR="001427AD" w:rsidRDefault="00B637DA" w:rsidP="003626D8">
      <w:pPr>
        <w:shd w:val="clear" w:color="auto" w:fill="FFFFFF"/>
        <w:spacing w:before="331" w:line="317" w:lineRule="exact"/>
        <w:ind w:left="-57" w:right="1"/>
        <w:jc w:val="both"/>
        <w:rPr>
          <w:spacing w:val="-1"/>
          <w:sz w:val="24"/>
          <w:szCs w:val="24"/>
        </w:rPr>
      </w:pPr>
      <w:r w:rsidRPr="00E6513D">
        <w:rPr>
          <w:spacing w:val="-1"/>
          <w:sz w:val="24"/>
          <w:szCs w:val="24"/>
        </w:rPr>
        <w:t xml:space="preserve">   </w:t>
      </w:r>
      <w:r w:rsidR="00A96478" w:rsidRPr="00E6513D">
        <w:rPr>
          <w:spacing w:val="-1"/>
          <w:sz w:val="24"/>
          <w:szCs w:val="24"/>
        </w:rPr>
        <w:t xml:space="preserve">         О </w:t>
      </w:r>
      <w:r w:rsidR="00C41ED7" w:rsidRPr="00E6513D">
        <w:rPr>
          <w:spacing w:val="-1"/>
          <w:sz w:val="24"/>
          <w:szCs w:val="24"/>
        </w:rPr>
        <w:t>сроках представления</w:t>
      </w:r>
      <w:r w:rsidR="00A96478" w:rsidRPr="00E6513D">
        <w:rPr>
          <w:spacing w:val="-1"/>
          <w:sz w:val="24"/>
          <w:szCs w:val="24"/>
        </w:rPr>
        <w:t xml:space="preserve"> </w:t>
      </w:r>
      <w:r w:rsidR="00C16A0A">
        <w:rPr>
          <w:spacing w:val="-1"/>
          <w:sz w:val="24"/>
          <w:szCs w:val="24"/>
        </w:rPr>
        <w:t xml:space="preserve">консолидированной  бюджетной и  консолидированной бухгалтерской отчетности об исполнении </w:t>
      </w:r>
      <w:r w:rsidR="009F376F" w:rsidRPr="00E6513D">
        <w:rPr>
          <w:spacing w:val="-1"/>
          <w:sz w:val="24"/>
          <w:szCs w:val="24"/>
        </w:rPr>
        <w:t>бюджета</w:t>
      </w:r>
      <w:r w:rsidR="00846BE4" w:rsidRPr="00E6513D">
        <w:rPr>
          <w:spacing w:val="-1"/>
          <w:sz w:val="24"/>
          <w:szCs w:val="24"/>
        </w:rPr>
        <w:t xml:space="preserve"> </w:t>
      </w:r>
      <w:r w:rsidR="003B43CC">
        <w:rPr>
          <w:spacing w:val="-1"/>
          <w:sz w:val="24"/>
          <w:szCs w:val="24"/>
        </w:rPr>
        <w:t>муниципального образования</w:t>
      </w:r>
      <w:r w:rsidR="00BB6C7F">
        <w:rPr>
          <w:spacing w:val="-1"/>
          <w:sz w:val="24"/>
          <w:szCs w:val="24"/>
        </w:rPr>
        <w:t xml:space="preserve"> </w:t>
      </w:r>
      <w:proofErr w:type="spellStart"/>
      <w:r w:rsidR="00BB6C7F">
        <w:rPr>
          <w:spacing w:val="-1"/>
          <w:sz w:val="24"/>
          <w:szCs w:val="24"/>
        </w:rPr>
        <w:t>Куйтунский</w:t>
      </w:r>
      <w:proofErr w:type="spellEnd"/>
      <w:r w:rsidR="003B43CC">
        <w:rPr>
          <w:spacing w:val="-1"/>
          <w:sz w:val="24"/>
          <w:szCs w:val="24"/>
        </w:rPr>
        <w:t xml:space="preserve"> </w:t>
      </w:r>
      <w:r w:rsidR="00BB6C7F">
        <w:rPr>
          <w:spacing w:val="-1"/>
          <w:sz w:val="24"/>
          <w:szCs w:val="24"/>
        </w:rPr>
        <w:t xml:space="preserve"> район</w:t>
      </w:r>
      <w:proofErr w:type="gramStart"/>
      <w:r w:rsidR="00C16A0A">
        <w:rPr>
          <w:spacing w:val="-1"/>
          <w:sz w:val="24"/>
          <w:szCs w:val="24"/>
        </w:rPr>
        <w:t xml:space="preserve"> </w:t>
      </w:r>
      <w:r w:rsidR="003B43CC">
        <w:rPr>
          <w:spacing w:val="-1"/>
          <w:sz w:val="24"/>
          <w:szCs w:val="24"/>
        </w:rPr>
        <w:t>,</w:t>
      </w:r>
      <w:proofErr w:type="gramEnd"/>
      <w:r w:rsidR="00C16A0A">
        <w:rPr>
          <w:spacing w:val="-1"/>
          <w:sz w:val="24"/>
          <w:szCs w:val="24"/>
        </w:rPr>
        <w:t xml:space="preserve"> </w:t>
      </w:r>
      <w:r w:rsidR="00341362" w:rsidRPr="00E6513D">
        <w:rPr>
          <w:spacing w:val="-1"/>
          <w:sz w:val="24"/>
          <w:szCs w:val="24"/>
        </w:rPr>
        <w:t xml:space="preserve"> </w:t>
      </w:r>
      <w:r w:rsidR="00F55483">
        <w:rPr>
          <w:spacing w:val="-1"/>
          <w:sz w:val="24"/>
          <w:szCs w:val="24"/>
        </w:rPr>
        <w:t xml:space="preserve"> </w:t>
      </w:r>
      <w:r w:rsidR="00C16A0A">
        <w:rPr>
          <w:spacing w:val="-1"/>
          <w:sz w:val="24"/>
          <w:szCs w:val="24"/>
        </w:rPr>
        <w:t xml:space="preserve">бюджетов </w:t>
      </w:r>
      <w:r w:rsidR="00F55483">
        <w:rPr>
          <w:spacing w:val="-1"/>
          <w:sz w:val="24"/>
          <w:szCs w:val="24"/>
        </w:rPr>
        <w:t xml:space="preserve"> поселений</w:t>
      </w:r>
      <w:r w:rsidR="003E238E">
        <w:rPr>
          <w:spacing w:val="-1"/>
          <w:sz w:val="24"/>
          <w:szCs w:val="24"/>
        </w:rPr>
        <w:t xml:space="preserve">  </w:t>
      </w:r>
      <w:r w:rsidR="00D733B8">
        <w:rPr>
          <w:spacing w:val="-1"/>
          <w:sz w:val="24"/>
          <w:szCs w:val="24"/>
        </w:rPr>
        <w:t xml:space="preserve">за 2022 год, </w:t>
      </w:r>
      <w:r w:rsidR="009F376F" w:rsidRPr="00E6513D">
        <w:rPr>
          <w:spacing w:val="-1"/>
          <w:sz w:val="24"/>
          <w:szCs w:val="24"/>
        </w:rPr>
        <w:t xml:space="preserve">месячной, квартальной </w:t>
      </w:r>
      <w:r w:rsidR="00F55483">
        <w:rPr>
          <w:spacing w:val="-1"/>
          <w:sz w:val="24"/>
          <w:szCs w:val="24"/>
        </w:rPr>
        <w:t xml:space="preserve">отчетности </w:t>
      </w:r>
      <w:r w:rsidR="00D733B8">
        <w:rPr>
          <w:spacing w:val="-1"/>
          <w:sz w:val="24"/>
          <w:szCs w:val="24"/>
        </w:rPr>
        <w:t xml:space="preserve"> </w:t>
      </w:r>
      <w:r w:rsidR="00D91F76" w:rsidRPr="00E6513D">
        <w:rPr>
          <w:spacing w:val="-1"/>
          <w:sz w:val="24"/>
          <w:szCs w:val="24"/>
        </w:rPr>
        <w:t>в 202</w:t>
      </w:r>
      <w:r w:rsidR="00D733B8">
        <w:rPr>
          <w:spacing w:val="-1"/>
          <w:sz w:val="24"/>
          <w:szCs w:val="24"/>
        </w:rPr>
        <w:t>3</w:t>
      </w:r>
      <w:r w:rsidR="00A96478" w:rsidRPr="00E6513D">
        <w:rPr>
          <w:spacing w:val="-1"/>
          <w:sz w:val="24"/>
          <w:szCs w:val="24"/>
        </w:rPr>
        <w:t xml:space="preserve"> году</w:t>
      </w:r>
      <w:r w:rsidRPr="00E6513D">
        <w:rPr>
          <w:spacing w:val="-1"/>
          <w:sz w:val="24"/>
          <w:szCs w:val="24"/>
        </w:rPr>
        <w:t xml:space="preserve">                        </w:t>
      </w:r>
    </w:p>
    <w:p w:rsidR="002733F6" w:rsidRPr="00E6513D" w:rsidRDefault="00073662" w:rsidP="003626D8">
      <w:pPr>
        <w:shd w:val="clear" w:color="auto" w:fill="FFFFFF"/>
        <w:tabs>
          <w:tab w:val="left" w:pos="9356"/>
        </w:tabs>
        <w:spacing w:before="331" w:line="317" w:lineRule="exact"/>
        <w:ind w:left="-57" w:right="143"/>
        <w:jc w:val="both"/>
        <w:rPr>
          <w:spacing w:val="-1"/>
          <w:sz w:val="24"/>
          <w:szCs w:val="24"/>
        </w:rPr>
      </w:pPr>
      <w:r w:rsidRPr="00E6513D">
        <w:rPr>
          <w:spacing w:val="-1"/>
          <w:sz w:val="24"/>
          <w:szCs w:val="24"/>
        </w:rPr>
        <w:t xml:space="preserve"> </w:t>
      </w:r>
      <w:proofErr w:type="gramStart"/>
      <w:r w:rsidR="00F33983" w:rsidRPr="00E6513D">
        <w:rPr>
          <w:spacing w:val="-1"/>
          <w:sz w:val="24"/>
          <w:szCs w:val="24"/>
        </w:rPr>
        <w:t>В  соответствии</w:t>
      </w:r>
      <w:r w:rsidR="008103C4">
        <w:rPr>
          <w:spacing w:val="-1"/>
          <w:sz w:val="24"/>
          <w:szCs w:val="24"/>
        </w:rPr>
        <w:t xml:space="preserve"> со статьей 264.3 Бюджетного кодекса Российской Федерации,</w:t>
      </w:r>
      <w:r w:rsidR="00F33983" w:rsidRPr="00E6513D">
        <w:rPr>
          <w:spacing w:val="-1"/>
          <w:sz w:val="24"/>
          <w:szCs w:val="24"/>
        </w:rPr>
        <w:t xml:space="preserve"> приказами</w:t>
      </w:r>
      <w:r w:rsidR="00B637DA" w:rsidRPr="00E6513D">
        <w:rPr>
          <w:spacing w:val="-1"/>
          <w:sz w:val="24"/>
          <w:szCs w:val="24"/>
        </w:rPr>
        <w:t xml:space="preserve"> Министерства финансов РФ от 28.12.2010г. № 191н  </w:t>
      </w:r>
      <w:r w:rsidR="00B637DA" w:rsidRPr="00E6513D">
        <w:rPr>
          <w:spacing w:val="-2"/>
          <w:sz w:val="24"/>
          <w:szCs w:val="24"/>
        </w:rPr>
        <w:t xml:space="preserve">«Об утверждении Инструкции о порядке составления и представления годовой, </w:t>
      </w:r>
      <w:r w:rsidR="00B637DA" w:rsidRPr="00E6513D">
        <w:rPr>
          <w:spacing w:val="-3"/>
          <w:sz w:val="24"/>
          <w:szCs w:val="24"/>
        </w:rPr>
        <w:t xml:space="preserve">квартальной и месячной отчетности об  исполнении  бюджетов бюджетной системы </w:t>
      </w:r>
      <w:r w:rsidR="00B637DA" w:rsidRPr="00E6513D">
        <w:rPr>
          <w:spacing w:val="-1"/>
          <w:sz w:val="24"/>
          <w:szCs w:val="24"/>
        </w:rPr>
        <w:t>Российской Федерации»,   и от 25 марта 2011 года №33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</w:t>
      </w:r>
      <w:proofErr w:type="gramEnd"/>
      <w:r w:rsidR="00B637DA" w:rsidRPr="00E6513D">
        <w:rPr>
          <w:spacing w:val="-1"/>
          <w:sz w:val="24"/>
          <w:szCs w:val="24"/>
        </w:rPr>
        <w:t xml:space="preserve"> учреждений»,</w:t>
      </w:r>
      <w:r w:rsidR="00821157" w:rsidRPr="00E6513D">
        <w:rPr>
          <w:sz w:val="24"/>
          <w:szCs w:val="24"/>
        </w:rPr>
        <w:t xml:space="preserve"> </w:t>
      </w:r>
      <w:r w:rsidR="001A108C" w:rsidRPr="00E6513D">
        <w:rPr>
          <w:color w:val="000000"/>
          <w:sz w:val="24"/>
          <w:szCs w:val="24"/>
        </w:rPr>
        <w:t xml:space="preserve"> </w:t>
      </w:r>
      <w:r w:rsidR="00B637DA" w:rsidRPr="00E6513D">
        <w:rPr>
          <w:spacing w:val="-1"/>
          <w:sz w:val="24"/>
          <w:szCs w:val="24"/>
        </w:rPr>
        <w:t>руководствуясь  пунктом 3.1.15  Положения о Финансовом управлении</w:t>
      </w:r>
      <w:r w:rsidR="004C2415" w:rsidRPr="00E6513D">
        <w:rPr>
          <w:spacing w:val="-1"/>
          <w:sz w:val="24"/>
          <w:szCs w:val="24"/>
        </w:rPr>
        <w:t xml:space="preserve"> администр</w:t>
      </w:r>
      <w:r w:rsidR="003626D8">
        <w:rPr>
          <w:spacing w:val="-1"/>
          <w:sz w:val="24"/>
          <w:szCs w:val="24"/>
        </w:rPr>
        <w:t xml:space="preserve">ации муниципального образования </w:t>
      </w:r>
      <w:proofErr w:type="spellStart"/>
      <w:r w:rsidR="003626D8">
        <w:rPr>
          <w:spacing w:val="-1"/>
          <w:sz w:val="24"/>
          <w:szCs w:val="24"/>
        </w:rPr>
        <w:t>Куйтунский</w:t>
      </w:r>
      <w:proofErr w:type="spellEnd"/>
      <w:r w:rsidR="003626D8">
        <w:rPr>
          <w:spacing w:val="-1"/>
          <w:sz w:val="24"/>
          <w:szCs w:val="24"/>
        </w:rPr>
        <w:t xml:space="preserve"> район</w:t>
      </w:r>
    </w:p>
    <w:p w:rsidR="003626D8" w:rsidRDefault="003626D8" w:rsidP="003626D8">
      <w:pPr>
        <w:shd w:val="clear" w:color="auto" w:fill="FFFFFF"/>
        <w:spacing w:before="10" w:line="326" w:lineRule="exact"/>
        <w:ind w:left="-57" w:right="48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ю:</w:t>
      </w:r>
    </w:p>
    <w:p w:rsidR="0095471B" w:rsidRDefault="0095471B" w:rsidP="003626D8">
      <w:pPr>
        <w:shd w:val="clear" w:color="auto" w:fill="FFFFFF"/>
        <w:spacing w:before="10" w:line="326" w:lineRule="exact"/>
        <w:ind w:left="-57" w:right="48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55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 Установить, что главные</w:t>
      </w:r>
      <w:r w:rsidRPr="0095471B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и, главные администраторы</w:t>
      </w:r>
      <w:r w:rsidR="00E03DC9">
        <w:rPr>
          <w:sz w:val="24"/>
          <w:szCs w:val="24"/>
        </w:rPr>
        <w:t xml:space="preserve"> доходов, главные</w:t>
      </w:r>
      <w:r w:rsidRPr="0095471B">
        <w:rPr>
          <w:sz w:val="24"/>
          <w:szCs w:val="24"/>
        </w:rPr>
        <w:t xml:space="preserve"> администратор</w:t>
      </w:r>
      <w:r w:rsidR="00E03DC9">
        <w:rPr>
          <w:sz w:val="24"/>
          <w:szCs w:val="24"/>
        </w:rPr>
        <w:t>ы</w:t>
      </w:r>
      <w:r w:rsidRPr="0095471B">
        <w:rPr>
          <w:sz w:val="24"/>
          <w:szCs w:val="24"/>
        </w:rPr>
        <w:t xml:space="preserve"> источников фин</w:t>
      </w:r>
      <w:r w:rsidR="003B43CC">
        <w:rPr>
          <w:sz w:val="24"/>
          <w:szCs w:val="24"/>
        </w:rPr>
        <w:t xml:space="preserve">ансирования дефицита бюджета муниципального образования </w:t>
      </w:r>
      <w:proofErr w:type="spellStart"/>
      <w:r w:rsidRPr="0095471B">
        <w:rPr>
          <w:sz w:val="24"/>
          <w:szCs w:val="24"/>
        </w:rPr>
        <w:t>Куйт</w:t>
      </w:r>
      <w:r w:rsidR="00E03DC9">
        <w:rPr>
          <w:sz w:val="24"/>
          <w:szCs w:val="24"/>
        </w:rPr>
        <w:t>унский</w:t>
      </w:r>
      <w:proofErr w:type="spellEnd"/>
      <w:r w:rsidR="00E03DC9">
        <w:rPr>
          <w:sz w:val="24"/>
          <w:szCs w:val="24"/>
        </w:rPr>
        <w:t xml:space="preserve"> район и финансовые органы </w:t>
      </w:r>
      <w:r w:rsidRPr="0095471B">
        <w:rPr>
          <w:sz w:val="24"/>
          <w:szCs w:val="24"/>
        </w:rPr>
        <w:t xml:space="preserve"> поселений</w:t>
      </w:r>
      <w:r w:rsidR="00E03DC9">
        <w:rPr>
          <w:sz w:val="24"/>
          <w:szCs w:val="24"/>
        </w:rPr>
        <w:t xml:space="preserve"> представляют в Финанс</w:t>
      </w:r>
      <w:r w:rsidR="006F7347">
        <w:rPr>
          <w:sz w:val="24"/>
          <w:szCs w:val="24"/>
        </w:rPr>
        <w:t xml:space="preserve">овое управление администрации муниципального образования </w:t>
      </w:r>
      <w:r w:rsidR="00E03DC9">
        <w:rPr>
          <w:sz w:val="24"/>
          <w:szCs w:val="24"/>
        </w:rPr>
        <w:t xml:space="preserve"> </w:t>
      </w:r>
      <w:proofErr w:type="spellStart"/>
      <w:r w:rsidR="00E03DC9">
        <w:rPr>
          <w:sz w:val="24"/>
          <w:szCs w:val="24"/>
        </w:rPr>
        <w:t>Куйтунский</w:t>
      </w:r>
      <w:proofErr w:type="spellEnd"/>
      <w:r w:rsidR="00E03DC9">
        <w:rPr>
          <w:sz w:val="24"/>
          <w:szCs w:val="24"/>
        </w:rPr>
        <w:t xml:space="preserve"> район </w:t>
      </w:r>
      <w:r w:rsidR="006F7347">
        <w:rPr>
          <w:sz w:val="24"/>
          <w:szCs w:val="24"/>
        </w:rPr>
        <w:t xml:space="preserve">(далее </w:t>
      </w:r>
      <w:proofErr w:type="gramStart"/>
      <w:r w:rsidR="006F7347">
        <w:rPr>
          <w:sz w:val="24"/>
          <w:szCs w:val="24"/>
        </w:rPr>
        <w:t>–ф</w:t>
      </w:r>
      <w:proofErr w:type="gramEnd"/>
      <w:r w:rsidR="006F7347">
        <w:rPr>
          <w:sz w:val="24"/>
          <w:szCs w:val="24"/>
        </w:rPr>
        <w:t xml:space="preserve">инансовое управление) </w:t>
      </w:r>
      <w:r w:rsidR="00E03DC9">
        <w:rPr>
          <w:sz w:val="24"/>
          <w:szCs w:val="24"/>
        </w:rPr>
        <w:t xml:space="preserve">отчетность в составе, определенном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 </w:t>
      </w:r>
      <w:r w:rsidR="00E03DC9" w:rsidRPr="00E03DC9">
        <w:rPr>
          <w:sz w:val="24"/>
          <w:szCs w:val="24"/>
        </w:rPr>
        <w:t>Министерства финансов</w:t>
      </w:r>
      <w:r w:rsidR="005C554D">
        <w:rPr>
          <w:sz w:val="24"/>
          <w:szCs w:val="24"/>
        </w:rPr>
        <w:t xml:space="preserve"> </w:t>
      </w:r>
      <w:r w:rsidR="005C554D" w:rsidRPr="005C554D">
        <w:rPr>
          <w:sz w:val="24"/>
          <w:szCs w:val="24"/>
        </w:rPr>
        <w:t>Российской Федерации,</w:t>
      </w:r>
      <w:r w:rsidR="00E03DC9" w:rsidRPr="00E03DC9">
        <w:rPr>
          <w:sz w:val="24"/>
          <w:szCs w:val="24"/>
        </w:rPr>
        <w:t xml:space="preserve"> от 28.12.2010г. № 191н </w:t>
      </w:r>
      <w:r w:rsidR="00E03DC9">
        <w:rPr>
          <w:sz w:val="24"/>
          <w:szCs w:val="24"/>
        </w:rPr>
        <w:t xml:space="preserve"> и пунктом 12 Инструкции о порядке составления, представления годовой, квартальной бухгалтерской отчетности </w:t>
      </w:r>
      <w:r w:rsidR="00E03DC9" w:rsidRPr="00E03DC9">
        <w:rPr>
          <w:sz w:val="24"/>
          <w:szCs w:val="24"/>
        </w:rPr>
        <w:t xml:space="preserve"> государственных (муниципальных) бюджетных и автономных учреждений</w:t>
      </w:r>
      <w:r w:rsidR="00E03DC9">
        <w:rPr>
          <w:sz w:val="24"/>
          <w:szCs w:val="24"/>
        </w:rPr>
        <w:t xml:space="preserve"> утвержденной приказом Министерства финансов </w:t>
      </w:r>
      <w:r w:rsidR="005C554D" w:rsidRPr="005C554D">
        <w:rPr>
          <w:sz w:val="24"/>
          <w:szCs w:val="24"/>
        </w:rPr>
        <w:t>Российской Федерации</w:t>
      </w:r>
      <w:r w:rsidR="005C554D">
        <w:rPr>
          <w:sz w:val="24"/>
          <w:szCs w:val="24"/>
        </w:rPr>
        <w:t xml:space="preserve"> от </w:t>
      </w:r>
      <w:r w:rsidR="005C554D" w:rsidRPr="005C554D">
        <w:rPr>
          <w:sz w:val="24"/>
          <w:szCs w:val="24"/>
        </w:rPr>
        <w:t>25 марта 2011 года №33</w:t>
      </w:r>
      <w:r w:rsidR="005C554D">
        <w:rPr>
          <w:sz w:val="24"/>
          <w:szCs w:val="24"/>
        </w:rPr>
        <w:t>.</w:t>
      </w:r>
    </w:p>
    <w:p w:rsidR="002733F6" w:rsidRPr="00E6513D" w:rsidRDefault="00560B31" w:rsidP="003626D8">
      <w:pPr>
        <w:shd w:val="clear" w:color="auto" w:fill="FFFFFF"/>
        <w:spacing w:before="10" w:line="326" w:lineRule="exact"/>
        <w:ind w:left="-57" w:right="48" w:firstLine="701"/>
        <w:jc w:val="both"/>
        <w:rPr>
          <w:sz w:val="24"/>
          <w:szCs w:val="24"/>
        </w:rPr>
      </w:pPr>
      <w:r w:rsidRPr="00E6513D">
        <w:rPr>
          <w:sz w:val="24"/>
          <w:szCs w:val="24"/>
        </w:rPr>
        <w:t xml:space="preserve">    </w:t>
      </w:r>
      <w:r w:rsidR="005C554D">
        <w:rPr>
          <w:sz w:val="24"/>
          <w:szCs w:val="24"/>
        </w:rPr>
        <w:t>2</w:t>
      </w:r>
      <w:r w:rsidR="00B637DA" w:rsidRPr="00E6513D">
        <w:rPr>
          <w:sz w:val="24"/>
          <w:szCs w:val="24"/>
        </w:rPr>
        <w:t xml:space="preserve">. Установить </w:t>
      </w:r>
      <w:r w:rsidR="005C554D">
        <w:rPr>
          <w:sz w:val="24"/>
          <w:szCs w:val="24"/>
        </w:rPr>
        <w:t xml:space="preserve">график </w:t>
      </w:r>
      <w:r w:rsidR="00B637DA" w:rsidRPr="00E6513D">
        <w:rPr>
          <w:sz w:val="24"/>
          <w:szCs w:val="24"/>
        </w:rPr>
        <w:t xml:space="preserve"> представления</w:t>
      </w:r>
      <w:r w:rsidR="00F072C4">
        <w:rPr>
          <w:sz w:val="24"/>
          <w:szCs w:val="24"/>
        </w:rPr>
        <w:t xml:space="preserve"> в финансовое управление</w:t>
      </w:r>
      <w:r w:rsidR="00775AE9" w:rsidRPr="00E6513D">
        <w:rPr>
          <w:sz w:val="24"/>
          <w:szCs w:val="24"/>
        </w:rPr>
        <w:t xml:space="preserve"> </w:t>
      </w:r>
      <w:r w:rsidR="00A76083" w:rsidRPr="00E6513D">
        <w:rPr>
          <w:sz w:val="24"/>
          <w:szCs w:val="24"/>
        </w:rPr>
        <w:t xml:space="preserve"> </w:t>
      </w:r>
      <w:r w:rsidR="00846BE4" w:rsidRPr="00E6513D">
        <w:rPr>
          <w:spacing w:val="-1"/>
          <w:sz w:val="24"/>
          <w:szCs w:val="24"/>
        </w:rPr>
        <w:t xml:space="preserve"> г</w:t>
      </w:r>
      <w:r w:rsidR="0098661F" w:rsidRPr="00E6513D">
        <w:rPr>
          <w:spacing w:val="-1"/>
          <w:sz w:val="24"/>
          <w:szCs w:val="24"/>
        </w:rPr>
        <w:t xml:space="preserve">лавными распорядителями, </w:t>
      </w:r>
      <w:r w:rsidR="00846BE4" w:rsidRPr="00E6513D">
        <w:rPr>
          <w:spacing w:val="-1"/>
          <w:sz w:val="24"/>
          <w:szCs w:val="24"/>
        </w:rPr>
        <w:t>главными администра</w:t>
      </w:r>
      <w:r w:rsidR="0098661F" w:rsidRPr="00E6513D">
        <w:rPr>
          <w:spacing w:val="-1"/>
          <w:sz w:val="24"/>
          <w:szCs w:val="24"/>
        </w:rPr>
        <w:t>торами</w:t>
      </w:r>
      <w:r w:rsidR="00846BE4" w:rsidRPr="00E6513D">
        <w:rPr>
          <w:spacing w:val="-1"/>
          <w:sz w:val="24"/>
          <w:szCs w:val="24"/>
        </w:rPr>
        <w:t xml:space="preserve">, главными администраторами источников финансирования дефицита </w:t>
      </w:r>
      <w:r w:rsidR="003B43CC">
        <w:rPr>
          <w:spacing w:val="-1"/>
          <w:sz w:val="24"/>
          <w:szCs w:val="24"/>
        </w:rPr>
        <w:t>бюджета муниципального образования</w:t>
      </w:r>
      <w:r w:rsidR="0095471B">
        <w:rPr>
          <w:spacing w:val="-1"/>
          <w:sz w:val="24"/>
          <w:szCs w:val="24"/>
        </w:rPr>
        <w:t xml:space="preserve"> </w:t>
      </w:r>
      <w:proofErr w:type="spellStart"/>
      <w:r w:rsidR="0095471B">
        <w:rPr>
          <w:spacing w:val="-1"/>
          <w:sz w:val="24"/>
          <w:szCs w:val="24"/>
        </w:rPr>
        <w:t>Куйтунский</w:t>
      </w:r>
      <w:proofErr w:type="spellEnd"/>
      <w:r w:rsidR="0095471B">
        <w:rPr>
          <w:spacing w:val="-1"/>
          <w:sz w:val="24"/>
          <w:szCs w:val="24"/>
        </w:rPr>
        <w:t xml:space="preserve"> район </w:t>
      </w:r>
      <w:r w:rsidR="00846BE4" w:rsidRPr="00E6513D">
        <w:rPr>
          <w:spacing w:val="-1"/>
          <w:sz w:val="24"/>
          <w:szCs w:val="24"/>
        </w:rPr>
        <w:t xml:space="preserve"> и </w:t>
      </w:r>
      <w:r w:rsidR="005C554D">
        <w:rPr>
          <w:spacing w:val="-1"/>
          <w:sz w:val="24"/>
          <w:szCs w:val="24"/>
        </w:rPr>
        <w:t xml:space="preserve">финансовыми органами </w:t>
      </w:r>
      <w:r w:rsidR="00846BE4" w:rsidRPr="00E6513D">
        <w:rPr>
          <w:spacing w:val="-1"/>
          <w:sz w:val="24"/>
          <w:szCs w:val="24"/>
        </w:rPr>
        <w:t>поселений</w:t>
      </w:r>
      <w:r w:rsidR="00F55483">
        <w:rPr>
          <w:spacing w:val="-1"/>
          <w:sz w:val="24"/>
          <w:szCs w:val="24"/>
        </w:rPr>
        <w:t xml:space="preserve"> </w:t>
      </w:r>
      <w:r w:rsidR="0098661F" w:rsidRPr="00E6513D">
        <w:rPr>
          <w:sz w:val="24"/>
          <w:szCs w:val="24"/>
        </w:rPr>
        <w:t>годовой бюджетной от</w:t>
      </w:r>
      <w:r w:rsidR="00FE5B91">
        <w:rPr>
          <w:sz w:val="24"/>
          <w:szCs w:val="24"/>
        </w:rPr>
        <w:t>четности</w:t>
      </w:r>
      <w:r w:rsidR="00F55483">
        <w:rPr>
          <w:sz w:val="24"/>
          <w:szCs w:val="24"/>
        </w:rPr>
        <w:t xml:space="preserve"> об исполнении бюджетов</w:t>
      </w:r>
      <w:r w:rsidR="00FE5B91">
        <w:rPr>
          <w:sz w:val="24"/>
          <w:szCs w:val="24"/>
        </w:rPr>
        <w:t xml:space="preserve">, </w:t>
      </w:r>
      <w:r w:rsidR="0098661F" w:rsidRPr="00E6513D">
        <w:rPr>
          <w:sz w:val="24"/>
          <w:szCs w:val="24"/>
        </w:rPr>
        <w:t>годовой бухгалтерской отчетности бюджетных</w:t>
      </w:r>
      <w:r w:rsidR="00A37F8E" w:rsidRPr="00E6513D">
        <w:rPr>
          <w:sz w:val="24"/>
          <w:szCs w:val="24"/>
        </w:rPr>
        <w:t xml:space="preserve"> </w:t>
      </w:r>
      <w:proofErr w:type="gramStart"/>
      <w:r w:rsidR="00A37F8E" w:rsidRPr="00E6513D">
        <w:rPr>
          <w:sz w:val="24"/>
          <w:szCs w:val="24"/>
        </w:rPr>
        <w:t>учреждений</w:t>
      </w:r>
      <w:proofErr w:type="gramEnd"/>
      <w:r w:rsidR="00A37F8E" w:rsidRPr="00E6513D">
        <w:rPr>
          <w:sz w:val="24"/>
          <w:szCs w:val="24"/>
        </w:rPr>
        <w:t xml:space="preserve"> </w:t>
      </w:r>
      <w:r w:rsidR="0098661F" w:rsidRPr="00E6513D">
        <w:rPr>
          <w:sz w:val="24"/>
          <w:szCs w:val="24"/>
        </w:rPr>
        <w:t xml:space="preserve"> в отношении которых функции и полномочия учредителя осуществляются органами местного самоуправления</w:t>
      </w:r>
      <w:r w:rsidR="00F55483">
        <w:rPr>
          <w:sz w:val="24"/>
          <w:szCs w:val="24"/>
        </w:rPr>
        <w:t xml:space="preserve"> муниципальных образований </w:t>
      </w:r>
      <w:proofErr w:type="spellStart"/>
      <w:r w:rsidR="00F55483">
        <w:rPr>
          <w:sz w:val="24"/>
          <w:szCs w:val="24"/>
        </w:rPr>
        <w:t>Куйтунского</w:t>
      </w:r>
      <w:proofErr w:type="spellEnd"/>
      <w:r w:rsidR="00F55483">
        <w:rPr>
          <w:sz w:val="24"/>
          <w:szCs w:val="24"/>
        </w:rPr>
        <w:t xml:space="preserve"> района  </w:t>
      </w:r>
      <w:r w:rsidR="00A76C71" w:rsidRPr="00E6513D">
        <w:rPr>
          <w:sz w:val="24"/>
          <w:szCs w:val="24"/>
        </w:rPr>
        <w:t xml:space="preserve"> </w:t>
      </w:r>
      <w:r w:rsidR="00A37F8E" w:rsidRPr="00E6513D">
        <w:rPr>
          <w:sz w:val="24"/>
          <w:szCs w:val="24"/>
        </w:rPr>
        <w:t xml:space="preserve"> </w:t>
      </w:r>
      <w:r w:rsidR="00F55483">
        <w:rPr>
          <w:sz w:val="24"/>
          <w:szCs w:val="24"/>
        </w:rPr>
        <w:t>за 2022 год</w:t>
      </w:r>
      <w:r w:rsidR="00A76C71" w:rsidRPr="00E6513D">
        <w:rPr>
          <w:sz w:val="24"/>
          <w:szCs w:val="24"/>
        </w:rPr>
        <w:t xml:space="preserve"> </w:t>
      </w:r>
      <w:r w:rsidR="00F55483">
        <w:rPr>
          <w:sz w:val="24"/>
          <w:szCs w:val="24"/>
        </w:rPr>
        <w:t>(прилагается</w:t>
      </w:r>
      <w:r w:rsidR="005C554D">
        <w:rPr>
          <w:sz w:val="24"/>
          <w:szCs w:val="24"/>
        </w:rPr>
        <w:t>).</w:t>
      </w:r>
    </w:p>
    <w:p w:rsidR="002733F6" w:rsidRPr="00E6513D" w:rsidRDefault="00B637DA" w:rsidP="003626D8">
      <w:pPr>
        <w:shd w:val="clear" w:color="auto" w:fill="FFFFFF"/>
        <w:spacing w:line="326" w:lineRule="exact"/>
        <w:ind w:left="-57" w:right="-1"/>
        <w:jc w:val="both"/>
        <w:rPr>
          <w:spacing w:val="-1"/>
          <w:sz w:val="24"/>
          <w:szCs w:val="24"/>
        </w:rPr>
      </w:pPr>
      <w:r w:rsidRPr="00E6513D">
        <w:rPr>
          <w:spacing w:val="-3"/>
          <w:sz w:val="24"/>
          <w:szCs w:val="24"/>
        </w:rPr>
        <w:t xml:space="preserve">         </w:t>
      </w:r>
      <w:r w:rsidR="00560B31" w:rsidRPr="00E6513D">
        <w:rPr>
          <w:spacing w:val="-3"/>
          <w:sz w:val="24"/>
          <w:szCs w:val="24"/>
        </w:rPr>
        <w:t xml:space="preserve">    </w:t>
      </w:r>
      <w:r w:rsidR="005C554D">
        <w:rPr>
          <w:spacing w:val="-3"/>
          <w:sz w:val="24"/>
          <w:szCs w:val="24"/>
        </w:rPr>
        <w:t xml:space="preserve">  </w:t>
      </w:r>
      <w:r w:rsidR="005C554D" w:rsidRPr="00182E9A">
        <w:rPr>
          <w:spacing w:val="-3"/>
          <w:sz w:val="24"/>
          <w:szCs w:val="24"/>
        </w:rPr>
        <w:t>3</w:t>
      </w:r>
      <w:r w:rsidR="00C10236" w:rsidRPr="00182E9A">
        <w:rPr>
          <w:spacing w:val="-3"/>
          <w:sz w:val="24"/>
          <w:szCs w:val="24"/>
        </w:rPr>
        <w:t>.</w:t>
      </w:r>
      <w:r w:rsidR="007B4DA1" w:rsidRPr="00182E9A">
        <w:rPr>
          <w:spacing w:val="-3"/>
          <w:sz w:val="24"/>
          <w:szCs w:val="24"/>
        </w:rPr>
        <w:t xml:space="preserve"> </w:t>
      </w:r>
      <w:r w:rsidRPr="00182E9A">
        <w:rPr>
          <w:spacing w:val="-1"/>
          <w:sz w:val="24"/>
          <w:szCs w:val="24"/>
        </w:rPr>
        <w:t>В целях качественной выверки взаимных расчетов по переданным  и  полученным  активам и обязате</w:t>
      </w:r>
      <w:r w:rsidR="007E32A8" w:rsidRPr="00182E9A">
        <w:rPr>
          <w:spacing w:val="-1"/>
          <w:sz w:val="24"/>
          <w:szCs w:val="24"/>
        </w:rPr>
        <w:t xml:space="preserve">льствам между всеми участниками </w:t>
      </w:r>
      <w:r w:rsidRPr="00182E9A">
        <w:rPr>
          <w:spacing w:val="-1"/>
          <w:sz w:val="24"/>
          <w:szCs w:val="24"/>
        </w:rPr>
        <w:t xml:space="preserve">консолидированного </w:t>
      </w:r>
      <w:r w:rsidRPr="00182E9A">
        <w:rPr>
          <w:spacing w:val="-1"/>
          <w:sz w:val="24"/>
          <w:szCs w:val="24"/>
        </w:rPr>
        <w:lastRenderedPageBreak/>
        <w:t xml:space="preserve">бюджета  муниципального района  справку по </w:t>
      </w:r>
      <w:r w:rsidR="004C2415" w:rsidRPr="00182E9A">
        <w:rPr>
          <w:spacing w:val="-1"/>
          <w:sz w:val="24"/>
          <w:szCs w:val="24"/>
        </w:rPr>
        <w:t xml:space="preserve"> </w:t>
      </w:r>
      <w:r w:rsidRPr="00182E9A">
        <w:rPr>
          <w:spacing w:val="-1"/>
          <w:sz w:val="24"/>
          <w:szCs w:val="24"/>
        </w:rPr>
        <w:t>ф</w:t>
      </w:r>
      <w:r w:rsidR="004C2415" w:rsidRPr="00182E9A">
        <w:rPr>
          <w:spacing w:val="-1"/>
          <w:sz w:val="24"/>
          <w:szCs w:val="24"/>
        </w:rPr>
        <w:t xml:space="preserve"> </w:t>
      </w:r>
      <w:r w:rsidRPr="00182E9A">
        <w:rPr>
          <w:spacing w:val="-1"/>
          <w:sz w:val="24"/>
          <w:szCs w:val="24"/>
        </w:rPr>
        <w:t xml:space="preserve">0503125 </w:t>
      </w:r>
      <w:r w:rsidR="005C554D" w:rsidRPr="00182E9A">
        <w:rPr>
          <w:spacing w:val="-1"/>
          <w:sz w:val="24"/>
          <w:szCs w:val="24"/>
        </w:rPr>
        <w:t xml:space="preserve"> за  202</w:t>
      </w:r>
      <w:r w:rsidR="00F96E88">
        <w:rPr>
          <w:spacing w:val="-1"/>
          <w:sz w:val="24"/>
          <w:szCs w:val="24"/>
        </w:rPr>
        <w:t>2</w:t>
      </w:r>
      <w:r w:rsidR="00560B31" w:rsidRPr="00182E9A">
        <w:rPr>
          <w:spacing w:val="-1"/>
          <w:sz w:val="24"/>
          <w:szCs w:val="24"/>
        </w:rPr>
        <w:t xml:space="preserve"> год </w:t>
      </w:r>
      <w:r w:rsidRPr="00182E9A">
        <w:rPr>
          <w:spacing w:val="-1"/>
          <w:sz w:val="24"/>
          <w:szCs w:val="24"/>
        </w:rPr>
        <w:t xml:space="preserve">представить в Финансовое управление </w:t>
      </w:r>
      <w:r w:rsidR="004904D1">
        <w:rPr>
          <w:bCs/>
          <w:spacing w:val="-1"/>
          <w:sz w:val="24"/>
          <w:szCs w:val="24"/>
        </w:rPr>
        <w:t>до 20</w:t>
      </w:r>
      <w:r w:rsidR="00214FFD" w:rsidRPr="00182E9A">
        <w:rPr>
          <w:bCs/>
          <w:spacing w:val="-1"/>
          <w:sz w:val="24"/>
          <w:szCs w:val="24"/>
        </w:rPr>
        <w:t xml:space="preserve"> января 20</w:t>
      </w:r>
      <w:r w:rsidR="00D91F76" w:rsidRPr="00182E9A">
        <w:rPr>
          <w:bCs/>
          <w:spacing w:val="-1"/>
          <w:sz w:val="24"/>
          <w:szCs w:val="24"/>
        </w:rPr>
        <w:t>2</w:t>
      </w:r>
      <w:r w:rsidR="00F96E88">
        <w:rPr>
          <w:bCs/>
          <w:spacing w:val="-1"/>
          <w:sz w:val="24"/>
          <w:szCs w:val="24"/>
        </w:rPr>
        <w:t>3</w:t>
      </w:r>
      <w:r w:rsidRPr="00182E9A">
        <w:rPr>
          <w:bCs/>
          <w:spacing w:val="-1"/>
          <w:sz w:val="24"/>
          <w:szCs w:val="24"/>
        </w:rPr>
        <w:t xml:space="preserve"> с</w:t>
      </w:r>
      <w:r w:rsidRPr="00182E9A">
        <w:rPr>
          <w:b/>
          <w:bCs/>
          <w:spacing w:val="-1"/>
          <w:sz w:val="24"/>
          <w:szCs w:val="24"/>
        </w:rPr>
        <w:t xml:space="preserve"> </w:t>
      </w:r>
      <w:r w:rsidRPr="00182E9A">
        <w:rPr>
          <w:spacing w:val="-1"/>
          <w:sz w:val="24"/>
          <w:szCs w:val="24"/>
        </w:rPr>
        <w:t xml:space="preserve"> извещениями</w:t>
      </w:r>
      <w:r w:rsidR="00DE1568" w:rsidRPr="00182E9A">
        <w:rPr>
          <w:spacing w:val="-1"/>
          <w:sz w:val="24"/>
          <w:szCs w:val="24"/>
        </w:rPr>
        <w:t>,</w:t>
      </w:r>
      <w:r w:rsidRPr="00182E9A">
        <w:rPr>
          <w:spacing w:val="-1"/>
          <w:sz w:val="24"/>
          <w:szCs w:val="24"/>
        </w:rPr>
        <w:t xml:space="preserve">  полученными  от учреждений отправителей.</w:t>
      </w:r>
    </w:p>
    <w:p w:rsidR="007F321B" w:rsidRDefault="001427AD" w:rsidP="003626D8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182E9A">
        <w:rPr>
          <w:sz w:val="24"/>
          <w:szCs w:val="24"/>
        </w:rPr>
        <w:t xml:space="preserve"> 4</w:t>
      </w:r>
      <w:r w:rsidR="00A37F8E" w:rsidRPr="00E6513D">
        <w:rPr>
          <w:sz w:val="24"/>
          <w:szCs w:val="24"/>
        </w:rPr>
        <w:t>. Установить</w:t>
      </w:r>
      <w:r w:rsidR="00904336">
        <w:rPr>
          <w:sz w:val="24"/>
          <w:szCs w:val="24"/>
        </w:rPr>
        <w:t>, что в 202</w:t>
      </w:r>
      <w:r w:rsidR="003E238E">
        <w:rPr>
          <w:sz w:val="24"/>
          <w:szCs w:val="24"/>
        </w:rPr>
        <w:t>3</w:t>
      </w:r>
      <w:r w:rsidR="00904336">
        <w:rPr>
          <w:sz w:val="24"/>
          <w:szCs w:val="24"/>
        </w:rPr>
        <w:t xml:space="preserve"> году </w:t>
      </w:r>
      <w:r w:rsidR="00904336" w:rsidRPr="00904336">
        <w:rPr>
          <w:sz w:val="24"/>
          <w:szCs w:val="24"/>
        </w:rPr>
        <w:t xml:space="preserve"> главные распорядители, главные администраторы доходов, главные администраторы </w:t>
      </w:r>
      <w:proofErr w:type="gramStart"/>
      <w:r w:rsidR="00904336" w:rsidRPr="00904336">
        <w:rPr>
          <w:sz w:val="24"/>
          <w:szCs w:val="24"/>
        </w:rPr>
        <w:t>источников фин</w:t>
      </w:r>
      <w:r w:rsidR="003B43CC">
        <w:rPr>
          <w:sz w:val="24"/>
          <w:szCs w:val="24"/>
        </w:rPr>
        <w:t>ансирования дефицита бюджета муниципального образования</w:t>
      </w:r>
      <w:proofErr w:type="gramEnd"/>
      <w:r w:rsidR="003B43CC">
        <w:rPr>
          <w:sz w:val="24"/>
          <w:szCs w:val="24"/>
        </w:rPr>
        <w:t xml:space="preserve"> </w:t>
      </w:r>
      <w:proofErr w:type="spellStart"/>
      <w:r w:rsidR="00904336" w:rsidRPr="00904336">
        <w:rPr>
          <w:sz w:val="24"/>
          <w:szCs w:val="24"/>
        </w:rPr>
        <w:t>Куйтунский</w:t>
      </w:r>
      <w:proofErr w:type="spellEnd"/>
      <w:r w:rsidR="00904336" w:rsidRPr="00904336">
        <w:rPr>
          <w:sz w:val="24"/>
          <w:szCs w:val="24"/>
        </w:rPr>
        <w:t xml:space="preserve"> район и финансовые ор</w:t>
      </w:r>
      <w:r w:rsidR="006F7347">
        <w:rPr>
          <w:sz w:val="24"/>
          <w:szCs w:val="24"/>
        </w:rPr>
        <w:t>ганы  поселений представляют в ф</w:t>
      </w:r>
      <w:r w:rsidR="00904336" w:rsidRPr="00904336">
        <w:rPr>
          <w:sz w:val="24"/>
          <w:szCs w:val="24"/>
        </w:rPr>
        <w:t xml:space="preserve">инансовое управление </w:t>
      </w:r>
      <w:r w:rsidR="007F321B">
        <w:rPr>
          <w:sz w:val="24"/>
          <w:szCs w:val="24"/>
        </w:rPr>
        <w:t xml:space="preserve"> в электроном виде:</w:t>
      </w:r>
    </w:p>
    <w:p w:rsidR="00D72AC8" w:rsidRDefault="007F321B" w:rsidP="00F96E88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1) месячную и квартальную отчетность в части </w:t>
      </w:r>
      <w:r w:rsidR="00F96E88" w:rsidRPr="00F96E88">
        <w:rPr>
          <w:sz w:val="24"/>
          <w:szCs w:val="24"/>
        </w:rPr>
        <w:t>Отчет</w:t>
      </w:r>
      <w:r w:rsidR="00F96E88">
        <w:rPr>
          <w:sz w:val="24"/>
          <w:szCs w:val="24"/>
        </w:rPr>
        <w:t>а</w:t>
      </w:r>
      <w:r w:rsidR="00F96E88" w:rsidRPr="00F96E88">
        <w:rPr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="005E3F41" w:rsidRPr="00E6513D">
        <w:rPr>
          <w:sz w:val="24"/>
          <w:szCs w:val="24"/>
        </w:rPr>
        <w:t xml:space="preserve"> Отчета об исполнении бюджета, </w:t>
      </w:r>
      <w:r w:rsidR="00F96E88">
        <w:rPr>
          <w:sz w:val="24"/>
          <w:szCs w:val="24"/>
        </w:rPr>
        <w:t xml:space="preserve">(ф 0503127; </w:t>
      </w:r>
      <w:proofErr w:type="gramStart"/>
      <w:r w:rsidR="00F96E88">
        <w:rPr>
          <w:sz w:val="24"/>
          <w:szCs w:val="24"/>
        </w:rPr>
        <w:t>ф05031</w:t>
      </w:r>
      <w:r w:rsidR="00EC18F5" w:rsidRPr="00E6513D">
        <w:rPr>
          <w:sz w:val="24"/>
          <w:szCs w:val="24"/>
        </w:rPr>
        <w:t>17</w:t>
      </w:r>
      <w:r w:rsidR="00F96E88">
        <w:rPr>
          <w:sz w:val="24"/>
          <w:szCs w:val="24"/>
        </w:rPr>
        <w:t xml:space="preserve"> соответственно</w:t>
      </w:r>
      <w:r w:rsidR="00EC18F5" w:rsidRPr="00E6513D">
        <w:rPr>
          <w:sz w:val="24"/>
          <w:szCs w:val="24"/>
        </w:rPr>
        <w:t>), Справок по консолидируемым расчетам (ф.0503125),  Справки о суммах консолидируемых поступлений, подлежащих зачислению на счет бюджета (ф.0503184), Справочной таблиц</w:t>
      </w:r>
      <w:r w:rsidR="005E3F41" w:rsidRPr="00E6513D">
        <w:rPr>
          <w:sz w:val="24"/>
          <w:szCs w:val="24"/>
        </w:rPr>
        <w:t xml:space="preserve">ы к отчету об исполнении  консолидированного бюджета  субъекта Российской Федерации (ф.0503387), </w:t>
      </w:r>
      <w:r w:rsidR="00850609" w:rsidRPr="00850609">
        <w:rPr>
          <w:sz w:val="24"/>
          <w:szCs w:val="24"/>
        </w:rPr>
        <w:t>О</w:t>
      </w:r>
      <w:r w:rsidR="00850609">
        <w:rPr>
          <w:sz w:val="24"/>
          <w:szCs w:val="24"/>
        </w:rPr>
        <w:t>тчет</w:t>
      </w:r>
      <w:r w:rsidR="00B65E6B">
        <w:rPr>
          <w:sz w:val="24"/>
          <w:szCs w:val="24"/>
        </w:rPr>
        <w:t>а</w:t>
      </w:r>
      <w:r w:rsidR="00850609">
        <w:rPr>
          <w:sz w:val="24"/>
          <w:szCs w:val="24"/>
        </w:rPr>
        <w:t xml:space="preserve"> </w:t>
      </w:r>
      <w:r w:rsidR="00850609" w:rsidRPr="00850609">
        <w:rPr>
          <w:sz w:val="24"/>
          <w:szCs w:val="24"/>
        </w:rPr>
        <w:t>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 w:rsidR="00850609">
        <w:rPr>
          <w:sz w:val="24"/>
          <w:szCs w:val="24"/>
        </w:rPr>
        <w:t xml:space="preserve"> (0503324_1), </w:t>
      </w:r>
      <w:r w:rsidR="005E3F41" w:rsidRPr="00E6513D">
        <w:rPr>
          <w:sz w:val="24"/>
          <w:szCs w:val="24"/>
        </w:rPr>
        <w:t>текстовой части Пояснител</w:t>
      </w:r>
      <w:r w:rsidR="00F96E88">
        <w:rPr>
          <w:sz w:val="24"/>
          <w:szCs w:val="24"/>
        </w:rPr>
        <w:t>ьной записки (ф.0503160</w:t>
      </w:r>
      <w:r w:rsidR="005E3F41" w:rsidRPr="00E6513D">
        <w:rPr>
          <w:sz w:val="24"/>
          <w:szCs w:val="24"/>
        </w:rPr>
        <w:t xml:space="preserve">)  </w:t>
      </w:r>
      <w:r>
        <w:rPr>
          <w:sz w:val="24"/>
          <w:szCs w:val="24"/>
        </w:rPr>
        <w:t>(</w:t>
      </w:r>
      <w:r w:rsidR="005E3F41" w:rsidRPr="00E6513D">
        <w:rPr>
          <w:sz w:val="24"/>
          <w:szCs w:val="24"/>
        </w:rPr>
        <w:t>раздел</w:t>
      </w:r>
      <w:proofErr w:type="gramEnd"/>
      <w:r w:rsidR="005E3F41" w:rsidRPr="00E6513D">
        <w:rPr>
          <w:sz w:val="24"/>
          <w:szCs w:val="24"/>
        </w:rPr>
        <w:t xml:space="preserve"> </w:t>
      </w:r>
      <w:proofErr w:type="gramStart"/>
      <w:r w:rsidR="005E3F41" w:rsidRPr="00E6513D">
        <w:rPr>
          <w:sz w:val="24"/>
          <w:szCs w:val="24"/>
        </w:rPr>
        <w:t>3 «Анализ о</w:t>
      </w:r>
      <w:r>
        <w:rPr>
          <w:sz w:val="24"/>
          <w:szCs w:val="24"/>
        </w:rPr>
        <w:t xml:space="preserve">тчета  об исполнении бюджета субъектом бюджетной отчетности») </w:t>
      </w:r>
      <w:r w:rsidR="00B65E6B">
        <w:rPr>
          <w:sz w:val="24"/>
          <w:szCs w:val="24"/>
        </w:rPr>
        <w:t xml:space="preserve">- </w:t>
      </w:r>
      <w:r>
        <w:rPr>
          <w:sz w:val="24"/>
          <w:szCs w:val="24"/>
        </w:rPr>
        <w:t>не позднее 5 числа</w:t>
      </w:r>
      <w:r w:rsidRPr="007F321B">
        <w:t xml:space="preserve"> </w:t>
      </w:r>
      <w:r w:rsidRPr="007F321B">
        <w:rPr>
          <w:sz w:val="24"/>
          <w:szCs w:val="24"/>
        </w:rPr>
        <w:t>месяца, следующего за</w:t>
      </w:r>
      <w:r>
        <w:rPr>
          <w:sz w:val="24"/>
          <w:szCs w:val="24"/>
        </w:rPr>
        <w:t xml:space="preserve">  отчетным периодом</w:t>
      </w:r>
      <w:r w:rsidR="00004317">
        <w:rPr>
          <w:sz w:val="24"/>
          <w:szCs w:val="24"/>
        </w:rPr>
        <w:t xml:space="preserve">, </w:t>
      </w:r>
      <w:r w:rsidRPr="007F321B">
        <w:rPr>
          <w:sz w:val="24"/>
          <w:szCs w:val="24"/>
        </w:rPr>
        <w:t>Отчет (ф. 0503117-НП)</w:t>
      </w:r>
      <w:r w:rsidR="00004317">
        <w:rPr>
          <w:sz w:val="24"/>
          <w:szCs w:val="24"/>
        </w:rPr>
        <w:t xml:space="preserve"> в части реализации национальных проектов</w:t>
      </w:r>
      <w:r w:rsidR="008103C4">
        <w:rPr>
          <w:sz w:val="24"/>
          <w:szCs w:val="24"/>
        </w:rPr>
        <w:t xml:space="preserve"> (программ), комплексного плана модернизации и расширения магистральной инфрастру</w:t>
      </w:r>
      <w:r w:rsidR="004947DC">
        <w:rPr>
          <w:sz w:val="24"/>
          <w:szCs w:val="24"/>
        </w:rPr>
        <w:t>ктуры (региональных проектов в составе национальных проектов)</w:t>
      </w:r>
      <w:r w:rsidR="008103C4">
        <w:rPr>
          <w:sz w:val="24"/>
          <w:szCs w:val="24"/>
        </w:rPr>
        <w:t xml:space="preserve"> </w:t>
      </w:r>
      <w:r w:rsidRPr="007F321B">
        <w:rPr>
          <w:sz w:val="24"/>
          <w:szCs w:val="24"/>
        </w:rPr>
        <w:t xml:space="preserve"> – не позднее 2 рабочего дня месяца, </w:t>
      </w:r>
      <w:r w:rsidR="00004317">
        <w:rPr>
          <w:sz w:val="24"/>
          <w:szCs w:val="24"/>
        </w:rPr>
        <w:t xml:space="preserve">следующего за отчетным периодом, Сводные </w:t>
      </w:r>
      <w:r w:rsidR="00D72AC8" w:rsidRPr="00E6513D">
        <w:rPr>
          <w:sz w:val="24"/>
          <w:szCs w:val="24"/>
        </w:rPr>
        <w:t>о</w:t>
      </w:r>
      <w:r w:rsidR="00933218" w:rsidRPr="00E6513D">
        <w:rPr>
          <w:sz w:val="24"/>
          <w:szCs w:val="24"/>
        </w:rPr>
        <w:t>тчет</w:t>
      </w:r>
      <w:r w:rsidR="00004317">
        <w:rPr>
          <w:sz w:val="24"/>
          <w:szCs w:val="24"/>
        </w:rPr>
        <w:t>ы о бюджетных обязательствах</w:t>
      </w:r>
      <w:r w:rsidR="00933218" w:rsidRPr="00E6513D">
        <w:rPr>
          <w:sz w:val="24"/>
          <w:szCs w:val="24"/>
        </w:rPr>
        <w:t xml:space="preserve"> (ф. 0503128-НП) – не позд</w:t>
      </w:r>
      <w:r w:rsidR="00004317">
        <w:rPr>
          <w:sz w:val="24"/>
          <w:szCs w:val="24"/>
        </w:rPr>
        <w:t>нее 15</w:t>
      </w:r>
      <w:proofErr w:type="gramEnd"/>
      <w:r w:rsidR="00004317">
        <w:rPr>
          <w:sz w:val="24"/>
          <w:szCs w:val="24"/>
        </w:rPr>
        <w:t xml:space="preserve"> календарного дня месяца</w:t>
      </w:r>
      <w:r w:rsidR="00850609">
        <w:rPr>
          <w:sz w:val="24"/>
          <w:szCs w:val="24"/>
        </w:rPr>
        <w:t>;</w:t>
      </w:r>
    </w:p>
    <w:p w:rsidR="00004317" w:rsidRDefault="00004317" w:rsidP="00004317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2) квартальную </w:t>
      </w:r>
      <w:r w:rsidR="003B72B4">
        <w:rPr>
          <w:sz w:val="24"/>
          <w:szCs w:val="24"/>
        </w:rPr>
        <w:t xml:space="preserve">бюджетную </w:t>
      </w:r>
      <w:r>
        <w:rPr>
          <w:sz w:val="24"/>
          <w:szCs w:val="24"/>
        </w:rPr>
        <w:t>отч</w:t>
      </w:r>
      <w:r w:rsidR="00334088">
        <w:rPr>
          <w:sz w:val="24"/>
          <w:szCs w:val="24"/>
        </w:rPr>
        <w:t>етность, за исключением отчетов, представляемых в соответствии с подпунктом 1 настоящего пункта – не позднее 13 числа месяца, следующего за отчетным периодом;</w:t>
      </w:r>
    </w:p>
    <w:p w:rsidR="00F96E88" w:rsidRDefault="00F96E88" w:rsidP="00004317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3) </w:t>
      </w:r>
      <w:r w:rsidR="003B72B4">
        <w:rPr>
          <w:sz w:val="24"/>
          <w:szCs w:val="24"/>
        </w:rPr>
        <w:t xml:space="preserve">месячную бухгалтерскую отчетность бюджетных учреждений, в отношении которых функции и полномочия учредителя осуществляются органами местного самоуправления муниципальных образований </w:t>
      </w:r>
      <w:proofErr w:type="spellStart"/>
      <w:r w:rsidR="003B72B4">
        <w:rPr>
          <w:sz w:val="24"/>
          <w:szCs w:val="24"/>
        </w:rPr>
        <w:t>Куйтунского</w:t>
      </w:r>
      <w:proofErr w:type="spellEnd"/>
      <w:r w:rsidR="003B72B4">
        <w:rPr>
          <w:sz w:val="24"/>
          <w:szCs w:val="24"/>
        </w:rPr>
        <w:t xml:space="preserve"> района  в части  Отчета (ф.0503738-НП), содержащий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- не позднее  10 календарного дня месяца;</w:t>
      </w:r>
      <w:proofErr w:type="gramEnd"/>
    </w:p>
    <w:p w:rsidR="003B72B4" w:rsidRPr="00E6513D" w:rsidRDefault="003B72B4" w:rsidP="003B72B4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</w:t>
      </w:r>
      <w:r w:rsidR="00334088">
        <w:rPr>
          <w:sz w:val="24"/>
          <w:szCs w:val="24"/>
        </w:rPr>
        <w:t xml:space="preserve">) сводную квартальную бухгалтерскую отчетность бюджетных и автономных учреждений, в отношении </w:t>
      </w:r>
      <w:r w:rsidR="00334088" w:rsidRPr="00334088">
        <w:rPr>
          <w:sz w:val="24"/>
          <w:szCs w:val="24"/>
        </w:rPr>
        <w:t xml:space="preserve">которых функции и полномочия учредителя осуществляются органами местного самоуправления  </w:t>
      </w:r>
      <w:r w:rsidR="00334088">
        <w:rPr>
          <w:sz w:val="24"/>
          <w:szCs w:val="24"/>
        </w:rPr>
        <w:t>муниципальных образований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Куйтунского</w:t>
      </w:r>
      <w:proofErr w:type="spellEnd"/>
      <w:r>
        <w:rPr>
          <w:sz w:val="24"/>
          <w:szCs w:val="24"/>
        </w:rPr>
        <w:t xml:space="preserve"> района</w:t>
      </w:r>
      <w:r w:rsidR="00334088">
        <w:rPr>
          <w:sz w:val="24"/>
          <w:szCs w:val="24"/>
        </w:rPr>
        <w:t xml:space="preserve"> – не позднее 10 числа месяца, следующего за отчетным периодом.</w:t>
      </w:r>
    </w:p>
    <w:p w:rsidR="003626D8" w:rsidRDefault="00182E9A" w:rsidP="003626D8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B72B4">
        <w:rPr>
          <w:sz w:val="24"/>
          <w:szCs w:val="24"/>
        </w:rPr>
        <w:t xml:space="preserve">      </w:t>
      </w:r>
      <w:r>
        <w:rPr>
          <w:sz w:val="24"/>
          <w:szCs w:val="24"/>
        </w:rPr>
        <w:t>5</w:t>
      </w:r>
      <w:r w:rsidR="003626D8">
        <w:rPr>
          <w:sz w:val="24"/>
          <w:szCs w:val="24"/>
        </w:rPr>
        <w:t>. Контроль за исполнением настоящего приказа  возложить на начальника отдела учета и отчетност</w:t>
      </w:r>
      <w:proofErr w:type="gramStart"/>
      <w:r w:rsidR="003626D8">
        <w:rPr>
          <w:sz w:val="24"/>
          <w:szCs w:val="24"/>
        </w:rPr>
        <w:t>и-</w:t>
      </w:r>
      <w:proofErr w:type="gramEnd"/>
      <w:r w:rsidR="003626D8">
        <w:rPr>
          <w:sz w:val="24"/>
          <w:szCs w:val="24"/>
        </w:rPr>
        <w:t xml:space="preserve"> главного бухгалтера </w:t>
      </w:r>
      <w:proofErr w:type="spellStart"/>
      <w:r w:rsidR="003626D8">
        <w:rPr>
          <w:sz w:val="24"/>
          <w:szCs w:val="24"/>
        </w:rPr>
        <w:t>Манчилину</w:t>
      </w:r>
      <w:proofErr w:type="spellEnd"/>
      <w:r w:rsidR="003626D8">
        <w:rPr>
          <w:sz w:val="24"/>
          <w:szCs w:val="24"/>
        </w:rPr>
        <w:t xml:space="preserve"> Е.А.</w:t>
      </w:r>
    </w:p>
    <w:p w:rsidR="003B43CC" w:rsidRDefault="003B72B4" w:rsidP="003B43CC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6. Настоящий приказ вступает в силу с 1 январ</w:t>
      </w:r>
      <w:r w:rsidR="003B43CC">
        <w:rPr>
          <w:sz w:val="24"/>
          <w:szCs w:val="24"/>
        </w:rPr>
        <w:t xml:space="preserve">я 2023 </w:t>
      </w:r>
    </w:p>
    <w:p w:rsidR="003B43CC" w:rsidRDefault="003B43CC" w:rsidP="003B43CC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</w:p>
    <w:p w:rsidR="003B43CC" w:rsidRDefault="003B43CC" w:rsidP="003B43CC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</w:p>
    <w:p w:rsidR="003B43CC" w:rsidRDefault="003B43CC" w:rsidP="003B43CC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</w:p>
    <w:p w:rsidR="00A6029D" w:rsidRDefault="003B43CC" w:rsidP="003B43CC">
      <w:pPr>
        <w:shd w:val="clear" w:color="auto" w:fill="FFFFFF"/>
        <w:spacing w:line="326" w:lineRule="exact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E32A8" w:rsidRPr="00E6513D">
        <w:rPr>
          <w:sz w:val="24"/>
          <w:szCs w:val="24"/>
        </w:rPr>
        <w:t>Начальник</w:t>
      </w:r>
      <w:r w:rsidR="006F7347">
        <w:rPr>
          <w:sz w:val="24"/>
          <w:szCs w:val="24"/>
        </w:rPr>
        <w:t xml:space="preserve"> </w:t>
      </w:r>
      <w:r w:rsidR="00B637DA" w:rsidRPr="00E6513D">
        <w:rPr>
          <w:sz w:val="24"/>
          <w:szCs w:val="24"/>
        </w:rPr>
        <w:t xml:space="preserve">                            </w:t>
      </w:r>
      <w:r w:rsidR="007E32A8" w:rsidRPr="00E6513D">
        <w:rPr>
          <w:sz w:val="24"/>
          <w:szCs w:val="24"/>
        </w:rPr>
        <w:t xml:space="preserve">                     </w:t>
      </w:r>
      <w:r w:rsidR="00B637DA" w:rsidRPr="00E6513D">
        <w:rPr>
          <w:sz w:val="24"/>
          <w:szCs w:val="24"/>
        </w:rPr>
        <w:t xml:space="preserve">    </w:t>
      </w:r>
      <w:proofErr w:type="spellStart"/>
      <w:r w:rsidR="002728C9" w:rsidRPr="00E6513D">
        <w:rPr>
          <w:sz w:val="24"/>
          <w:szCs w:val="24"/>
        </w:rPr>
        <w:t>Н.А.Ковшарова</w:t>
      </w:r>
      <w:proofErr w:type="spellEnd"/>
    </w:p>
    <w:p w:rsidR="00A2400B" w:rsidRDefault="00A6029D" w:rsidP="00A6029D">
      <w:pPr>
        <w:shd w:val="clear" w:color="auto" w:fill="FFFFFF"/>
        <w:tabs>
          <w:tab w:val="left" w:pos="840"/>
        </w:tabs>
        <w:spacing w:line="312" w:lineRule="exact"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03587C">
        <w:rPr>
          <w:sz w:val="24"/>
          <w:szCs w:val="24"/>
        </w:rPr>
        <w:t xml:space="preserve"> </w:t>
      </w:r>
    </w:p>
    <w:p w:rsidR="003B43CC" w:rsidRDefault="003B43CC" w:rsidP="00F55483">
      <w:pPr>
        <w:shd w:val="clear" w:color="auto" w:fill="FFFFFF"/>
        <w:tabs>
          <w:tab w:val="left" w:pos="840"/>
        </w:tabs>
        <w:spacing w:line="312" w:lineRule="exact"/>
        <w:ind w:left="-57"/>
        <w:jc w:val="right"/>
        <w:rPr>
          <w:sz w:val="24"/>
          <w:szCs w:val="24"/>
        </w:rPr>
      </w:pPr>
    </w:p>
    <w:p w:rsidR="003B43CC" w:rsidRDefault="003B43CC" w:rsidP="00F55483">
      <w:pPr>
        <w:shd w:val="clear" w:color="auto" w:fill="FFFFFF"/>
        <w:tabs>
          <w:tab w:val="left" w:pos="840"/>
        </w:tabs>
        <w:spacing w:line="312" w:lineRule="exact"/>
        <w:ind w:left="-57"/>
        <w:jc w:val="right"/>
        <w:rPr>
          <w:sz w:val="24"/>
          <w:szCs w:val="24"/>
        </w:rPr>
      </w:pPr>
    </w:p>
    <w:p w:rsidR="008B343F" w:rsidRPr="00E6513D" w:rsidRDefault="00F55483" w:rsidP="00F55483">
      <w:pPr>
        <w:shd w:val="clear" w:color="auto" w:fill="FFFFFF"/>
        <w:tabs>
          <w:tab w:val="left" w:pos="840"/>
        </w:tabs>
        <w:spacing w:line="312" w:lineRule="exact"/>
        <w:ind w:left="-57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УСТАНОВЛЕН</w:t>
      </w:r>
      <w:proofErr w:type="gramEnd"/>
    </w:p>
    <w:p w:rsidR="007B4DA1" w:rsidRPr="00E6513D" w:rsidRDefault="008B343F" w:rsidP="00E6513D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E6513D">
        <w:rPr>
          <w:sz w:val="24"/>
          <w:szCs w:val="24"/>
        </w:rPr>
        <w:t xml:space="preserve"> </w:t>
      </w:r>
      <w:r w:rsidR="00F55483">
        <w:rPr>
          <w:sz w:val="24"/>
          <w:szCs w:val="24"/>
        </w:rPr>
        <w:t>Приказом</w:t>
      </w:r>
      <w:r w:rsidR="007B4DA1" w:rsidRPr="00E6513D">
        <w:rPr>
          <w:sz w:val="24"/>
          <w:szCs w:val="24"/>
        </w:rPr>
        <w:t xml:space="preserve"> финансового управления</w:t>
      </w:r>
    </w:p>
    <w:p w:rsidR="007B4DA1" w:rsidRPr="00E6513D" w:rsidRDefault="007B4DA1" w:rsidP="00E6513D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E6513D">
        <w:rPr>
          <w:sz w:val="24"/>
          <w:szCs w:val="24"/>
        </w:rPr>
        <w:t xml:space="preserve">администрации </w:t>
      </w:r>
      <w:proofErr w:type="gramStart"/>
      <w:r w:rsidRPr="00E6513D">
        <w:rPr>
          <w:sz w:val="24"/>
          <w:szCs w:val="24"/>
        </w:rPr>
        <w:t>муниципального</w:t>
      </w:r>
      <w:proofErr w:type="gramEnd"/>
      <w:r w:rsidRPr="00E6513D">
        <w:rPr>
          <w:sz w:val="24"/>
          <w:szCs w:val="24"/>
        </w:rPr>
        <w:t xml:space="preserve"> </w:t>
      </w:r>
    </w:p>
    <w:p w:rsidR="007B4DA1" w:rsidRPr="00E6513D" w:rsidRDefault="007B4DA1" w:rsidP="00E6513D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E6513D">
        <w:rPr>
          <w:sz w:val="24"/>
          <w:szCs w:val="24"/>
        </w:rPr>
        <w:t xml:space="preserve">образования  </w:t>
      </w:r>
      <w:proofErr w:type="spellStart"/>
      <w:r w:rsidRPr="00E6513D">
        <w:rPr>
          <w:sz w:val="24"/>
          <w:szCs w:val="24"/>
        </w:rPr>
        <w:t>Куйтунский</w:t>
      </w:r>
      <w:proofErr w:type="spellEnd"/>
      <w:r w:rsidRPr="00E6513D">
        <w:rPr>
          <w:sz w:val="24"/>
          <w:szCs w:val="24"/>
        </w:rPr>
        <w:t xml:space="preserve"> район</w:t>
      </w:r>
    </w:p>
    <w:p w:rsidR="001427AD" w:rsidRDefault="007E32A8" w:rsidP="001427AD">
      <w:pPr>
        <w:shd w:val="clear" w:color="auto" w:fill="FFFFFF"/>
        <w:spacing w:line="322" w:lineRule="exact"/>
        <w:jc w:val="right"/>
        <w:rPr>
          <w:sz w:val="24"/>
          <w:szCs w:val="24"/>
        </w:rPr>
      </w:pPr>
      <w:r w:rsidRPr="00182E9A">
        <w:rPr>
          <w:sz w:val="24"/>
          <w:szCs w:val="24"/>
        </w:rPr>
        <w:t xml:space="preserve">от  </w:t>
      </w:r>
      <w:r w:rsidR="00241A52" w:rsidRPr="00182E9A">
        <w:rPr>
          <w:sz w:val="24"/>
          <w:szCs w:val="24"/>
        </w:rPr>
        <w:t>1</w:t>
      </w:r>
      <w:r w:rsidR="003B72B4">
        <w:rPr>
          <w:sz w:val="24"/>
          <w:szCs w:val="24"/>
        </w:rPr>
        <w:t>2</w:t>
      </w:r>
      <w:r w:rsidR="00AF13A3" w:rsidRPr="00182E9A">
        <w:rPr>
          <w:sz w:val="24"/>
          <w:szCs w:val="24"/>
        </w:rPr>
        <w:t>.12.</w:t>
      </w:r>
      <w:r w:rsidR="00680F87" w:rsidRPr="00182E9A">
        <w:rPr>
          <w:sz w:val="24"/>
          <w:szCs w:val="24"/>
        </w:rPr>
        <w:t xml:space="preserve"> 20</w:t>
      </w:r>
      <w:r w:rsidR="00241A52" w:rsidRPr="00182E9A">
        <w:rPr>
          <w:sz w:val="24"/>
          <w:szCs w:val="24"/>
        </w:rPr>
        <w:t>2</w:t>
      </w:r>
      <w:r w:rsidR="003B72B4">
        <w:rPr>
          <w:sz w:val="24"/>
          <w:szCs w:val="24"/>
        </w:rPr>
        <w:t>2</w:t>
      </w:r>
      <w:r w:rsidR="00AF13A3" w:rsidRPr="00182E9A">
        <w:rPr>
          <w:sz w:val="24"/>
          <w:szCs w:val="24"/>
        </w:rPr>
        <w:t xml:space="preserve"> </w:t>
      </w:r>
      <w:r w:rsidR="00680F87" w:rsidRPr="00182E9A">
        <w:rPr>
          <w:sz w:val="24"/>
          <w:szCs w:val="24"/>
        </w:rPr>
        <w:t xml:space="preserve">года </w:t>
      </w:r>
      <w:r w:rsidR="00844111" w:rsidRPr="00182E9A">
        <w:rPr>
          <w:sz w:val="24"/>
          <w:szCs w:val="24"/>
        </w:rPr>
        <w:t>№</w:t>
      </w:r>
      <w:r w:rsidR="003B72B4">
        <w:rPr>
          <w:sz w:val="24"/>
          <w:szCs w:val="24"/>
        </w:rPr>
        <w:t xml:space="preserve"> </w:t>
      </w:r>
      <w:r w:rsidR="003B43CC">
        <w:rPr>
          <w:sz w:val="24"/>
          <w:szCs w:val="24"/>
        </w:rPr>
        <w:t>67</w:t>
      </w:r>
      <w:bookmarkStart w:id="0" w:name="_GoBack"/>
      <w:bookmarkEnd w:id="0"/>
    </w:p>
    <w:p w:rsidR="0027148A" w:rsidRDefault="00241A52" w:rsidP="001427AD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4904D1" w:rsidRPr="00E6513D" w:rsidRDefault="004904D1" w:rsidP="004904D1">
      <w:pPr>
        <w:shd w:val="clear" w:color="auto" w:fill="FFFFFF"/>
        <w:spacing w:line="322" w:lineRule="exact"/>
        <w:rPr>
          <w:sz w:val="24"/>
          <w:szCs w:val="24"/>
        </w:rPr>
      </w:pPr>
      <w:r w:rsidRPr="004904D1">
        <w:rPr>
          <w:sz w:val="24"/>
          <w:szCs w:val="24"/>
        </w:rPr>
        <w:t xml:space="preserve">  представления в финансовое управление   главными распорядителями, главными администраторами, главными администраторами источников фи</w:t>
      </w:r>
      <w:r w:rsidR="003B43CC">
        <w:rPr>
          <w:sz w:val="24"/>
          <w:szCs w:val="24"/>
        </w:rPr>
        <w:t xml:space="preserve">нансирования дефицита бюджета муниципального образования </w:t>
      </w:r>
      <w:r w:rsidRPr="004904D1">
        <w:rPr>
          <w:sz w:val="24"/>
          <w:szCs w:val="24"/>
        </w:rPr>
        <w:t xml:space="preserve"> </w:t>
      </w:r>
      <w:proofErr w:type="spellStart"/>
      <w:r w:rsidRPr="004904D1">
        <w:rPr>
          <w:sz w:val="24"/>
          <w:szCs w:val="24"/>
        </w:rPr>
        <w:t>Куйтунский</w:t>
      </w:r>
      <w:proofErr w:type="spellEnd"/>
      <w:r w:rsidRPr="004904D1">
        <w:rPr>
          <w:sz w:val="24"/>
          <w:szCs w:val="24"/>
        </w:rPr>
        <w:t xml:space="preserve"> район  и финансовыми органами поселений годовой бюджетной отчетности об исполнении бюджетов, годовой бухгалтерской отчетности бюджетных </w:t>
      </w:r>
      <w:proofErr w:type="gramStart"/>
      <w:r w:rsidRPr="004904D1">
        <w:rPr>
          <w:sz w:val="24"/>
          <w:szCs w:val="24"/>
        </w:rPr>
        <w:t>учреждений</w:t>
      </w:r>
      <w:proofErr w:type="gramEnd"/>
      <w:r w:rsidRPr="004904D1">
        <w:rPr>
          <w:sz w:val="24"/>
          <w:szCs w:val="24"/>
        </w:rPr>
        <w:t xml:space="preserve">  в отношении которых функции и полномочия учредителя осуществляются органами местного самоуправления муниципальных образований </w:t>
      </w:r>
      <w:proofErr w:type="spellStart"/>
      <w:r w:rsidRPr="004904D1">
        <w:rPr>
          <w:sz w:val="24"/>
          <w:szCs w:val="24"/>
        </w:rPr>
        <w:t>Куйтунского</w:t>
      </w:r>
      <w:proofErr w:type="spellEnd"/>
      <w:r w:rsidRPr="004904D1">
        <w:rPr>
          <w:sz w:val="24"/>
          <w:szCs w:val="24"/>
        </w:rPr>
        <w:t xml:space="preserve"> района    за 2022 год</w:t>
      </w:r>
    </w:p>
    <w:p w:rsidR="002733F6" w:rsidRPr="00E6513D" w:rsidRDefault="002733F6" w:rsidP="00E6513D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2268"/>
      </w:tblGrid>
      <w:tr w:rsidR="00FE5B91" w:rsidRPr="00D8301A" w:rsidTr="00FE5B91">
        <w:trPr>
          <w:trHeight w:hRule="exact"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D128A9" w:rsidRDefault="00FE5B91" w:rsidP="00E6513D">
            <w:pPr>
              <w:pStyle w:val="a9"/>
              <w:jc w:val="both"/>
              <w:rPr>
                <w:sz w:val="16"/>
                <w:szCs w:val="16"/>
              </w:rPr>
            </w:pPr>
            <w:r w:rsidRPr="00D128A9">
              <w:rPr>
                <w:sz w:val="16"/>
                <w:szCs w:val="16"/>
              </w:rPr>
              <w:t xml:space="preserve"> Код главного администратора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Default="00FE5B91" w:rsidP="00E6513D">
            <w:pPr>
              <w:pStyle w:val="a9"/>
              <w:jc w:val="both"/>
            </w:pPr>
            <w:r>
              <w:t xml:space="preserve">            </w:t>
            </w:r>
          </w:p>
          <w:p w:rsidR="00FE5B91" w:rsidRPr="00A76083" w:rsidRDefault="00FE5B91" w:rsidP="00E6513D">
            <w:pPr>
              <w:pStyle w:val="a9"/>
              <w:jc w:val="both"/>
            </w:pPr>
            <w:r>
              <w:t xml:space="preserve">                         </w:t>
            </w:r>
            <w:r w:rsidRPr="00A76083">
              <w:t xml:space="preserve">Наименование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A76083" w:rsidRDefault="00FE5B91" w:rsidP="00FE5B91">
            <w:pPr>
              <w:pStyle w:val="a9"/>
              <w:jc w:val="both"/>
            </w:pPr>
            <w:r>
              <w:t xml:space="preserve">    </w:t>
            </w:r>
            <w:r w:rsidR="00A2400B">
              <w:t xml:space="preserve">    </w:t>
            </w:r>
            <w:r w:rsidR="004522F2">
              <w:t>за 2022</w:t>
            </w:r>
            <w:r w:rsidRPr="00A76083">
              <w:t xml:space="preserve"> год</w:t>
            </w:r>
          </w:p>
        </w:tc>
      </w:tr>
      <w:tr w:rsidR="00FE5B91" w:rsidRPr="00D8301A" w:rsidTr="004522F2">
        <w:trPr>
          <w:trHeight w:hRule="exact" w:val="6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FE5B91" w:rsidP="00E6513D">
            <w:pPr>
              <w:pStyle w:val="a9"/>
              <w:jc w:val="both"/>
            </w:pPr>
            <w:r w:rsidRPr="003B1ABE">
              <w:t>921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CD2B01" w:rsidRDefault="00FE5B91" w:rsidP="00E6513D">
            <w:pPr>
              <w:pStyle w:val="a9"/>
              <w:jc w:val="both"/>
              <w:rPr>
                <w:sz w:val="24"/>
                <w:szCs w:val="24"/>
              </w:rPr>
            </w:pPr>
            <w:r w:rsidRPr="00A76083">
              <w:t xml:space="preserve">Финансовое управление администрации муниципального образования </w:t>
            </w:r>
            <w:proofErr w:type="spellStart"/>
            <w:r w:rsidRPr="00627789">
              <w:t>Куйтунский</w:t>
            </w:r>
            <w:proofErr w:type="spellEnd"/>
            <w:r w:rsidRPr="00627789">
              <w:t xml:space="preserve">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4947DC">
            <w:pPr>
              <w:pStyle w:val="a9"/>
              <w:jc w:val="center"/>
            </w:pPr>
            <w:r>
              <w:t>20</w:t>
            </w:r>
            <w:r w:rsidR="00FE5B91">
              <w:t>.01.202</w:t>
            </w:r>
            <w:r>
              <w:t>3</w:t>
            </w:r>
          </w:p>
        </w:tc>
      </w:tr>
      <w:tr w:rsidR="00FE5B91" w:rsidRPr="00D8301A" w:rsidTr="004522F2">
        <w:trPr>
          <w:trHeight w:hRule="exact" w:val="5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A76083" w:rsidRDefault="00FE5B91" w:rsidP="00E6513D">
            <w:pPr>
              <w:pStyle w:val="a9"/>
              <w:jc w:val="both"/>
            </w:pPr>
            <w:r w:rsidRPr="00A76083">
              <w:t xml:space="preserve"> 924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A76083" w:rsidRDefault="00FE5B91" w:rsidP="00E6513D">
            <w:pPr>
              <w:pStyle w:val="a9"/>
              <w:jc w:val="both"/>
            </w:pPr>
            <w:r w:rsidRPr="00A76083">
              <w:t xml:space="preserve">Контрольно счетная </w:t>
            </w:r>
            <w:r>
              <w:t xml:space="preserve"> </w:t>
            </w:r>
            <w:r w:rsidRPr="00A76083">
              <w:t>палата</w:t>
            </w:r>
            <w:r>
              <w:t xml:space="preserve">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947DC" w:rsidP="004522F2">
            <w:pPr>
              <w:pStyle w:val="a9"/>
              <w:jc w:val="center"/>
            </w:pPr>
            <w:r>
              <w:t>2</w:t>
            </w:r>
            <w:r w:rsidR="004522F2">
              <w:t>0.01.2023</w:t>
            </w:r>
          </w:p>
        </w:tc>
      </w:tr>
      <w:tr w:rsidR="00FE5B91" w:rsidRPr="00D8301A" w:rsidTr="00FE5B91">
        <w:trPr>
          <w:trHeight w:hRule="exact" w:val="5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A76083" w:rsidRDefault="00FE5B91" w:rsidP="00E6513D">
            <w:pPr>
              <w:pStyle w:val="a9"/>
              <w:jc w:val="both"/>
            </w:pPr>
            <w:r w:rsidRPr="00A76083">
              <w:t>923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03587C" w:rsidRDefault="00FE5B91" w:rsidP="0003587C">
            <w:pPr>
              <w:pStyle w:val="a9"/>
            </w:pPr>
            <w:r w:rsidRPr="0003587C">
              <w:t xml:space="preserve">Дума муниципального образования </w:t>
            </w:r>
            <w:proofErr w:type="spellStart"/>
            <w:r w:rsidRPr="0003587C">
              <w:t>Куйтунский</w:t>
            </w:r>
            <w:proofErr w:type="spellEnd"/>
            <w:r w:rsidRPr="0003587C">
              <w:t xml:space="preserve">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20.01.2023</w:t>
            </w:r>
          </w:p>
        </w:tc>
      </w:tr>
      <w:tr w:rsidR="00FE5B91" w:rsidRPr="00D8301A" w:rsidTr="00FE5B91">
        <w:trPr>
          <w:trHeight w:hRule="exact" w:val="5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A76083" w:rsidRDefault="00FE5B91" w:rsidP="00E6513D">
            <w:pPr>
              <w:pStyle w:val="a9"/>
              <w:jc w:val="both"/>
            </w:pPr>
            <w:r w:rsidRPr="00A76083">
              <w:t>922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03587C" w:rsidRDefault="00FE5B91" w:rsidP="0003587C">
            <w:pPr>
              <w:pStyle w:val="a9"/>
            </w:pPr>
            <w:r w:rsidRPr="0003587C">
              <w:t xml:space="preserve">Управление образования муниципального образования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FE5B91" w:rsidP="00C86EF3">
            <w:pPr>
              <w:pStyle w:val="a9"/>
              <w:jc w:val="center"/>
            </w:pPr>
            <w:r>
              <w:t>2</w:t>
            </w:r>
            <w:r w:rsidR="004522F2">
              <w:t>4.01.2023</w:t>
            </w:r>
          </w:p>
        </w:tc>
      </w:tr>
      <w:tr w:rsidR="00FE5B91" w:rsidRPr="00D8301A" w:rsidTr="004522F2">
        <w:trPr>
          <w:trHeight w:hRule="exact" w:val="4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A76083" w:rsidRDefault="00FE5B91" w:rsidP="00E6513D">
            <w:pPr>
              <w:pStyle w:val="a9"/>
              <w:jc w:val="both"/>
            </w:pPr>
            <w:r w:rsidRPr="00A76083">
              <w:t>922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4522F2" w:rsidRDefault="00FE5B91" w:rsidP="0003587C">
            <w:pPr>
              <w:pStyle w:val="a9"/>
            </w:pPr>
            <w:r w:rsidRPr="004522F2">
              <w:t>Управление образования муниципального образования (полномочия учредителя)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FE5B91" w:rsidP="00C86EF3">
            <w:pPr>
              <w:pStyle w:val="a9"/>
              <w:jc w:val="center"/>
            </w:pPr>
            <w:r>
              <w:t>2</w:t>
            </w:r>
            <w:r w:rsidR="004522F2">
              <w:t>4.01.2023</w:t>
            </w:r>
          </w:p>
        </w:tc>
      </w:tr>
      <w:tr w:rsidR="00FE5B91" w:rsidRPr="00D8301A" w:rsidTr="00FE5B91">
        <w:trPr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A76083" w:rsidRDefault="00FE5B91" w:rsidP="00E6513D">
            <w:pPr>
              <w:pStyle w:val="a9"/>
              <w:jc w:val="both"/>
            </w:pPr>
            <w:r w:rsidRPr="00A76083">
              <w:t>920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627789" w:rsidRDefault="00FE5B91" w:rsidP="00627789">
            <w:pPr>
              <w:pStyle w:val="a9"/>
            </w:pPr>
            <w:r>
              <w:t>Администрация м</w:t>
            </w:r>
            <w:r w:rsidRPr="00627789">
              <w:t xml:space="preserve">униципального образования </w:t>
            </w:r>
            <w:proofErr w:type="spellStart"/>
            <w:r w:rsidRPr="00627789">
              <w:t>Куйтунский</w:t>
            </w:r>
            <w:proofErr w:type="spellEnd"/>
            <w:r w:rsidRPr="00627789">
              <w:t xml:space="preserve"> район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FE5B91" w:rsidP="00C86EF3">
            <w:pPr>
              <w:pStyle w:val="a9"/>
              <w:jc w:val="center"/>
            </w:pPr>
            <w:r>
              <w:t>2</w:t>
            </w:r>
            <w:r w:rsidR="004522F2">
              <w:t>6.01.2023</w:t>
            </w:r>
          </w:p>
        </w:tc>
      </w:tr>
      <w:tr w:rsidR="00FE5B91" w:rsidRPr="00D8301A" w:rsidTr="00FE5B91">
        <w:trPr>
          <w:trHeight w:hRule="exact" w:val="4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proofErr w:type="spellStart"/>
            <w:r w:rsidRPr="00F23B49">
              <w:t>Карымское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3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r w:rsidRPr="00F23B49">
              <w:t>Ленинское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FE5B91" w:rsidP="004947DC">
            <w:pPr>
              <w:pStyle w:val="a9"/>
              <w:jc w:val="center"/>
            </w:pPr>
            <w:r>
              <w:t>2</w:t>
            </w:r>
            <w:r w:rsidR="004522F2">
              <w:t>7.01.2023</w:t>
            </w:r>
          </w:p>
        </w:tc>
      </w:tr>
      <w:tr w:rsidR="00FE5B91" w:rsidRPr="00D8301A" w:rsidTr="00FE5B91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proofErr w:type="spellStart"/>
            <w:r w:rsidRPr="00F23B49">
              <w:t>Мингатуйское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2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proofErr w:type="spellStart"/>
            <w:r w:rsidRPr="00F23B49">
              <w:t>Большекашелакское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FE5B91" w:rsidP="004947DC">
            <w:pPr>
              <w:pStyle w:val="a9"/>
              <w:jc w:val="center"/>
            </w:pPr>
            <w:r>
              <w:t>2</w:t>
            </w:r>
            <w:r w:rsidR="004522F2">
              <w:t>7.01.2023</w:t>
            </w:r>
          </w:p>
        </w:tc>
      </w:tr>
      <w:tr w:rsidR="00FE5B91" w:rsidRPr="00D8301A" w:rsidTr="00FE5B91">
        <w:trPr>
          <w:trHeight w:hRule="exact" w:val="3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proofErr w:type="spellStart"/>
            <w:r w:rsidRPr="00F23B49">
              <w:t>Андрюшинское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r w:rsidRPr="00F23B49">
              <w:t>Иркутское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proofErr w:type="spellStart"/>
            <w:r w:rsidRPr="00F23B49">
              <w:t>Уховское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FE5B91" w:rsidP="004947DC">
            <w:pPr>
              <w:pStyle w:val="a9"/>
              <w:jc w:val="center"/>
            </w:pPr>
            <w:r>
              <w:t>2</w:t>
            </w:r>
            <w:r w:rsidR="004522F2">
              <w:t>7.01.2023</w:t>
            </w:r>
          </w:p>
        </w:tc>
      </w:tr>
      <w:tr w:rsidR="00FE5B91" w:rsidRPr="00D8301A" w:rsidTr="00FE5B91">
        <w:trPr>
          <w:trHeight w:hRule="exact" w:val="4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627789" w:rsidRDefault="00FE5B91" w:rsidP="00627789">
            <w:pPr>
              <w:pStyle w:val="a9"/>
            </w:pPr>
            <w:proofErr w:type="spellStart"/>
            <w:r w:rsidRPr="00627789">
              <w:t>Новотельбинское</w:t>
            </w:r>
            <w:proofErr w:type="spellEnd"/>
            <w:r w:rsidRPr="00627789">
              <w:t xml:space="preserve"> сельское муниципальное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  <w:rPr>
                <w:lang w:val="en-US"/>
              </w:rPr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proofErr w:type="spellStart"/>
            <w:r w:rsidRPr="00F23B49">
              <w:t>Каразейское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  <w:rPr>
                <w:lang w:val="en-US"/>
              </w:rPr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proofErr w:type="spellStart"/>
            <w:r w:rsidRPr="00F23B49">
              <w:t>Кундуйское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3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proofErr w:type="spellStart"/>
            <w:r w:rsidRPr="00F23B49">
              <w:t>Усть-Кадинское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3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E6513D">
            <w:pPr>
              <w:pStyle w:val="a9"/>
              <w:jc w:val="both"/>
            </w:pPr>
            <w:proofErr w:type="spellStart"/>
            <w:r w:rsidRPr="00F23B49">
              <w:t>Уянское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FE5B91" w:rsidP="004947DC">
            <w:pPr>
              <w:pStyle w:val="a9"/>
              <w:jc w:val="center"/>
            </w:pPr>
            <w:r>
              <w:t>2</w:t>
            </w:r>
            <w:r w:rsidR="004522F2">
              <w:t>7.01.2023</w:t>
            </w:r>
          </w:p>
        </w:tc>
      </w:tr>
      <w:tr w:rsidR="00FE5B91" w:rsidRPr="00D8301A" w:rsidTr="004522F2">
        <w:trPr>
          <w:trHeight w:hRule="exact" w:val="3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CD2B01">
            <w:pPr>
              <w:pStyle w:val="a9"/>
            </w:pPr>
            <w:proofErr w:type="spellStart"/>
            <w:r w:rsidRPr="00F23B49">
              <w:t>Тулюшское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947DC" w:rsidP="004947DC">
            <w:pPr>
              <w:pStyle w:val="a9"/>
              <w:jc w:val="center"/>
            </w:pPr>
            <w:r>
              <w:t>27</w:t>
            </w:r>
            <w:r w:rsidR="00FE5B91">
              <w:t>.01.202</w:t>
            </w:r>
            <w:r w:rsidR="004522F2">
              <w:t>3</w:t>
            </w:r>
          </w:p>
        </w:tc>
      </w:tr>
      <w:tr w:rsidR="00FE5B91" w:rsidRPr="00D8301A" w:rsidTr="00FE5B91">
        <w:trPr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CD2B01">
            <w:pPr>
              <w:pStyle w:val="a9"/>
            </w:pPr>
            <w:proofErr w:type="spellStart"/>
            <w:r w:rsidRPr="00F23B49">
              <w:t>Алкинское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pStyle w:val="a9"/>
            </w:pPr>
            <w:r w:rsidRPr="00F23B49">
              <w:t>940</w:t>
            </w:r>
          </w:p>
          <w:p w:rsidR="00FE5B91" w:rsidRPr="00F23B49" w:rsidRDefault="00FE5B91" w:rsidP="001427AD">
            <w:pPr>
              <w:pStyle w:val="a9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CD2B01">
            <w:pPr>
              <w:pStyle w:val="a9"/>
            </w:pPr>
            <w:proofErr w:type="spellStart"/>
            <w:r w:rsidRPr="00F23B49">
              <w:t>Барлукское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pStyle w:val="a9"/>
              <w:jc w:val="center"/>
            </w:pPr>
            <w:r>
              <w:t>27.01.2023</w:t>
            </w:r>
          </w:p>
        </w:tc>
      </w:tr>
      <w:tr w:rsidR="00FE5B91" w:rsidRPr="00D8301A" w:rsidTr="00182E9A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shd w:val="clear" w:color="auto" w:fill="FFFFFF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>
            <w:pPr>
              <w:shd w:val="clear" w:color="auto" w:fill="FFFFFF"/>
            </w:pPr>
            <w:proofErr w:type="spellStart"/>
            <w:r w:rsidRPr="00F23B49">
              <w:t>Харикское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4522F2">
            <w:pPr>
              <w:shd w:val="clear" w:color="auto" w:fill="FFFFFF"/>
              <w:jc w:val="center"/>
            </w:pPr>
            <w:r>
              <w:t>27.01.2023</w:t>
            </w:r>
          </w:p>
        </w:tc>
      </w:tr>
      <w:tr w:rsidR="00FE5B91" w:rsidRPr="00D8301A" w:rsidTr="003B43CC">
        <w:trPr>
          <w:trHeight w:hRule="exact" w:val="3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shd w:val="clear" w:color="auto" w:fill="FFFFFF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>
            <w:pPr>
              <w:shd w:val="clear" w:color="auto" w:fill="FFFFFF"/>
            </w:pPr>
            <w:proofErr w:type="spellStart"/>
            <w:r w:rsidRPr="00F23B49">
              <w:t>Чеботарихинское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shd w:val="clear" w:color="auto" w:fill="FFFFFF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shd w:val="clear" w:color="auto" w:fill="FFFFFF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>
            <w:pPr>
              <w:shd w:val="clear" w:color="auto" w:fill="FFFFFF"/>
            </w:pPr>
            <w:proofErr w:type="spellStart"/>
            <w:r w:rsidRPr="00F23B49">
              <w:t>Лермонтовское</w:t>
            </w:r>
            <w:proofErr w:type="spellEnd"/>
            <w:r w:rsidRPr="00F23B49"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shd w:val="clear" w:color="auto" w:fill="FFFFFF"/>
              <w:jc w:val="center"/>
            </w:pPr>
            <w:r>
              <w:t>27.01.2023</w:t>
            </w:r>
          </w:p>
        </w:tc>
      </w:tr>
      <w:tr w:rsidR="00FE5B91" w:rsidRPr="00D8301A" w:rsidTr="00FE5B91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shd w:val="clear" w:color="auto" w:fill="FFFFFF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>
            <w:pPr>
              <w:shd w:val="clear" w:color="auto" w:fill="FFFFFF"/>
            </w:pPr>
            <w:proofErr w:type="spellStart"/>
            <w:r w:rsidRPr="00F23B49">
              <w:t>Панагинское</w:t>
            </w:r>
            <w:proofErr w:type="spellEnd"/>
            <w:r w:rsidRPr="00F23B49">
              <w:t xml:space="preserve">  сельское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shd w:val="clear" w:color="auto" w:fill="FFFFFF"/>
              <w:jc w:val="center"/>
            </w:pPr>
            <w:r>
              <w:t>27.01.2023</w:t>
            </w:r>
          </w:p>
        </w:tc>
      </w:tr>
      <w:tr w:rsidR="00FE5B91" w:rsidRPr="0003587C" w:rsidTr="00FE5B91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 w:rsidP="001427AD">
            <w:pPr>
              <w:shd w:val="clear" w:color="auto" w:fill="FFFFFF"/>
            </w:pPr>
            <w:r w:rsidRPr="00F23B49">
              <w:t>940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F23B49" w:rsidRDefault="00FE5B91">
            <w:pPr>
              <w:shd w:val="clear" w:color="auto" w:fill="FFFFFF"/>
            </w:pPr>
            <w:proofErr w:type="spellStart"/>
            <w:r w:rsidRPr="00F23B49">
              <w:t>Куйтунское</w:t>
            </w:r>
            <w:proofErr w:type="spellEnd"/>
            <w:r w:rsidRPr="00F23B49">
              <w:t xml:space="preserve"> городское поселение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B91" w:rsidRPr="003B1ABE" w:rsidRDefault="004522F2" w:rsidP="00C86EF3">
            <w:pPr>
              <w:shd w:val="clear" w:color="auto" w:fill="FFFFFF"/>
              <w:jc w:val="center"/>
            </w:pPr>
            <w:r>
              <w:t>27</w:t>
            </w:r>
            <w:r w:rsidR="00FE5B91" w:rsidRPr="003B1ABE">
              <w:t>.01.</w:t>
            </w:r>
            <w:r>
              <w:t>2023</w:t>
            </w:r>
          </w:p>
        </w:tc>
      </w:tr>
    </w:tbl>
    <w:p w:rsidR="004E031F" w:rsidRDefault="003B43CC" w:rsidP="003B43CC">
      <w:pPr>
        <w:tabs>
          <w:tab w:val="left" w:pos="5484"/>
        </w:tabs>
      </w:pPr>
      <w:r>
        <w:tab/>
      </w:r>
    </w:p>
    <w:p w:rsidR="003B43CC" w:rsidRDefault="003B43CC" w:rsidP="003B43CC">
      <w:pPr>
        <w:tabs>
          <w:tab w:val="left" w:pos="5484"/>
        </w:tabs>
      </w:pPr>
    </w:p>
    <w:sectPr w:rsidR="003B43CC" w:rsidSect="003B43CC">
      <w:type w:val="continuous"/>
      <w:pgSz w:w="11909" w:h="16834"/>
      <w:pgMar w:top="568" w:right="567" w:bottom="567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0D" w:rsidRDefault="00A7220D" w:rsidP="004E031F">
      <w:r>
        <w:separator/>
      </w:r>
    </w:p>
  </w:endnote>
  <w:endnote w:type="continuationSeparator" w:id="0">
    <w:p w:rsidR="00A7220D" w:rsidRDefault="00A7220D" w:rsidP="004E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0D" w:rsidRDefault="00A7220D" w:rsidP="004E031F">
      <w:r>
        <w:separator/>
      </w:r>
    </w:p>
  </w:footnote>
  <w:footnote w:type="continuationSeparator" w:id="0">
    <w:p w:rsidR="00A7220D" w:rsidRDefault="00A7220D" w:rsidP="004E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B45FC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D"/>
    <w:rsid w:val="00004317"/>
    <w:rsid w:val="0003587C"/>
    <w:rsid w:val="00050EB1"/>
    <w:rsid w:val="000732FE"/>
    <w:rsid w:val="00073662"/>
    <w:rsid w:val="000A374C"/>
    <w:rsid w:val="000C1B50"/>
    <w:rsid w:val="000C5CCD"/>
    <w:rsid w:val="001427AD"/>
    <w:rsid w:val="0016615B"/>
    <w:rsid w:val="00166A8C"/>
    <w:rsid w:val="00182E9A"/>
    <w:rsid w:val="001A108C"/>
    <w:rsid w:val="001B5188"/>
    <w:rsid w:val="00214FFD"/>
    <w:rsid w:val="00241A52"/>
    <w:rsid w:val="0027148A"/>
    <w:rsid w:val="002728C9"/>
    <w:rsid w:val="002733F6"/>
    <w:rsid w:val="00275381"/>
    <w:rsid w:val="00280B19"/>
    <w:rsid w:val="00282F42"/>
    <w:rsid w:val="002A6982"/>
    <w:rsid w:val="00320A45"/>
    <w:rsid w:val="00334088"/>
    <w:rsid w:val="00341362"/>
    <w:rsid w:val="003626D8"/>
    <w:rsid w:val="003A6FFD"/>
    <w:rsid w:val="003B1ABE"/>
    <w:rsid w:val="003B43CC"/>
    <w:rsid w:val="003B72B4"/>
    <w:rsid w:val="003E238E"/>
    <w:rsid w:val="003F72D7"/>
    <w:rsid w:val="004522F2"/>
    <w:rsid w:val="004575EA"/>
    <w:rsid w:val="00466E55"/>
    <w:rsid w:val="004904D1"/>
    <w:rsid w:val="004947DC"/>
    <w:rsid w:val="004C2415"/>
    <w:rsid w:val="004E031F"/>
    <w:rsid w:val="00560B31"/>
    <w:rsid w:val="00585E1B"/>
    <w:rsid w:val="0059237C"/>
    <w:rsid w:val="005C554D"/>
    <w:rsid w:val="005E3F41"/>
    <w:rsid w:val="005F59D6"/>
    <w:rsid w:val="00627789"/>
    <w:rsid w:val="00627EDF"/>
    <w:rsid w:val="00680F87"/>
    <w:rsid w:val="006D33D1"/>
    <w:rsid w:val="006F7347"/>
    <w:rsid w:val="0072391E"/>
    <w:rsid w:val="00750254"/>
    <w:rsid w:val="00775AE9"/>
    <w:rsid w:val="007B4DA1"/>
    <w:rsid w:val="007E32A8"/>
    <w:rsid w:val="007F321B"/>
    <w:rsid w:val="008103C4"/>
    <w:rsid w:val="00813C3A"/>
    <w:rsid w:val="00821157"/>
    <w:rsid w:val="00844111"/>
    <w:rsid w:val="00846BE4"/>
    <w:rsid w:val="00850609"/>
    <w:rsid w:val="0087695F"/>
    <w:rsid w:val="008B343F"/>
    <w:rsid w:val="00904336"/>
    <w:rsid w:val="00933218"/>
    <w:rsid w:val="0095471B"/>
    <w:rsid w:val="00960992"/>
    <w:rsid w:val="0098661F"/>
    <w:rsid w:val="009F376F"/>
    <w:rsid w:val="00A2400B"/>
    <w:rsid w:val="00A3439E"/>
    <w:rsid w:val="00A37F8E"/>
    <w:rsid w:val="00A44007"/>
    <w:rsid w:val="00A6029D"/>
    <w:rsid w:val="00A7220D"/>
    <w:rsid w:val="00A76083"/>
    <w:rsid w:val="00A76C71"/>
    <w:rsid w:val="00A85951"/>
    <w:rsid w:val="00A9394C"/>
    <w:rsid w:val="00A96478"/>
    <w:rsid w:val="00AC027B"/>
    <w:rsid w:val="00AE019D"/>
    <w:rsid w:val="00AF13A3"/>
    <w:rsid w:val="00B637DA"/>
    <w:rsid w:val="00B65E6B"/>
    <w:rsid w:val="00BB6C7F"/>
    <w:rsid w:val="00C10236"/>
    <w:rsid w:val="00C11164"/>
    <w:rsid w:val="00C16A0A"/>
    <w:rsid w:val="00C41ED7"/>
    <w:rsid w:val="00C54E8E"/>
    <w:rsid w:val="00C86EF3"/>
    <w:rsid w:val="00C9247C"/>
    <w:rsid w:val="00CD2B01"/>
    <w:rsid w:val="00D128A9"/>
    <w:rsid w:val="00D16683"/>
    <w:rsid w:val="00D316BB"/>
    <w:rsid w:val="00D72AC8"/>
    <w:rsid w:val="00D733B8"/>
    <w:rsid w:val="00D8301A"/>
    <w:rsid w:val="00D91F76"/>
    <w:rsid w:val="00DE1568"/>
    <w:rsid w:val="00E03DC9"/>
    <w:rsid w:val="00E64668"/>
    <w:rsid w:val="00E6513D"/>
    <w:rsid w:val="00E84406"/>
    <w:rsid w:val="00EA7C61"/>
    <w:rsid w:val="00EC18F5"/>
    <w:rsid w:val="00F072C4"/>
    <w:rsid w:val="00F23B49"/>
    <w:rsid w:val="00F264D0"/>
    <w:rsid w:val="00F2754A"/>
    <w:rsid w:val="00F33983"/>
    <w:rsid w:val="00F43CF3"/>
    <w:rsid w:val="00F55483"/>
    <w:rsid w:val="00F96E88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F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33F6"/>
    <w:pPr>
      <w:keepNext/>
      <w:shd w:val="clear" w:color="auto" w:fill="FFFFFF"/>
      <w:spacing w:before="173" w:line="451" w:lineRule="exact"/>
      <w:ind w:left="86"/>
      <w:outlineLvl w:val="0"/>
    </w:pPr>
    <w:rPr>
      <w:sz w:val="28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33F6"/>
    <w:pPr>
      <w:shd w:val="clear" w:color="auto" w:fill="FFFFFF"/>
      <w:spacing w:line="576" w:lineRule="exact"/>
      <w:ind w:right="1786"/>
    </w:pPr>
    <w:rPr>
      <w:spacing w:val="-3"/>
      <w:w w:val="121"/>
      <w:sz w:val="28"/>
      <w:szCs w:val="32"/>
    </w:rPr>
  </w:style>
  <w:style w:type="paragraph" w:styleId="a4">
    <w:name w:val="List Paragraph"/>
    <w:basedOn w:val="a"/>
    <w:uiPriority w:val="34"/>
    <w:qFormat/>
    <w:rsid w:val="00C1023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6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6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66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D2B01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031F"/>
  </w:style>
  <w:style w:type="paragraph" w:styleId="ac">
    <w:name w:val="footer"/>
    <w:basedOn w:val="a"/>
    <w:link w:val="ad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0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F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33F6"/>
    <w:pPr>
      <w:keepNext/>
      <w:shd w:val="clear" w:color="auto" w:fill="FFFFFF"/>
      <w:spacing w:before="173" w:line="451" w:lineRule="exact"/>
      <w:ind w:left="86"/>
      <w:outlineLvl w:val="0"/>
    </w:pPr>
    <w:rPr>
      <w:sz w:val="28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33F6"/>
    <w:pPr>
      <w:shd w:val="clear" w:color="auto" w:fill="FFFFFF"/>
      <w:spacing w:line="576" w:lineRule="exact"/>
      <w:ind w:right="1786"/>
    </w:pPr>
    <w:rPr>
      <w:spacing w:val="-3"/>
      <w:w w:val="121"/>
      <w:sz w:val="28"/>
      <w:szCs w:val="32"/>
    </w:rPr>
  </w:style>
  <w:style w:type="paragraph" w:styleId="a4">
    <w:name w:val="List Paragraph"/>
    <w:basedOn w:val="a"/>
    <w:uiPriority w:val="34"/>
    <w:qFormat/>
    <w:rsid w:val="00C1023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6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96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66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D2B01"/>
    <w:pPr>
      <w:widowControl w:val="0"/>
      <w:autoSpaceDE w:val="0"/>
      <w:autoSpaceDN w:val="0"/>
      <w:adjustRightInd w:val="0"/>
    </w:pPr>
  </w:style>
  <w:style w:type="paragraph" w:styleId="aa">
    <w:name w:val="header"/>
    <w:basedOn w:val="a"/>
    <w:link w:val="ab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031F"/>
  </w:style>
  <w:style w:type="paragraph" w:styleId="ac">
    <w:name w:val="footer"/>
    <w:basedOn w:val="a"/>
    <w:link w:val="ad"/>
    <w:uiPriority w:val="99"/>
    <w:unhideWhenUsed/>
    <w:rsid w:val="004E03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6DB99BC-E0BF-49E0-B885-752AF615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мо Куйтунский район</vt:lpstr>
    </vt:vector>
  </TitlesOfParts>
  <Company>GFU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мо Куйтунский район</dc:title>
  <dc:creator>EAM</dc:creator>
  <cp:lastModifiedBy>buhgl</cp:lastModifiedBy>
  <cp:revision>39</cp:revision>
  <cp:lastPrinted>2022-12-12T04:33:00Z</cp:lastPrinted>
  <dcterms:created xsi:type="dcterms:W3CDTF">2018-12-27T08:46:00Z</dcterms:created>
  <dcterms:modified xsi:type="dcterms:W3CDTF">2022-12-12T04:35:00Z</dcterms:modified>
</cp:coreProperties>
</file>