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0D" w:rsidRDefault="003E6241" w:rsidP="00F54476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уйтунскийМР-ПП-02" style="position:absolute;left:0;text-align:left;margin-left:203pt;margin-top:10.45pt;width:59.25pt;height:73.5pt;z-index:-251658752;visibility:visible">
            <v:imagedata r:id="rId5" o:title=""/>
          </v:shape>
        </w:pict>
      </w:r>
    </w:p>
    <w:p w:rsidR="008D350D" w:rsidRDefault="008D350D" w:rsidP="00F54476">
      <w:pPr>
        <w:jc w:val="center"/>
        <w:rPr>
          <w:b/>
          <w:bCs/>
        </w:rPr>
      </w:pPr>
    </w:p>
    <w:p w:rsidR="008D350D" w:rsidRDefault="008D350D" w:rsidP="00F54476">
      <w:pPr>
        <w:jc w:val="center"/>
        <w:rPr>
          <w:b/>
          <w:bCs/>
        </w:rPr>
      </w:pPr>
    </w:p>
    <w:p w:rsidR="008D350D" w:rsidRDefault="008D350D" w:rsidP="00F54476">
      <w:pPr>
        <w:jc w:val="center"/>
        <w:rPr>
          <w:b/>
          <w:bCs/>
        </w:rPr>
      </w:pPr>
    </w:p>
    <w:p w:rsidR="008D350D" w:rsidRDefault="008D350D" w:rsidP="00F54476">
      <w:pPr>
        <w:jc w:val="center"/>
        <w:rPr>
          <w:b/>
          <w:bCs/>
        </w:rPr>
      </w:pPr>
    </w:p>
    <w:p w:rsidR="008D350D" w:rsidRDefault="008D350D" w:rsidP="00F54476">
      <w:pPr>
        <w:jc w:val="center"/>
        <w:rPr>
          <w:b/>
          <w:bCs/>
        </w:rPr>
      </w:pPr>
    </w:p>
    <w:p w:rsidR="008D350D" w:rsidRDefault="008D350D" w:rsidP="00F54476">
      <w:pPr>
        <w:jc w:val="center"/>
        <w:rPr>
          <w:b/>
          <w:bCs/>
        </w:rPr>
      </w:pPr>
    </w:p>
    <w:p w:rsidR="008D350D" w:rsidRPr="0056426C" w:rsidRDefault="008D350D" w:rsidP="00F54476">
      <w:pPr>
        <w:pStyle w:val="a4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8D350D" w:rsidRPr="0056426C" w:rsidRDefault="008D350D" w:rsidP="00F54476">
      <w:pPr>
        <w:pStyle w:val="a6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8D350D" w:rsidRPr="0056426C" w:rsidRDefault="008D350D" w:rsidP="00F54476">
      <w:pPr>
        <w:pStyle w:val="a6"/>
        <w:jc w:val="center"/>
        <w:rPr>
          <w:sz w:val="24"/>
        </w:rPr>
      </w:pPr>
      <w:r w:rsidRPr="0056426C">
        <w:rPr>
          <w:sz w:val="24"/>
        </w:rPr>
        <w:t>ДУМА</w:t>
      </w:r>
    </w:p>
    <w:p w:rsidR="008D350D" w:rsidRPr="0056426C" w:rsidRDefault="008D350D" w:rsidP="00F54476">
      <w:pPr>
        <w:pStyle w:val="a6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8D350D" w:rsidRPr="0056426C" w:rsidRDefault="008D350D" w:rsidP="00F54476">
      <w:pPr>
        <w:pStyle w:val="a6"/>
        <w:jc w:val="center"/>
        <w:rPr>
          <w:sz w:val="24"/>
        </w:rPr>
      </w:pPr>
      <w:r w:rsidRPr="0056426C">
        <w:rPr>
          <w:sz w:val="24"/>
        </w:rPr>
        <w:t xml:space="preserve"> </w:t>
      </w:r>
      <w:proofErr w:type="gramStart"/>
      <w:r w:rsidRPr="0056426C">
        <w:rPr>
          <w:sz w:val="24"/>
        </w:rPr>
        <w:t>шестого</w:t>
      </w:r>
      <w:proofErr w:type="gramEnd"/>
      <w:r w:rsidRPr="0056426C">
        <w:rPr>
          <w:sz w:val="24"/>
        </w:rPr>
        <w:t xml:space="preserve"> созыва</w:t>
      </w:r>
    </w:p>
    <w:p w:rsidR="008D350D" w:rsidRPr="0056426C" w:rsidRDefault="008D350D" w:rsidP="00F54476">
      <w:pPr>
        <w:pStyle w:val="a6"/>
        <w:jc w:val="center"/>
        <w:rPr>
          <w:sz w:val="24"/>
        </w:rPr>
      </w:pPr>
    </w:p>
    <w:p w:rsidR="008D350D" w:rsidRDefault="008D350D" w:rsidP="00F54476">
      <w:pPr>
        <w:pStyle w:val="a6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4C497C" w:rsidRPr="0056426C" w:rsidRDefault="004C497C" w:rsidP="00F54476">
      <w:pPr>
        <w:pStyle w:val="a6"/>
        <w:jc w:val="center"/>
        <w:rPr>
          <w:sz w:val="24"/>
        </w:rPr>
      </w:pPr>
    </w:p>
    <w:p w:rsidR="008D350D" w:rsidRPr="00F54476" w:rsidRDefault="008D350D" w:rsidP="00F54476">
      <w:pPr>
        <w:shd w:val="clear" w:color="auto" w:fill="FFFFFF"/>
        <w:ind w:firstLine="0"/>
        <w:rPr>
          <w:sz w:val="16"/>
          <w:szCs w:val="16"/>
        </w:rPr>
      </w:pPr>
      <w:r>
        <w:t>«___»____</w:t>
      </w:r>
      <w:r w:rsidR="004C497C">
        <w:t>_</w:t>
      </w:r>
      <w:r>
        <w:t xml:space="preserve">___  </w:t>
      </w:r>
      <w:smartTag w:uri="urn:schemas-microsoft-com:office:smarttags" w:element="metricconverter">
        <w:smartTagPr>
          <w:attr w:name="ProductID" w:val="2019 г"/>
        </w:smartTagPr>
        <w:r w:rsidRPr="00804495">
          <w:t>201</w:t>
        </w:r>
        <w:r>
          <w:t>9</w:t>
        </w:r>
        <w:r w:rsidRPr="00804495">
          <w:t xml:space="preserve"> г</w:t>
        </w:r>
      </w:smartTag>
      <w:r w:rsidRPr="00804495">
        <w:t>.</w:t>
      </w:r>
      <w:r w:rsidRPr="00804495">
        <w:tab/>
        <w:t xml:space="preserve">         </w:t>
      </w:r>
      <w:r>
        <w:t xml:space="preserve">    </w:t>
      </w:r>
      <w:r w:rsidRPr="00804495">
        <w:t xml:space="preserve"> </w:t>
      </w:r>
      <w:r>
        <w:t xml:space="preserve">      </w:t>
      </w:r>
      <w:r w:rsidRPr="00804495">
        <w:t>р.п. Куйтун</w:t>
      </w:r>
      <w:r w:rsidRPr="00804495">
        <w:tab/>
        <w:t xml:space="preserve"> </w:t>
      </w:r>
      <w:r w:rsidRPr="00804495">
        <w:tab/>
        <w:t xml:space="preserve">        </w:t>
      </w:r>
      <w:r>
        <w:t xml:space="preserve">                      № ______</w:t>
      </w:r>
    </w:p>
    <w:p w:rsidR="008D350D" w:rsidRPr="00804495" w:rsidRDefault="008D350D" w:rsidP="00F54476">
      <w:pPr>
        <w:shd w:val="clear" w:color="auto" w:fill="FFFFFF"/>
        <w:jc w:val="right"/>
      </w:pPr>
    </w:p>
    <w:p w:rsidR="008D350D" w:rsidRPr="004C497C" w:rsidRDefault="008D350D" w:rsidP="00F54476">
      <w:pPr>
        <w:rPr>
          <w:bCs/>
          <w:spacing w:val="2"/>
        </w:rPr>
      </w:pPr>
    </w:p>
    <w:p w:rsidR="008D350D" w:rsidRPr="004C497C" w:rsidRDefault="008D350D" w:rsidP="00AB305A">
      <w:pPr>
        <w:shd w:val="clear" w:color="auto" w:fill="FFFFFF"/>
        <w:tabs>
          <w:tab w:val="left" w:pos="7515"/>
        </w:tabs>
        <w:ind w:firstLine="0"/>
        <w:rPr>
          <w:spacing w:val="-1"/>
        </w:rPr>
      </w:pPr>
      <w:bookmarkStart w:id="0" w:name="sub_2"/>
      <w:r w:rsidRPr="004C497C">
        <w:rPr>
          <w:spacing w:val="-1"/>
        </w:rPr>
        <w:t xml:space="preserve">Об утверждении </w:t>
      </w:r>
      <w:r w:rsidRPr="004C497C">
        <w:t>Порядка заключения концессионных соглашений в отношении муницип</w:t>
      </w:r>
      <w:r w:rsidR="009739C9">
        <w:t xml:space="preserve">ального имущества </w:t>
      </w:r>
      <w:r w:rsidRPr="004C497C">
        <w:t>муниципального образования Куйтунский район</w:t>
      </w:r>
    </w:p>
    <w:p w:rsidR="008D350D" w:rsidRPr="004C497C" w:rsidRDefault="008D350D" w:rsidP="00F54476">
      <w:pPr>
        <w:shd w:val="clear" w:color="auto" w:fill="FFFFFF"/>
        <w:tabs>
          <w:tab w:val="left" w:pos="0"/>
        </w:tabs>
        <w:rPr>
          <w:spacing w:val="-1"/>
        </w:rPr>
      </w:pPr>
      <w:r w:rsidRPr="004C497C">
        <w:rPr>
          <w:spacing w:val="-1"/>
        </w:rPr>
        <w:t xml:space="preserve">          </w:t>
      </w:r>
    </w:p>
    <w:p w:rsidR="008D350D" w:rsidRPr="004C497C" w:rsidRDefault="008D350D" w:rsidP="00861A3B">
      <w:r w:rsidRPr="004C497C">
        <w:t xml:space="preserve">В соответствии с </w:t>
      </w:r>
      <w:hyperlink r:id="rId6" w:history="1">
        <w:r w:rsidRPr="004C497C">
          <w:rPr>
            <w:rStyle w:val="a3"/>
            <w:rFonts w:cs="Times New Roman CYR"/>
            <w:color w:val="auto"/>
          </w:rPr>
          <w:t>Федеральным законом</w:t>
        </w:r>
      </w:hyperlink>
      <w:r w:rsidRPr="004C497C">
        <w:t xml:space="preserve"> от 6 октября 2003 года № 131-ФЗ «Об общих принципах организации местного самоуправления в Российской Федерации»,  </w:t>
      </w:r>
      <w:hyperlink r:id="rId7" w:history="1">
        <w:r w:rsidRPr="004C497C">
          <w:rPr>
            <w:rStyle w:val="a3"/>
            <w:rFonts w:cs="Times New Roman CYR"/>
            <w:color w:val="auto"/>
          </w:rPr>
          <w:t>Федеральным законом</w:t>
        </w:r>
      </w:hyperlink>
      <w:r w:rsidRPr="004C497C">
        <w:t xml:space="preserve"> от 21 июля 2005 года № 115-ФЗ «О концессионных соглашениях», в целях обеспечения эффективного использования имущества, находящегося в собственности муниципального образования</w:t>
      </w:r>
      <w:r w:rsidR="004C497C">
        <w:t xml:space="preserve"> Куйтунский район</w:t>
      </w:r>
      <w:r w:rsidRPr="004C497C">
        <w:t xml:space="preserve">, на основании Положения о порядке управления и распоряжения имуществом, находящимся в </w:t>
      </w:r>
      <w:r w:rsidR="004C497C" w:rsidRPr="004C497C">
        <w:t xml:space="preserve">муниципальной </w:t>
      </w:r>
      <w:r w:rsidRPr="004C497C">
        <w:t>собственности</w:t>
      </w:r>
      <w:r w:rsidR="004C497C" w:rsidRPr="004C497C">
        <w:t xml:space="preserve"> муниципального образования Куйтунский район</w:t>
      </w:r>
      <w:r w:rsidRPr="004C497C">
        <w:t xml:space="preserve">, утвержденного решением Думы муниципального образования </w:t>
      </w:r>
      <w:r w:rsidR="004C497C" w:rsidRPr="004C497C">
        <w:t>Куйтунский район от 25 сентября 2012 года № 223</w:t>
      </w:r>
      <w:r w:rsidRPr="004C497C">
        <w:t xml:space="preserve">, руководствуясь </w:t>
      </w:r>
      <w:r w:rsidRPr="004C497C">
        <w:rPr>
          <w:spacing w:val="-1"/>
        </w:rPr>
        <w:t>статьями  29, 30, 47 Устава муниципального образования Куйтунский район, Дума муниципального образования Куйтунский район</w:t>
      </w:r>
    </w:p>
    <w:p w:rsidR="008D350D" w:rsidRPr="004C497C" w:rsidRDefault="008D350D" w:rsidP="00F54476">
      <w:pPr>
        <w:shd w:val="clear" w:color="auto" w:fill="FFFFFF"/>
        <w:tabs>
          <w:tab w:val="left" w:pos="0"/>
        </w:tabs>
        <w:rPr>
          <w:spacing w:val="-1"/>
        </w:rPr>
      </w:pPr>
    </w:p>
    <w:p w:rsidR="008D350D" w:rsidRPr="004C497C" w:rsidRDefault="008D350D" w:rsidP="00F54476">
      <w:pPr>
        <w:shd w:val="clear" w:color="auto" w:fill="FFFFFF"/>
        <w:tabs>
          <w:tab w:val="left" w:pos="7515"/>
        </w:tabs>
        <w:jc w:val="center"/>
        <w:rPr>
          <w:spacing w:val="-1"/>
        </w:rPr>
      </w:pPr>
      <w:r w:rsidRPr="004C497C">
        <w:rPr>
          <w:spacing w:val="-1"/>
        </w:rPr>
        <w:t>Р Е Ш И Л А:</w:t>
      </w:r>
    </w:p>
    <w:p w:rsidR="008D350D" w:rsidRPr="004C497C" w:rsidRDefault="008D350D" w:rsidP="00F54476">
      <w:pPr>
        <w:shd w:val="clear" w:color="auto" w:fill="FFFFFF"/>
        <w:tabs>
          <w:tab w:val="left" w:pos="7515"/>
        </w:tabs>
        <w:rPr>
          <w:spacing w:val="-1"/>
        </w:rPr>
      </w:pPr>
      <w:r w:rsidRPr="004C497C">
        <w:rPr>
          <w:spacing w:val="-1"/>
        </w:rPr>
        <w:t xml:space="preserve"> </w:t>
      </w:r>
    </w:p>
    <w:p w:rsidR="008D350D" w:rsidRPr="004C497C" w:rsidRDefault="008D350D" w:rsidP="00861A3B">
      <w:pPr>
        <w:pStyle w:val="a8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4C497C">
        <w:rPr>
          <w:sz w:val="24"/>
          <w:szCs w:val="24"/>
        </w:rPr>
        <w:t>Утвердить Порядок заключения концессионных соглашений в отношении муницип</w:t>
      </w:r>
      <w:r w:rsidR="009739C9">
        <w:rPr>
          <w:sz w:val="24"/>
          <w:szCs w:val="24"/>
        </w:rPr>
        <w:t xml:space="preserve">ального имущества </w:t>
      </w:r>
      <w:r w:rsidRPr="004C497C">
        <w:rPr>
          <w:sz w:val="24"/>
          <w:szCs w:val="24"/>
        </w:rPr>
        <w:t>муниципального образования Куйтунский район, согласно приложению 1 к настоящему решению.</w:t>
      </w:r>
    </w:p>
    <w:p w:rsidR="008D350D" w:rsidRPr="004C497C" w:rsidRDefault="008D350D" w:rsidP="003D3EEA">
      <w:pPr>
        <w:pStyle w:val="a8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4C497C">
        <w:rPr>
          <w:spacing w:val="-1"/>
          <w:sz w:val="24"/>
          <w:szCs w:val="24"/>
        </w:rPr>
        <w:t xml:space="preserve">Настоящее решение вступает в силу </w:t>
      </w:r>
      <w:r w:rsidRPr="004C497C">
        <w:rPr>
          <w:sz w:val="24"/>
          <w:szCs w:val="24"/>
        </w:rPr>
        <w:t>со дня его официального опубликования.</w:t>
      </w:r>
    </w:p>
    <w:p w:rsidR="008D350D" w:rsidRPr="004C497C" w:rsidRDefault="008D350D" w:rsidP="003D3EEA">
      <w:pPr>
        <w:pStyle w:val="a8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4C497C">
        <w:rPr>
          <w:spacing w:val="-1"/>
          <w:sz w:val="24"/>
          <w:szCs w:val="24"/>
        </w:rPr>
        <w:t>Опубликовать настоящее решение в газете «Отчий край».</w:t>
      </w:r>
    </w:p>
    <w:p w:rsidR="008D350D" w:rsidRPr="004C497C" w:rsidRDefault="008D350D" w:rsidP="00861A3B">
      <w:pPr>
        <w:ind w:firstLine="0"/>
      </w:pPr>
    </w:p>
    <w:p w:rsidR="008D350D" w:rsidRPr="004C497C" w:rsidRDefault="008D350D" w:rsidP="00861A3B">
      <w:pPr>
        <w:ind w:firstLine="0"/>
      </w:pPr>
      <w:r w:rsidRPr="004C497C">
        <w:t>Председатель Думы муниципального образования</w:t>
      </w:r>
    </w:p>
    <w:p w:rsidR="008D350D" w:rsidRPr="004C497C" w:rsidRDefault="008D350D" w:rsidP="00861A3B">
      <w:pPr>
        <w:ind w:firstLine="0"/>
      </w:pPr>
      <w:r w:rsidRPr="004C497C">
        <w:t xml:space="preserve">Куйтунский район </w:t>
      </w:r>
      <w:r w:rsidRPr="004C497C">
        <w:tab/>
      </w:r>
      <w:r w:rsidRPr="004C497C">
        <w:tab/>
      </w:r>
      <w:r w:rsidRPr="004C497C">
        <w:tab/>
      </w:r>
      <w:r w:rsidRPr="004C497C">
        <w:tab/>
      </w:r>
      <w:r w:rsidRPr="004C497C">
        <w:tab/>
      </w:r>
      <w:r w:rsidRPr="004C497C">
        <w:tab/>
      </w:r>
      <w:r w:rsidRPr="004C497C">
        <w:tab/>
        <w:t xml:space="preserve">                Л.В. Молоцило</w:t>
      </w:r>
    </w:p>
    <w:p w:rsidR="008D350D" w:rsidRDefault="008D350D" w:rsidP="00F54476"/>
    <w:p w:rsidR="008D350D" w:rsidRPr="00804495" w:rsidRDefault="008D350D" w:rsidP="00F54476"/>
    <w:p w:rsidR="008D350D" w:rsidRPr="004C497C" w:rsidRDefault="008D350D" w:rsidP="00861A3B">
      <w:pPr>
        <w:ind w:firstLine="0"/>
      </w:pPr>
      <w:r w:rsidRPr="004C497C">
        <w:t xml:space="preserve">Мэр муниципального образования </w:t>
      </w:r>
    </w:p>
    <w:p w:rsidR="008D350D" w:rsidRPr="004C497C" w:rsidRDefault="008D350D" w:rsidP="00861A3B">
      <w:pPr>
        <w:ind w:firstLine="0"/>
      </w:pPr>
      <w:r w:rsidRPr="004C497C">
        <w:t>Куйтунский район</w:t>
      </w:r>
      <w:r w:rsidRPr="004C497C">
        <w:tab/>
      </w:r>
      <w:r w:rsidRPr="004C497C">
        <w:tab/>
      </w:r>
      <w:r w:rsidRPr="004C497C">
        <w:tab/>
        <w:t xml:space="preserve">                                                               А.</w:t>
      </w:r>
      <w:bookmarkEnd w:id="0"/>
      <w:r w:rsidRPr="004C497C">
        <w:t>П. Мари</w:t>
      </w:r>
    </w:p>
    <w:p w:rsidR="008D350D" w:rsidRDefault="008D350D" w:rsidP="00F54476"/>
    <w:p w:rsidR="008D350D" w:rsidRDefault="008D350D"/>
    <w:p w:rsidR="008D350D" w:rsidRDefault="008D350D" w:rsidP="009309D8">
      <w:pPr>
        <w:ind w:firstLine="559"/>
        <w:jc w:val="right"/>
      </w:pPr>
    </w:p>
    <w:p w:rsidR="008D350D" w:rsidRDefault="008D350D" w:rsidP="009309D8">
      <w:pPr>
        <w:ind w:firstLine="559"/>
        <w:jc w:val="right"/>
      </w:pPr>
    </w:p>
    <w:p w:rsidR="008D350D" w:rsidRDefault="008D350D" w:rsidP="009309D8">
      <w:pPr>
        <w:ind w:firstLine="559"/>
        <w:jc w:val="right"/>
      </w:pPr>
    </w:p>
    <w:p w:rsidR="008D350D" w:rsidRDefault="008D350D" w:rsidP="009309D8">
      <w:pPr>
        <w:ind w:firstLine="559"/>
        <w:jc w:val="right"/>
      </w:pPr>
      <w:r>
        <w:lastRenderedPageBreak/>
        <w:t>Приложение 1</w:t>
      </w:r>
    </w:p>
    <w:p w:rsidR="008D350D" w:rsidRDefault="008D350D" w:rsidP="006A6B87">
      <w:pPr>
        <w:ind w:firstLine="559"/>
        <w:jc w:val="right"/>
      </w:pPr>
      <w:r>
        <w:t xml:space="preserve">к решению Думы </w:t>
      </w:r>
      <w:r w:rsidRPr="003540FD">
        <w:t>муниципального</w:t>
      </w:r>
    </w:p>
    <w:p w:rsidR="008D350D" w:rsidRDefault="008D350D" w:rsidP="006A6B87">
      <w:pPr>
        <w:ind w:firstLine="559"/>
        <w:jc w:val="right"/>
      </w:pPr>
      <w:r w:rsidRPr="003540FD">
        <w:t xml:space="preserve"> образования Куйтунский район</w:t>
      </w:r>
      <w:r>
        <w:t xml:space="preserve"> </w:t>
      </w:r>
    </w:p>
    <w:p w:rsidR="008D350D" w:rsidRDefault="003E6241" w:rsidP="006A6B87">
      <w:pPr>
        <w:ind w:firstLine="559"/>
        <w:jc w:val="right"/>
      </w:pPr>
      <w:proofErr w:type="gramStart"/>
      <w:r>
        <w:t>от</w:t>
      </w:r>
      <w:proofErr w:type="gramEnd"/>
      <w:r>
        <w:t xml:space="preserve"> ____________ года №</w:t>
      </w:r>
      <w:r w:rsidR="008D350D">
        <w:t> _</w:t>
      </w:r>
      <w:r>
        <w:t>__</w:t>
      </w:r>
      <w:bookmarkStart w:id="1" w:name="_GoBack"/>
      <w:bookmarkEnd w:id="1"/>
      <w:r w:rsidR="008D350D">
        <w:t>____</w:t>
      </w:r>
    </w:p>
    <w:p w:rsidR="008D350D" w:rsidRDefault="008D350D" w:rsidP="009309D8"/>
    <w:p w:rsidR="008D350D" w:rsidRDefault="008D350D" w:rsidP="009309D8">
      <w:pPr>
        <w:pStyle w:val="1"/>
      </w:pPr>
      <w:r>
        <w:t>ПОРЯДОК ЗАКЛЮЧЕНИЯ КОНЦЕССИОНЫХ СОГЛАШЕНИЙ В ОТНОШЕНИИ МУНИЦИПАЛЬНОГО ИМУЩЕСТВА МУНИЦИПАЛЬНОГО ОБРАЗОВАНИЯ КУЙТУНСКИЙ РАЙОН</w:t>
      </w:r>
    </w:p>
    <w:p w:rsidR="008D350D" w:rsidRDefault="008D350D" w:rsidP="009309D8"/>
    <w:p w:rsidR="008D350D" w:rsidRDefault="008D350D" w:rsidP="009309D8">
      <w:pPr>
        <w:ind w:firstLine="559"/>
        <w:jc w:val="center"/>
      </w:pPr>
      <w:r>
        <w:t>1. Общие положения</w:t>
      </w:r>
    </w:p>
    <w:p w:rsidR="008D350D" w:rsidRDefault="008D350D" w:rsidP="009309D8"/>
    <w:p w:rsidR="008D350D" w:rsidRDefault="008D350D" w:rsidP="009309D8">
      <w:r>
        <w:t xml:space="preserve">1.1. Настоящий Порядок разработан в соответствии с </w:t>
      </w:r>
      <w:hyperlink r:id="rId8" w:history="1">
        <w:r w:rsidRPr="006A6B87">
          <w:rPr>
            <w:rStyle w:val="a3"/>
            <w:rFonts w:cs="Times New Roman CYR"/>
            <w:color w:val="auto"/>
          </w:rPr>
          <w:t>Федеральным законом</w:t>
        </w:r>
      </w:hyperlink>
      <w:r w:rsidRPr="006A6B87">
        <w:t xml:space="preserve"> от </w:t>
      </w:r>
      <w:r>
        <w:t>21.07.2005 г. № 115-ФЗ «О концессионных соглашениях» (далее по тексту - Федеральный закон «О концессионных соглашениях») и регулирует отношения, возникающие в связи с подготовкой, заключением, исполнением, изменением и прекращением концессионных соглашений в отношении объектов, находящихся в собственности муници</w:t>
      </w:r>
      <w:r w:rsidR="00461CA7">
        <w:t>пального образования Куйтунский район</w:t>
      </w:r>
      <w:r>
        <w:t>.</w:t>
      </w:r>
    </w:p>
    <w:p w:rsidR="008D350D" w:rsidRDefault="008D350D" w:rsidP="009309D8">
      <w:r>
        <w:t>1.2. 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имущества, восстановление его эксплуатационных качеств, сохранение в технически исправном состоянии, в том числе привлечение дополнительных инвестиций.</w:t>
      </w:r>
    </w:p>
    <w:p w:rsidR="008D350D" w:rsidRDefault="008D350D" w:rsidP="009309D8">
      <w:r>
        <w:t>1.3. 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 (далее - объект концессионного соглашения), право собственности на которое принадлежит или будет принадлежать другой стороне (</w:t>
      </w:r>
      <w:proofErr w:type="spellStart"/>
      <w:r>
        <w:t>концеденту</w:t>
      </w:r>
      <w:proofErr w:type="spellEnd"/>
      <w: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>
        <w:t>концедент</w:t>
      </w:r>
      <w:proofErr w:type="spellEnd"/>
      <w:r>
        <w:t xml:space="preserve"> обязуется предоставить концессионеру на срок, установленный этим соглашением, прав владения и пользования объектом концессионного соглашения для осуществления указанной деятельности.</w:t>
      </w:r>
    </w:p>
    <w:p w:rsidR="008D350D" w:rsidRDefault="008D350D" w:rsidP="009309D8">
      <w:r>
        <w:t>1.4. 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(субаренду) или на ином законном основании в соответствии с законодательством Российской Федерации на срок, который устанавливается концессионным соглашением в соответствии с законодательством Российской Федерации и не может превышать срок действия концессионного соглашения. Договор аренды (субаренды) земельного участка должен быть заключен с концессионером не позднее чем через шестьдесят рабочих дней со дня подписания концессионного соглашения, если иные сроки не установлены конкурсной документацией или в предусмотренном Федеральным законом «О концессионных соглашениях» случае концессионным соглашением.</w:t>
      </w:r>
    </w:p>
    <w:p w:rsidR="008D350D" w:rsidRDefault="008D350D" w:rsidP="009309D8">
      <w:r>
        <w:t>1.5. В настоящем Порядке используются следующие определения:</w:t>
      </w:r>
    </w:p>
    <w:p w:rsidR="008D350D" w:rsidRDefault="008D350D" w:rsidP="009309D8">
      <w:r>
        <w:t>1) сторонами концессионного соглашения являются:</w:t>
      </w:r>
    </w:p>
    <w:p w:rsidR="008D350D" w:rsidRDefault="008D350D" w:rsidP="009309D8">
      <w:proofErr w:type="spellStart"/>
      <w:r w:rsidRPr="00720E83">
        <w:t>концедент</w:t>
      </w:r>
      <w:proofErr w:type="spellEnd"/>
      <w:r w:rsidRPr="00720E83">
        <w:t xml:space="preserve"> - муниципальное образование Куйтунский район, от имени которого выступает администрация муниципального образования Куйтунский </w:t>
      </w:r>
      <w:r>
        <w:t xml:space="preserve">район. Отдельные права и обязанности </w:t>
      </w:r>
      <w:proofErr w:type="spellStart"/>
      <w:r>
        <w:t>концедента</w:t>
      </w:r>
      <w:proofErr w:type="spellEnd"/>
      <w:r>
        <w:t xml:space="preserve"> могут осуществляться уполномоченными </w:t>
      </w:r>
      <w:proofErr w:type="spellStart"/>
      <w:r>
        <w:t>концедентом</w:t>
      </w:r>
      <w:proofErr w:type="spellEnd"/>
      <w:r>
        <w:t xml:space="preserve"> в соответствии с нормативными правовыми актами органов местного самоуправления и юридическими лицами, и которых </w:t>
      </w:r>
      <w:proofErr w:type="spellStart"/>
      <w:r>
        <w:t>концедент</w:t>
      </w:r>
      <w:proofErr w:type="spellEnd"/>
      <w:r>
        <w:t xml:space="preserve"> должен известить концессионера о таких органах, лицах, и об осуществляемых ими правах и обязанностях.</w:t>
      </w:r>
    </w:p>
    <w:p w:rsidR="008D350D" w:rsidRDefault="008D350D" w:rsidP="009309D8">
      <w:r>
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8D350D" w:rsidRDefault="008D350D" w:rsidP="009309D8">
      <w:r>
        <w:t xml:space="preserve">2) объект концессионного соглашения - имущество, входящее в состав имущества, указанного в статье 4 Федерального закона «О концессионных соглашениях». Объект концессионного соглашения, подлежащий реконструкции, должен находиться в собственности </w:t>
      </w:r>
      <w:proofErr w:type="spellStart"/>
      <w:r>
        <w:t>концедента</w:t>
      </w:r>
      <w:proofErr w:type="spellEnd"/>
      <w:r>
        <w:t xml:space="preserve"> на момент заключения концессионного соглашения. Указанный объект на момент его передачи </w:t>
      </w:r>
      <w:proofErr w:type="spellStart"/>
      <w:r>
        <w:t>концедентом</w:t>
      </w:r>
      <w:proofErr w:type="spellEnd"/>
      <w:r>
        <w:t xml:space="preserve"> концессионеру должен быть свободным от прав третьих лиц;</w:t>
      </w:r>
    </w:p>
    <w:p w:rsidR="008D350D" w:rsidRDefault="008D350D" w:rsidP="009309D8">
      <w:r>
        <w:t xml:space="preserve">3) концессионная плата - плата, вносимая концессионером </w:t>
      </w:r>
      <w:proofErr w:type="spellStart"/>
      <w:r>
        <w:t>концеденту</w:t>
      </w:r>
      <w:proofErr w:type="spellEnd"/>
      <w:r>
        <w:t xml:space="preserve"> в период использования (эксплуатации) объекта концессионного соглашения.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соглашения;</w:t>
      </w:r>
    </w:p>
    <w:p w:rsidR="008D350D" w:rsidRDefault="008D350D" w:rsidP="009309D8">
      <w:r>
        <w:t>4) технико-экономические показатели объекта концессионного соглашения - сведения о свойствах объекта концессионного соглашения, оказывающих влияние на эксплуатацию объекта концессионного соглашения, его положение в экономическом обороте;</w:t>
      </w:r>
    </w:p>
    <w:p w:rsidR="008D350D" w:rsidRDefault="008D350D" w:rsidP="009309D8">
      <w:r>
        <w:t xml:space="preserve">5) рабочая группа - образуемая </w:t>
      </w:r>
      <w:r w:rsidRPr="003540FD">
        <w:t>постановлением администрации муниципального образования Куйтунский район группа, в компетенц</w:t>
      </w:r>
      <w:r>
        <w:t>ии которой находится рассмотрение вопроса о возможности принятия решения о заключении концессионного соглашения, разработка проектов конкурсной документации;</w:t>
      </w:r>
    </w:p>
    <w:p w:rsidR="008D350D" w:rsidRDefault="008D350D" w:rsidP="009309D8">
      <w:r>
        <w:t xml:space="preserve">6) конкурсная комиссия - образуемая постановлением </w:t>
      </w:r>
      <w:r w:rsidRPr="003540FD">
        <w:t>администрации муниципального образования Куйтунский район</w:t>
      </w:r>
      <w:r>
        <w:t xml:space="preserve"> комиссия, формируемая и выполняющая функции, предусмотренные Федеральным законом «О концессионных соглашениях».</w:t>
      </w:r>
    </w:p>
    <w:p w:rsidR="008D350D" w:rsidRDefault="008D350D" w:rsidP="009309D8">
      <w:r>
        <w:t>Иные понятия (термины), используемые в настоящем Порядке, применяются в значениях, установленных Федеральным законом «О концессионных соглашениях».</w:t>
      </w:r>
    </w:p>
    <w:p w:rsidR="008D350D" w:rsidRDefault="008D350D" w:rsidP="009309D8"/>
    <w:p w:rsidR="008D350D" w:rsidRDefault="008D350D" w:rsidP="009309D8">
      <w:pPr>
        <w:ind w:firstLine="698"/>
        <w:jc w:val="center"/>
      </w:pPr>
      <w:r>
        <w:t>2. Полномочия органов местного самоуправления</w:t>
      </w:r>
    </w:p>
    <w:p w:rsidR="008D350D" w:rsidRDefault="008D350D" w:rsidP="009309D8"/>
    <w:p w:rsidR="008D350D" w:rsidRDefault="008D350D" w:rsidP="009309D8">
      <w:r>
        <w:t xml:space="preserve">2.1. Органом, уполномоченным на осуществление прав и обязанностей </w:t>
      </w:r>
      <w:proofErr w:type="spellStart"/>
      <w:r>
        <w:t>концедента</w:t>
      </w:r>
      <w:proofErr w:type="spellEnd"/>
      <w:r>
        <w:t xml:space="preserve">, является администрация </w:t>
      </w:r>
      <w:r w:rsidRPr="003540FD">
        <w:t>муниципального образования Куйтунский район</w:t>
      </w:r>
      <w:r>
        <w:t>, которая:</w:t>
      </w:r>
    </w:p>
    <w:p w:rsidR="008D350D" w:rsidRDefault="008D350D" w:rsidP="009309D8">
      <w:r>
        <w:t>1) определяет объекты и готовит документы, необходимые для принятия решения о заключении концессионного соглашения, представляет их в рабочую группу;</w:t>
      </w:r>
    </w:p>
    <w:p w:rsidR="008D350D" w:rsidRDefault="008D350D" w:rsidP="009309D8">
      <w:r>
        <w:t>2) образует и утверждает состав рабочей группы для принятия решений о возможности принятия решения о заключении концессионного соглашения;</w:t>
      </w:r>
    </w:p>
    <w:p w:rsidR="008D350D" w:rsidRDefault="008D350D" w:rsidP="009309D8">
      <w:r>
        <w:t>3) принимает решение о заключении концессионного соглашения;</w:t>
      </w:r>
    </w:p>
    <w:p w:rsidR="008D350D" w:rsidRDefault="008D350D" w:rsidP="009309D8">
      <w:r>
        <w:t>4) заключает концессионные соглашения, дополнительные соглашения к ним, расторгает концессионные соглашения;</w:t>
      </w:r>
    </w:p>
    <w:p w:rsidR="008D350D" w:rsidRDefault="008D350D" w:rsidP="009309D8">
      <w:r>
        <w:t>5) разрабатывает конкурсную документацию;</w:t>
      </w:r>
    </w:p>
    <w:p w:rsidR="008D350D" w:rsidRDefault="008D350D" w:rsidP="009309D8">
      <w:r>
        <w:t>6) формирует и утверждает персональный состав конкурсной комиссии по проведению конкурса на право заключения концессионного соглашения;</w:t>
      </w:r>
    </w:p>
    <w:p w:rsidR="008D350D" w:rsidRDefault="008D350D" w:rsidP="009309D8">
      <w:r w:rsidRPr="00720E83">
        <w:t>7) </w:t>
      </w:r>
      <w:r>
        <w:t xml:space="preserve"> выступает от имени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концедентом</w:t>
      </w:r>
      <w:proofErr w:type="spellEnd"/>
      <w:r>
        <w:t xml:space="preserve"> при заключении концессионного соглашения;</w:t>
      </w:r>
    </w:p>
    <w:p w:rsidR="008D350D" w:rsidRDefault="008D350D" w:rsidP="009309D8">
      <w:r>
        <w:t xml:space="preserve"> 8) заключает соглашения о задатке, вносимом заявителями в обеспечение исполнения обязательств по заключению концессионного соглашения (далее - задаток), осуществляет прием задатков и их возврат по основаниям, предусмотренным законодательством Российской Федерации;</w:t>
      </w:r>
    </w:p>
    <w:p w:rsidR="008D350D" w:rsidRDefault="008D350D" w:rsidP="009309D8">
      <w:r>
        <w:t>9) осуществляет контроль за соблюдением концессионером условий концессионных соглашений;</w:t>
      </w:r>
    </w:p>
    <w:p w:rsidR="008D350D" w:rsidRDefault="008D350D" w:rsidP="009309D8">
      <w:r>
        <w:t>10) осуществляет иные полномочия, предусмотренные настоящим Порядком.</w:t>
      </w:r>
    </w:p>
    <w:p w:rsidR="008D350D" w:rsidRPr="00720E83" w:rsidRDefault="008D350D" w:rsidP="009309D8">
      <w:r w:rsidRPr="00720E83">
        <w:t>2.2</w:t>
      </w:r>
      <w:r w:rsidR="00195D47">
        <w:t xml:space="preserve">. Дума </w:t>
      </w:r>
      <w:r w:rsidRPr="00720E83">
        <w:t xml:space="preserve">муниципального образования Куйтунский район осуществляет в рамках своих полномочий контроль за деятельностью </w:t>
      </w:r>
      <w:proofErr w:type="spellStart"/>
      <w:r w:rsidRPr="00720E83">
        <w:t>концедента</w:t>
      </w:r>
      <w:proofErr w:type="spellEnd"/>
      <w:r w:rsidRPr="00720E83">
        <w:t>.</w:t>
      </w:r>
    </w:p>
    <w:p w:rsidR="008D350D" w:rsidRDefault="008D350D" w:rsidP="009309D8"/>
    <w:p w:rsidR="008D350D" w:rsidRDefault="008D350D" w:rsidP="009309D8">
      <w:pPr>
        <w:ind w:firstLine="698"/>
        <w:jc w:val="center"/>
      </w:pPr>
      <w:r>
        <w:t>3. Рабочая группа</w:t>
      </w:r>
    </w:p>
    <w:p w:rsidR="008D350D" w:rsidRDefault="008D350D" w:rsidP="009309D8"/>
    <w:p w:rsidR="008D350D" w:rsidRDefault="008D350D" w:rsidP="009309D8">
      <w:r>
        <w:t>3.1. Основной задачей создания рабочей группы является подготовка необходимых документов и (или) их проектов, подготовка и реализация мероприятий, необходимых для разработки конкурсной документации, в целях принятия решения о заключении концессионного соглашения.</w:t>
      </w:r>
    </w:p>
    <w:p w:rsidR="008D350D" w:rsidRDefault="008D350D" w:rsidP="009309D8">
      <w:r>
        <w:t xml:space="preserve">3.2. Рабочая группа состоит из председателя, заместителя председателя, секретаря и членов рабочей группы. Персональный состав рабочей группы утверждается </w:t>
      </w:r>
      <w:r w:rsidR="009C0D50">
        <w:t>постановлением</w:t>
      </w:r>
      <w:r>
        <w:t xml:space="preserve"> </w:t>
      </w:r>
      <w:r w:rsidRPr="003540FD">
        <w:t>администрации муниципального образования Куйтунский район</w:t>
      </w:r>
      <w:r>
        <w:t>. При необходимости в заседании рабочей группы могут принимать участие иные приглашенные лица (граждане, организации, представители органов государственной власти и органов местного самоуправления, представители предприятий и учреждений), а также могут быть привлечены эксперты и консультанты.</w:t>
      </w:r>
    </w:p>
    <w:p w:rsidR="008D350D" w:rsidRDefault="008D350D" w:rsidP="009309D8">
      <w:r>
        <w:t>3.3. В состав рабочей группы входят:</w:t>
      </w:r>
    </w:p>
    <w:p w:rsidR="008D350D" w:rsidRDefault="008D350D" w:rsidP="009309D8">
      <w:r>
        <w:t>1) Мэр</w:t>
      </w:r>
      <w:r w:rsidRPr="003540FD">
        <w:t xml:space="preserve"> муниципального образования Куйтунский район</w:t>
      </w:r>
      <w:r>
        <w:t>;</w:t>
      </w:r>
    </w:p>
    <w:p w:rsidR="008D350D" w:rsidRDefault="008D350D" w:rsidP="009309D8">
      <w:r>
        <w:t xml:space="preserve">2) Заместитель мэра по вопросам жизнеобеспечения администрации </w:t>
      </w:r>
      <w:r w:rsidRPr="003540FD">
        <w:t>муниципального образования Куйтунский район</w:t>
      </w:r>
      <w:r>
        <w:t>;</w:t>
      </w:r>
    </w:p>
    <w:p w:rsidR="008D350D" w:rsidRDefault="008D350D" w:rsidP="00720E83">
      <w:r>
        <w:t xml:space="preserve">3) Начальник управления по жилищно-коммунальному хозяйству </w:t>
      </w:r>
      <w:r w:rsidRPr="003540FD">
        <w:t>администрации муниципального образования Куйтунский район</w:t>
      </w:r>
      <w:r>
        <w:t>;</w:t>
      </w:r>
    </w:p>
    <w:p w:rsidR="008D350D" w:rsidRDefault="008D350D" w:rsidP="00720E83">
      <w:r>
        <w:t xml:space="preserve">4) Начальник экономического управления </w:t>
      </w:r>
      <w:r w:rsidRPr="003540FD">
        <w:t>администрации муниципального образования Куйтунский район</w:t>
      </w:r>
      <w:r>
        <w:t>;</w:t>
      </w:r>
    </w:p>
    <w:p w:rsidR="008D350D" w:rsidRDefault="008D350D" w:rsidP="009309D8">
      <w:r>
        <w:t xml:space="preserve">5) Начальник управления по правовым вопросам, кадрам </w:t>
      </w:r>
      <w:r w:rsidRPr="003540FD">
        <w:t>администрации муниципального образования Куйтунский район</w:t>
      </w:r>
      <w:r>
        <w:t>;</w:t>
      </w:r>
    </w:p>
    <w:p w:rsidR="008D350D" w:rsidRDefault="008D350D" w:rsidP="009309D8">
      <w:r>
        <w:t xml:space="preserve">6) Председатель муниципального казенного учреждения «Комитет по управлению муниципальным имуществом </w:t>
      </w:r>
      <w:r w:rsidRPr="003540FD">
        <w:t>администрации муниципального образования Куйтунский район</w:t>
      </w:r>
      <w:r>
        <w:t>»;</w:t>
      </w:r>
    </w:p>
    <w:p w:rsidR="008D350D" w:rsidRDefault="008D350D" w:rsidP="00720E83">
      <w:r>
        <w:t xml:space="preserve">7) Начальник финансового управления </w:t>
      </w:r>
      <w:r w:rsidRPr="003540FD">
        <w:t>администрации муниципального образования Куйтунский район</w:t>
      </w:r>
      <w:r>
        <w:t>;</w:t>
      </w:r>
    </w:p>
    <w:p w:rsidR="008D350D" w:rsidRDefault="008D350D" w:rsidP="009309D8">
      <w:r>
        <w:t>3.4. Рабочую группу возглавляет председатель рабочей группы. В случае отсутствия на заседании рабочей группы председателя рабочей группы, полномочия, определенные пунктом 3.10</w:t>
      </w:r>
      <w:proofErr w:type="gramStart"/>
      <w:r w:rsidR="00523761">
        <w:t>.</w:t>
      </w:r>
      <w:r>
        <w:t xml:space="preserve"> настоящего</w:t>
      </w:r>
      <w:proofErr w:type="gramEnd"/>
      <w:r>
        <w:t xml:space="preserve"> Порядка, осуществляет заместитель председателя рабочей группы.</w:t>
      </w:r>
    </w:p>
    <w:p w:rsidR="008D350D" w:rsidRDefault="008D350D" w:rsidP="009309D8">
      <w:r>
        <w:t xml:space="preserve">3.5. Заместителем председателя рабочей группы является заместитель мэра по вопросам жизнеобеспечения </w:t>
      </w:r>
      <w:r w:rsidRPr="003540FD">
        <w:t>администрации муниципального образования Куйтунский район</w:t>
      </w:r>
      <w:r>
        <w:t xml:space="preserve">, а в случае его отсутствия, в том числе временного (отпуск, болезнь, командировка) - полномочия заместителя председателя рабочей группы вправе осуществлять начальник управления по  жилищно-коммунальному хозяйству </w:t>
      </w:r>
      <w:r w:rsidRPr="003540FD">
        <w:t>администрации муниципального образования Куйтунский район</w:t>
      </w:r>
      <w:r>
        <w:t>.</w:t>
      </w:r>
    </w:p>
    <w:p w:rsidR="008D350D" w:rsidRDefault="008D350D" w:rsidP="009309D8">
      <w:r>
        <w:t>3.6. Секретарем рабочей группы является член рабочей группы, избранный из состава рабочей группы (за исключением председателя и заместителя председателя рабочей группы), путем открытого голосования простым большинством голосов членов рабочей группы, присутствующих на полномочном заседании группы.</w:t>
      </w:r>
    </w:p>
    <w:p w:rsidR="008D350D" w:rsidRDefault="008D350D" w:rsidP="009309D8">
      <w:r>
        <w:t>3.7. Заседание рабочей группы является правомочным, если на нем присутствует не менее двух третей от числа членов рабочей группы.</w:t>
      </w:r>
    </w:p>
    <w:p w:rsidR="008D350D" w:rsidRDefault="008D350D" w:rsidP="009309D8">
      <w:r>
        <w:t>3.8. Все решения рабочей группы принимаются простым большинством голосов членов рабочей груп</w:t>
      </w:r>
      <w:r w:rsidR="00523761">
        <w:t>пы, присутствующих на заседании</w:t>
      </w:r>
      <w:r>
        <w:t xml:space="preserve"> и оформляются протоколом, который подписывается председателем и секретарем рабочей группы. В случае равенства голосов председатель рабочей группы обладает правом решающего голоса.</w:t>
      </w:r>
    </w:p>
    <w:p w:rsidR="008D350D" w:rsidRDefault="008D350D" w:rsidP="009309D8">
      <w:r>
        <w:t xml:space="preserve">3.9. Протоколы рабочей группы ведутся секретарем рабочей группы и хранятся в </w:t>
      </w:r>
      <w:r w:rsidRPr="003540FD">
        <w:t>администрации муниципального образования Куйтунский район</w:t>
      </w:r>
      <w:r>
        <w:t>.</w:t>
      </w:r>
    </w:p>
    <w:p w:rsidR="008D350D" w:rsidRDefault="008D350D" w:rsidP="009309D8">
      <w:r>
        <w:t>3.10. Председатель рабочей группы:</w:t>
      </w:r>
    </w:p>
    <w:p w:rsidR="008D350D" w:rsidRDefault="008D350D" w:rsidP="009309D8">
      <w:r>
        <w:t>1) ведет заседания рабочей группы;</w:t>
      </w:r>
    </w:p>
    <w:p w:rsidR="008D350D" w:rsidRDefault="008D350D" w:rsidP="009309D8">
      <w:r>
        <w:t>2) выступает с докладом по вопросам, рассматриваемым на заседании рабочей группы;</w:t>
      </w:r>
    </w:p>
    <w:p w:rsidR="008D350D" w:rsidRDefault="008D350D" w:rsidP="009309D8">
      <w:r>
        <w:t>3) подписывает протокол заседания рабочей группы;</w:t>
      </w:r>
    </w:p>
    <w:p w:rsidR="008D350D" w:rsidRDefault="008D350D" w:rsidP="009309D8">
      <w:r>
        <w:t>4) вправе давать поручения членам рабочей группы по разработке и (или) доработке информации и (или) о предоставлении дополнительной информации;</w:t>
      </w:r>
    </w:p>
    <w:p w:rsidR="008D350D" w:rsidRDefault="008D350D" w:rsidP="009309D8">
      <w:r>
        <w:t>5) назначает ответственных лиц за разработку проектов конкурсной документации.</w:t>
      </w:r>
    </w:p>
    <w:p w:rsidR="008D350D" w:rsidRDefault="008D350D" w:rsidP="009309D8">
      <w:r>
        <w:t>3.11. Секретарь рабочей группы:</w:t>
      </w:r>
    </w:p>
    <w:p w:rsidR="008D350D" w:rsidRDefault="008D350D" w:rsidP="009309D8">
      <w:r>
        <w:t>1) организовывает заседания рабочей группы;</w:t>
      </w:r>
    </w:p>
    <w:p w:rsidR="008D350D" w:rsidRDefault="008D350D" w:rsidP="009309D8">
      <w:r>
        <w:t>2) уведомляет членов рабочей группы о дате, времени, месте проведения и о повестке;</w:t>
      </w:r>
    </w:p>
    <w:p w:rsidR="008D350D" w:rsidRDefault="008D350D" w:rsidP="009309D8">
      <w:r>
        <w:t xml:space="preserve">3) готовит протоколы заседаний рабочей группы, подписывает их и осуществляет их передачу на хранение в </w:t>
      </w:r>
      <w:r w:rsidRPr="003540FD">
        <w:t>администрации муниципального образования Куйтунский район</w:t>
      </w:r>
      <w:r>
        <w:t>.</w:t>
      </w:r>
    </w:p>
    <w:p w:rsidR="008D350D" w:rsidRDefault="008D350D" w:rsidP="009309D8">
      <w:r>
        <w:t xml:space="preserve">3.12. По результатам рассмотрения проекта конкурсной документации рабочая группа </w:t>
      </w:r>
      <w:r w:rsidR="00592138">
        <w:t xml:space="preserve">в течение пяти рабочих дней со дня получения проекта конкурсной документации </w:t>
      </w:r>
      <w:r>
        <w:t>принимает одно из следующих решений:</w:t>
      </w:r>
    </w:p>
    <w:p w:rsidR="008D350D" w:rsidRDefault="008D350D" w:rsidP="009309D8">
      <w:r>
        <w:t>1) рекомендовать утвердить конкурсную документацию;</w:t>
      </w:r>
    </w:p>
    <w:p w:rsidR="008D350D" w:rsidRDefault="008D350D" w:rsidP="009309D8">
      <w:r>
        <w:t>2) рекомендовать доработать конкурсную документацию.</w:t>
      </w:r>
    </w:p>
    <w:p w:rsidR="008D350D" w:rsidRDefault="008D350D" w:rsidP="009309D8">
      <w:r>
        <w:t>3.13. По результатам рассмотрения представленных в рабочую группу документов, связанных с вопросом заключения концессионного соглашения, рабочая группа</w:t>
      </w:r>
      <w:r w:rsidR="00592138">
        <w:t xml:space="preserve"> в течение пяти рабочих дней со дня получения документов, связанных с вопросом заключения концессионного соглашения </w:t>
      </w:r>
      <w:r>
        <w:t>принимает одно из следующих решений:</w:t>
      </w:r>
    </w:p>
    <w:p w:rsidR="008D350D" w:rsidRDefault="008D350D" w:rsidP="009309D8">
      <w:r>
        <w:t>1) о возможности принятия решения о заключении концессионного соглашения;</w:t>
      </w:r>
    </w:p>
    <w:p w:rsidR="008D350D" w:rsidRDefault="008D350D" w:rsidP="009309D8">
      <w:r>
        <w:t>2) о невозможности принятия решения о заключении концессионного соглашения, которое включает в себя основания принятия такого решения.</w:t>
      </w:r>
    </w:p>
    <w:p w:rsidR="008D350D" w:rsidRDefault="008D350D" w:rsidP="009309D8">
      <w:r>
        <w:t xml:space="preserve">3.14. Решение рабочей группы о возможности принятия решения о заключении концессионного соглашения является основанием для подготовки проекта постановления </w:t>
      </w:r>
      <w:r w:rsidRPr="003540FD">
        <w:t>администрации муниципального образования Куйтунский район</w:t>
      </w:r>
      <w:r>
        <w:t xml:space="preserve"> о принятии решения о заключении концессионного соглашения.</w:t>
      </w:r>
    </w:p>
    <w:p w:rsidR="008D350D" w:rsidRDefault="008D350D" w:rsidP="009309D8">
      <w:r>
        <w:t>3.15. Заседания рабочей группы, при необходимости, могут созываться председателем рабочей группы после заключения концессионного соглашения. В таком случае на рассмотрение заседания могут выноситься вопросы, связанные с исполнением, прекращением и расторжением концессионного соглашения в соответствии с Федеральным законом «О концессионных соглашениях». При этом решения, принимаемые по обозначенным в настоящем пункте вопросам, являются организационными, носят рекомендательный характер и не могут войти в основу принятия муниципального нормативного правового акта.</w:t>
      </w:r>
    </w:p>
    <w:p w:rsidR="008D350D" w:rsidRDefault="008D350D" w:rsidP="009309D8"/>
    <w:p w:rsidR="008D350D" w:rsidRDefault="008D350D" w:rsidP="009309D8">
      <w:pPr>
        <w:ind w:firstLine="698"/>
        <w:jc w:val="center"/>
      </w:pPr>
      <w:r>
        <w:t>4. Порядок принятия решения о заключении концессионного соглашения</w:t>
      </w:r>
    </w:p>
    <w:p w:rsidR="008D350D" w:rsidRDefault="008D350D" w:rsidP="009309D8"/>
    <w:p w:rsidR="008D350D" w:rsidRDefault="008D350D" w:rsidP="009309D8">
      <w:r>
        <w:t xml:space="preserve">4.1. Решение о заключении концессионного соглашения принимается </w:t>
      </w:r>
      <w:proofErr w:type="spellStart"/>
      <w:r>
        <w:t>концедентом</w:t>
      </w:r>
      <w:proofErr w:type="spellEnd"/>
      <w:r>
        <w:t xml:space="preserve"> посредством издания постановления администрации </w:t>
      </w:r>
      <w:r w:rsidRPr="003540FD">
        <w:t>муниципального образования Куйтунский район</w:t>
      </w:r>
      <w:r>
        <w:t>.</w:t>
      </w:r>
    </w:p>
    <w:p w:rsidR="008D350D" w:rsidRDefault="008D350D" w:rsidP="009309D8">
      <w:r>
        <w:t xml:space="preserve">4.2. Инициаторами принятия решения о заключении концессионного соглашения могут быть структурные подразделения </w:t>
      </w:r>
      <w:r w:rsidRPr="003540FD">
        <w:t>администрации муниципального образования Куйтунский район</w:t>
      </w:r>
      <w:r>
        <w:t>, муниципальные предприятия и учреждения, иные юридические лица и индивидуальные предприниматели.</w:t>
      </w:r>
    </w:p>
    <w:p w:rsidR="008D350D" w:rsidRDefault="008D350D" w:rsidP="009309D8">
      <w:r>
        <w:t xml:space="preserve">4.3. Предложения о целесообразности передачи муниципального имущества </w:t>
      </w:r>
      <w:r w:rsidRPr="003540FD">
        <w:t>муниципального образования Куйтунский район</w:t>
      </w:r>
      <w:r>
        <w:t xml:space="preserve"> по концессионному соглашению могут поступать в администрацию</w:t>
      </w:r>
      <w:r w:rsidRPr="003540FD">
        <w:t xml:space="preserve"> муниципального образования Куйтунский район</w:t>
      </w:r>
      <w:r>
        <w:t xml:space="preserve"> от Думы </w:t>
      </w:r>
      <w:r w:rsidRPr="003540FD">
        <w:t>муниципального образования Куйтунский район</w:t>
      </w:r>
      <w:r>
        <w:t xml:space="preserve">, от структурных подразделений </w:t>
      </w:r>
      <w:r w:rsidRPr="003540FD">
        <w:t>администрации муниципального образования Куйтунский район</w:t>
      </w:r>
      <w:r>
        <w:t>, индивидуальных предпринимателей, российских или иностранных юридических лиц,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лиц.</w:t>
      </w:r>
    </w:p>
    <w:p w:rsidR="008D350D" w:rsidRDefault="008D350D" w:rsidP="009309D8">
      <w:r>
        <w:t>4.4. Концессионное соглашение заключается путем проведения конкурса на право заключения концессионного соглашения (далее - конкурс), за исключением случаев, предусмотренных статьей 37 Федерального закона «О концессионных соглашениях».</w:t>
      </w:r>
    </w:p>
    <w:p w:rsidR="008D350D" w:rsidRDefault="008D350D" w:rsidP="009309D8">
      <w:r>
        <w:t>4.5. Подготовка конкурсной документации, в том числе условий концессионных соглашений, осуществляется рабочей группой.</w:t>
      </w:r>
    </w:p>
    <w:p w:rsidR="008D350D" w:rsidRDefault="008D350D" w:rsidP="009309D8">
      <w:r>
        <w:t xml:space="preserve">4.6. Структурные подразделения </w:t>
      </w:r>
      <w:r w:rsidRPr="003540FD">
        <w:t>администрации муниципального образования Куйтунский район</w:t>
      </w:r>
      <w:r>
        <w:t>, в ведении которых находится соответствующая отрасль, представляют в рабочую группу в установленный группой срок предложения об условиях концессионного соглашения в части состава и описания, в том числе технико-экономические показатели объекта концессионного соглашения, а также обоснование целей передачи муниципального имущества по концессионному соглашению.</w:t>
      </w:r>
    </w:p>
    <w:p w:rsidR="00D742F7" w:rsidRDefault="008D350D" w:rsidP="00D742F7">
      <w:r>
        <w:t xml:space="preserve">4.7. Структурные подразделения </w:t>
      </w:r>
      <w:r w:rsidRPr="003540FD">
        <w:t>администрации муниципального образования Куйтунский район</w:t>
      </w:r>
      <w:r>
        <w:t xml:space="preserve">, муниципальные предприятия и учреждения </w:t>
      </w:r>
      <w:r w:rsidR="00D742F7">
        <w:t xml:space="preserve">в семидневный срок с момента получения запроса </w:t>
      </w:r>
      <w:r>
        <w:t>рабочей группы представляют сведения и документы, необходимые для осуществления последней полномочий по подготовке необходимых документов по дальнейшему заключению концессионных соглашений.</w:t>
      </w:r>
    </w:p>
    <w:p w:rsidR="008D350D" w:rsidRDefault="008D350D" w:rsidP="009309D8">
      <w:r>
        <w:t xml:space="preserve">4.8. Структурные подразделения </w:t>
      </w:r>
      <w:r w:rsidRPr="003540FD">
        <w:t>администрации муниципального образования Куйтунский район</w:t>
      </w:r>
      <w:r>
        <w:t>, в ведении которых находится соответствующая отрасль, вправе представлять в рабочую группу предложения:</w:t>
      </w:r>
    </w:p>
    <w:p w:rsidR="008D350D" w:rsidRDefault="008D350D" w:rsidP="009309D8">
      <w:r>
        <w:t>1) по порядку и сроку использования (эксплуатации) объекта концессионного соглашения, объема инвестиций в его создание и (или) реконструкцию;</w:t>
      </w:r>
    </w:p>
    <w:p w:rsidR="008D350D" w:rsidRDefault="008D350D" w:rsidP="009309D8">
      <w:r>
        <w:t>2) о критериях конкурса и установленных в соответствии с частью 3 статьи 24 Федерального закона «О концессионных соглашениях» параметрах критериев конкурса;</w:t>
      </w:r>
    </w:p>
    <w:p w:rsidR="008D350D" w:rsidRDefault="008D350D" w:rsidP="009309D8">
      <w:r>
        <w:t>3) по срокам создания и (или) реконструкции объекта концессионного соглашения и начала его использования (эксплуатации);</w:t>
      </w:r>
    </w:p>
    <w:p w:rsidR="008D350D" w:rsidRDefault="008D350D" w:rsidP="009309D8">
      <w:r>
        <w:t>4) иные предложения в соответствии с Федеральным законом «О концессионных соглашениях».</w:t>
      </w:r>
    </w:p>
    <w:p w:rsidR="008D350D" w:rsidRDefault="008D350D" w:rsidP="009309D8">
      <w:r>
        <w:t xml:space="preserve">4.9. Рабочая группа </w:t>
      </w:r>
      <w:r w:rsidR="00592138">
        <w:t xml:space="preserve">в течение десяти дней со дня принятия решения о заключении концессионного соглашения </w:t>
      </w:r>
      <w:r>
        <w:t xml:space="preserve">подготавливает проект постановления администрации </w:t>
      </w:r>
      <w:r w:rsidRPr="003540FD">
        <w:t>муниципального образования Куйтунский район</w:t>
      </w:r>
      <w:r>
        <w:t xml:space="preserve"> о заключении концессионного соглашения, которым утверждаются:</w:t>
      </w:r>
    </w:p>
    <w:p w:rsidR="008D350D" w:rsidRDefault="008D350D" w:rsidP="009309D8">
      <w:r>
        <w:t>1) условия концессионного соглашения в соответствии со статьями 10 и 42 Федерального закона «О концессионных соглашениях»;</w:t>
      </w:r>
    </w:p>
    <w:p w:rsidR="008D350D" w:rsidRDefault="008D350D" w:rsidP="009309D8">
      <w:r>
        <w:t>2) критерии конкурса и параметры критериев конкурса;</w:t>
      </w:r>
    </w:p>
    <w:p w:rsidR="008D350D" w:rsidRDefault="008D350D" w:rsidP="009309D8">
      <w:r>
        <w:t>3) вид конкурса (открытый конкурс или закрытый конкурс);</w:t>
      </w:r>
    </w:p>
    <w:p w:rsidR="008D350D" w:rsidRDefault="008D350D" w:rsidP="009309D8">
      <w:r>
        <w:t>4) перечень лиц, которым направляются приглашения принять участие в конкурсе, - в случае проведения закрытого конкурса;</w:t>
      </w:r>
    </w:p>
    <w:p w:rsidR="008D350D" w:rsidRDefault="008D350D" w:rsidP="009309D8">
      <w:r>
        <w:t xml:space="preserve">5) срок опубликования в официальном печатном издании, размещения на официальном сайте </w:t>
      </w:r>
      <w:r w:rsidRPr="003540FD">
        <w:t>муниципального образования Куйтунский район</w:t>
      </w:r>
      <w:r>
        <w:t xml:space="preserve">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8D350D" w:rsidRDefault="008D350D" w:rsidP="009309D8">
      <w:r>
        <w:t xml:space="preserve">6) орган, уполномоченный </w:t>
      </w:r>
      <w:proofErr w:type="spellStart"/>
      <w:r>
        <w:t>концедентом</w:t>
      </w:r>
      <w:proofErr w:type="spellEnd"/>
      <w:r>
        <w:t xml:space="preserve"> на:</w:t>
      </w:r>
    </w:p>
    <w:p w:rsidR="008D350D" w:rsidRDefault="008D350D" w:rsidP="009309D8">
      <w:r>
        <w:t>а) 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8D350D" w:rsidRDefault="008D350D" w:rsidP="009309D8">
      <w:r>
        <w:t>б) 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8D350D" w:rsidRDefault="008D350D" w:rsidP="009309D8"/>
    <w:p w:rsidR="008D350D" w:rsidRDefault="008D350D" w:rsidP="00655AB4">
      <w:pPr>
        <w:ind w:firstLine="559"/>
        <w:jc w:val="center"/>
      </w:pPr>
      <w:r>
        <w:t>5. Проведение конкурса на право заключения концессионного соглашения</w:t>
      </w:r>
    </w:p>
    <w:p w:rsidR="008D350D" w:rsidRDefault="008D350D" w:rsidP="009309D8"/>
    <w:p w:rsidR="008D350D" w:rsidRDefault="008D350D" w:rsidP="009309D8">
      <w:r>
        <w:t>5.1. 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действующим законодательством.</w:t>
      </w:r>
    </w:p>
    <w:p w:rsidR="008D350D" w:rsidRDefault="008D350D" w:rsidP="009309D8">
      <w:r>
        <w:t>5.2. Победитель определяется по итогам открытого конкурса, проводимого в соответствии с законодательством Российской Федерации о концессионных соглашениях и настоящим Порядком, за исключением случаев, предусмотренных действующим законодательством.</w:t>
      </w:r>
    </w:p>
    <w:p w:rsidR="008D350D" w:rsidRDefault="008D350D" w:rsidP="009309D8">
      <w:r>
        <w:t xml:space="preserve">5.3. Для проведения конкурса на право заключения концессионного соглашения органом, уполномоченным на утверждение конкурсной документации, </w:t>
      </w:r>
      <w:r w:rsidR="00644AB1">
        <w:t xml:space="preserve">в течение пяти дней со дня принятия решения о проведении конкурса </w:t>
      </w:r>
      <w:r>
        <w:t xml:space="preserve">создается конкурсная комиссия. Документы о деятельности конкурсной комиссии, а также протоколы конкурсной комиссии хранятся в </w:t>
      </w:r>
      <w:r w:rsidRPr="003540FD">
        <w:t>администрации муниципального образования Куйтунский район</w:t>
      </w:r>
      <w:r>
        <w:t>.</w:t>
      </w:r>
    </w:p>
    <w:p w:rsidR="008D350D" w:rsidRDefault="008D350D" w:rsidP="009309D8">
      <w:r>
        <w:t>5.4. Конкурсная комиссия проводит конкурс на право заключения концессионного соглашения и определяет его победителя в порядке, установленном Федеральным законом «О концессионных соглашениях», и иных федеральных законах.</w:t>
      </w:r>
    </w:p>
    <w:p w:rsidR="008D350D" w:rsidRDefault="008D350D" w:rsidP="009309D8">
      <w:r>
        <w:t xml:space="preserve">5.5. Орган, уполномоченный на утверждение конкурсной документации, </w:t>
      </w:r>
      <w:r w:rsidR="00644AB1">
        <w:t xml:space="preserve">в течение трех дней с момента подготовки проекта </w:t>
      </w:r>
      <w:r>
        <w:t xml:space="preserve">изменений в конкурсную документацию </w:t>
      </w:r>
      <w:r w:rsidR="00644AB1">
        <w:t xml:space="preserve">вносит его </w:t>
      </w:r>
      <w:r>
        <w:t>на рассмотрение конкурсной комиссии для одобрения.</w:t>
      </w:r>
    </w:p>
    <w:p w:rsidR="008D350D" w:rsidRDefault="00975183" w:rsidP="009309D8">
      <w:r>
        <w:t>К</w:t>
      </w:r>
      <w:r w:rsidR="008D350D">
        <w:t xml:space="preserve">онкурсная комиссия </w:t>
      </w:r>
      <w:r>
        <w:t xml:space="preserve">в </w:t>
      </w:r>
      <w:r w:rsidR="00644AB1">
        <w:t xml:space="preserve">трехдневный срок со дня рассмотрения проекта </w:t>
      </w:r>
      <w:r>
        <w:t xml:space="preserve">изменений в конкурсную документацию </w:t>
      </w:r>
      <w:r w:rsidR="008D350D">
        <w:t>принимает одно из следующих решений:</w:t>
      </w:r>
    </w:p>
    <w:p w:rsidR="008D350D" w:rsidRDefault="008D350D" w:rsidP="009309D8">
      <w:r>
        <w:t>1) рекомендовать утвердить изменения в конкурсную документацию;</w:t>
      </w:r>
    </w:p>
    <w:p w:rsidR="008D350D" w:rsidRDefault="008D350D" w:rsidP="009309D8">
      <w:r>
        <w:t>2) рекомендовать доработать изменения в конкурсную документацию;</w:t>
      </w:r>
    </w:p>
    <w:p w:rsidR="008D350D" w:rsidRDefault="008D350D" w:rsidP="009309D8">
      <w:r>
        <w:t>3) рекомендовать отклонить изменения в конкурсную документацию.</w:t>
      </w:r>
    </w:p>
    <w:p w:rsidR="008D350D" w:rsidRDefault="008D350D" w:rsidP="001A04E7">
      <w:r>
        <w:t>5.6. 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осуществляется в порядке, предусмотренном Федеральным законом «О концессионных соглашениях» и в соответствии с конкурсной документацией.</w:t>
      </w:r>
    </w:p>
    <w:p w:rsidR="008D350D" w:rsidRDefault="008D350D" w:rsidP="00C33966">
      <w:r>
        <w:t xml:space="preserve">5.7. 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</w:t>
      </w:r>
      <w:r w:rsidRPr="003540FD">
        <w:t>муниципального образования Куйтунский район</w:t>
      </w:r>
      <w:r>
        <w:t xml:space="preserve">, а также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- </w:t>
      </w:r>
      <w:r>
        <w:rPr>
          <w:u w:val="single"/>
        </w:rPr>
        <w:t xml:space="preserve">www.torgi.gov.ru </w:t>
      </w:r>
      <w:r>
        <w:t>в порядке и в сроки, установленные указанным Законом. Информация о проведении открытого конкурса должна быть доступна для ознакомления любым лицам без взимания платы.</w:t>
      </w:r>
    </w:p>
    <w:p w:rsidR="008D350D" w:rsidRDefault="008D350D" w:rsidP="00C33966">
      <w:pPr>
        <w:ind w:firstLine="698"/>
      </w:pPr>
    </w:p>
    <w:p w:rsidR="008D350D" w:rsidRDefault="008D350D" w:rsidP="00655AB4">
      <w:pPr>
        <w:ind w:firstLine="698"/>
        <w:jc w:val="center"/>
      </w:pPr>
      <w:r>
        <w:t>6. Особенности регулирования отношений, возникающих в связи с подготовкой, заключением, исполнением и прекращением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систем.</w:t>
      </w:r>
    </w:p>
    <w:p w:rsidR="008D350D" w:rsidRDefault="008D350D" w:rsidP="00C33966">
      <w:pPr>
        <w:ind w:firstLine="698"/>
      </w:pPr>
    </w:p>
    <w:p w:rsidR="008D350D" w:rsidRDefault="008D350D" w:rsidP="001A04E7">
      <w:r>
        <w:t>6.1. Подготовка, заключение, исполнение, изменение и прекращение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осуществляется в соответствии с главой 4 Федерального закона «О концессионных соглашениях», с учетом особенностей, согласно которым в качестве самостоятельной стороны концессионного соглашения в обязательном порядке участвует Иркутская область, от имени которой выступает Губернатор Иркутской области.</w:t>
      </w:r>
    </w:p>
    <w:p w:rsidR="008D350D" w:rsidRDefault="008D350D" w:rsidP="001A04E7">
      <w:r>
        <w:t xml:space="preserve">6.2. Порядок обеспечения реализации полномочий Губернатора Иркутской области, возникающих в связи с подготовкой, заключением, исполнением и прекращением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>
        <w:t>концедентом</w:t>
      </w:r>
      <w:proofErr w:type="spellEnd"/>
      <w:r>
        <w:t xml:space="preserve"> по которым выступает администрация</w:t>
      </w:r>
      <w:r w:rsidRPr="003540FD">
        <w:t xml:space="preserve"> муниципального образования Куйтунский район</w:t>
      </w:r>
      <w:r>
        <w:t>, установлен нормативным правовым актом, утвержденным Губернатором Иркутской области.</w:t>
      </w:r>
    </w:p>
    <w:p w:rsidR="008D350D" w:rsidRDefault="008D350D" w:rsidP="009309D8">
      <w:r>
        <w:t>6.3. Права и обязанности, осуществляемые Иркутской областью, участвующей в концессионном соглашении в качестве самостоятельной стороны, устанавливаются Федеральным законом «О концессионных соглашениях», таким концессионным соглашением на основании решения о заключении концессионного соглашения и конкурсной документации.</w:t>
      </w:r>
    </w:p>
    <w:p w:rsidR="008D350D" w:rsidRDefault="008D350D" w:rsidP="009309D8"/>
    <w:p w:rsidR="008D350D" w:rsidRDefault="008D350D" w:rsidP="009309D8">
      <w:pPr>
        <w:ind w:firstLine="698"/>
        <w:jc w:val="center"/>
      </w:pPr>
      <w:r>
        <w:t>7. Контроль за исполнением концессионных соглашений</w:t>
      </w:r>
    </w:p>
    <w:p w:rsidR="008D350D" w:rsidRDefault="008D350D" w:rsidP="009309D8"/>
    <w:p w:rsidR="008D350D" w:rsidRDefault="008D350D" w:rsidP="009309D8">
      <w:r>
        <w:t>7.1. Контроль за исполнением концессионных соглашений осуществляется в соответствии со статьей 9 Федерального закона «О концессионных соглашениях».</w:t>
      </w:r>
    </w:p>
    <w:p w:rsidR="008D350D" w:rsidRDefault="008D350D"/>
    <w:sectPr w:rsidR="008D350D" w:rsidSect="00D8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3FB"/>
    <w:multiLevelType w:val="multilevel"/>
    <w:tmpl w:val="6CE869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7A83407"/>
    <w:multiLevelType w:val="hybridMultilevel"/>
    <w:tmpl w:val="E62E336C"/>
    <w:lvl w:ilvl="0" w:tplc="729A1B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9D8"/>
    <w:rsid w:val="0008472B"/>
    <w:rsid w:val="000B5BDE"/>
    <w:rsid w:val="000E1B09"/>
    <w:rsid w:val="00110006"/>
    <w:rsid w:val="00195D47"/>
    <w:rsid w:val="001A04E7"/>
    <w:rsid w:val="002520E4"/>
    <w:rsid w:val="002B5A81"/>
    <w:rsid w:val="002D55B6"/>
    <w:rsid w:val="003540FD"/>
    <w:rsid w:val="003D3EEA"/>
    <w:rsid w:val="003E6241"/>
    <w:rsid w:val="00435BF8"/>
    <w:rsid w:val="00461CA7"/>
    <w:rsid w:val="00464617"/>
    <w:rsid w:val="0049107C"/>
    <w:rsid w:val="004B38AB"/>
    <w:rsid w:val="004C497C"/>
    <w:rsid w:val="00523761"/>
    <w:rsid w:val="0056426C"/>
    <w:rsid w:val="00592138"/>
    <w:rsid w:val="00644AB1"/>
    <w:rsid w:val="00655AB4"/>
    <w:rsid w:val="00671620"/>
    <w:rsid w:val="00673D78"/>
    <w:rsid w:val="006963AF"/>
    <w:rsid w:val="006A6B87"/>
    <w:rsid w:val="006B4CF5"/>
    <w:rsid w:val="006F53B1"/>
    <w:rsid w:val="00720E83"/>
    <w:rsid w:val="00742323"/>
    <w:rsid w:val="00776DC1"/>
    <w:rsid w:val="007D1F4C"/>
    <w:rsid w:val="00804495"/>
    <w:rsid w:val="00861A3B"/>
    <w:rsid w:val="008719FD"/>
    <w:rsid w:val="008944EF"/>
    <w:rsid w:val="008D350D"/>
    <w:rsid w:val="008E60DC"/>
    <w:rsid w:val="0092660D"/>
    <w:rsid w:val="009309D8"/>
    <w:rsid w:val="009739C9"/>
    <w:rsid w:val="00975183"/>
    <w:rsid w:val="00981966"/>
    <w:rsid w:val="009C0D50"/>
    <w:rsid w:val="00A6622F"/>
    <w:rsid w:val="00A72175"/>
    <w:rsid w:val="00A93536"/>
    <w:rsid w:val="00AB305A"/>
    <w:rsid w:val="00B43317"/>
    <w:rsid w:val="00B772A2"/>
    <w:rsid w:val="00C33966"/>
    <w:rsid w:val="00CB0E99"/>
    <w:rsid w:val="00D3070C"/>
    <w:rsid w:val="00D742F7"/>
    <w:rsid w:val="00D80014"/>
    <w:rsid w:val="00E82E94"/>
    <w:rsid w:val="00EE45F6"/>
    <w:rsid w:val="00F02734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A39F521-9A16-420E-888A-EC82E0B4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D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9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09D8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309D8"/>
    <w:rPr>
      <w:rFonts w:cs="Times New Roman"/>
      <w:color w:val="106BBE"/>
    </w:rPr>
  </w:style>
  <w:style w:type="paragraph" w:styleId="a4">
    <w:name w:val="Title"/>
    <w:basedOn w:val="a"/>
    <w:link w:val="a5"/>
    <w:uiPriority w:val="99"/>
    <w:qFormat/>
    <w:rsid w:val="00F5447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5">
    <w:name w:val="Название Знак"/>
    <w:link w:val="a4"/>
    <w:uiPriority w:val="99"/>
    <w:locked/>
    <w:rsid w:val="00F544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F54476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bCs/>
      <w:sz w:val="28"/>
    </w:rPr>
  </w:style>
  <w:style w:type="character" w:customStyle="1" w:styleId="a7">
    <w:name w:val="Подзаголовок Знак"/>
    <w:link w:val="a6"/>
    <w:uiPriority w:val="99"/>
    <w:locked/>
    <w:rsid w:val="00F544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5447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9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C497C"/>
    <w:rPr>
      <w:rFonts w:ascii="Segoe UI" w:eastAsia="Times New Roman" w:hAnsi="Segoe UI" w:cs="Segoe UI"/>
      <w:sz w:val="18"/>
      <w:szCs w:val="18"/>
    </w:rPr>
  </w:style>
  <w:style w:type="paragraph" w:customStyle="1" w:styleId="s1">
    <w:name w:val="s_1"/>
    <w:basedOn w:val="a"/>
    <w:rsid w:val="00D742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4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23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9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3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117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4117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24</cp:revision>
  <cp:lastPrinted>2019-02-12T06:48:00Z</cp:lastPrinted>
  <dcterms:created xsi:type="dcterms:W3CDTF">2019-01-29T07:39:00Z</dcterms:created>
  <dcterms:modified xsi:type="dcterms:W3CDTF">2019-02-12T06:55:00Z</dcterms:modified>
</cp:coreProperties>
</file>