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633D" w:rsidRPr="00D262B7" w:rsidRDefault="00192B45">
      <w:pPr>
        <w:ind w:left="284"/>
        <w:jc w:val="center"/>
        <w:rPr>
          <w:b/>
          <w:bCs/>
          <w:i/>
          <w:sz w:val="26"/>
          <w:szCs w:val="26"/>
        </w:rPr>
      </w:pPr>
      <w:r w:rsidRPr="00D262B7">
        <w:rPr>
          <w:b/>
          <w:bCs/>
          <w:i/>
          <w:sz w:val="26"/>
          <w:szCs w:val="26"/>
        </w:rPr>
        <w:t>Комиссия по делам несовершеннолетних и защите их прав</w:t>
      </w:r>
    </w:p>
    <w:p w:rsidR="00D2633D" w:rsidRPr="00D262B7" w:rsidRDefault="00192B45">
      <w:pPr>
        <w:ind w:left="284"/>
        <w:jc w:val="center"/>
        <w:rPr>
          <w:b/>
          <w:bCs/>
          <w:i/>
          <w:sz w:val="26"/>
          <w:szCs w:val="26"/>
        </w:rPr>
      </w:pPr>
      <w:r w:rsidRPr="00D262B7">
        <w:rPr>
          <w:b/>
          <w:bCs/>
          <w:i/>
          <w:sz w:val="26"/>
          <w:szCs w:val="26"/>
        </w:rPr>
        <w:t>в муниципальном образовании</w:t>
      </w:r>
    </w:p>
    <w:p w:rsidR="00D2633D" w:rsidRPr="00D262B7" w:rsidRDefault="00192B45">
      <w:pPr>
        <w:ind w:left="284"/>
        <w:jc w:val="center"/>
        <w:rPr>
          <w:b/>
          <w:bCs/>
          <w:i/>
          <w:sz w:val="26"/>
          <w:szCs w:val="26"/>
        </w:rPr>
      </w:pPr>
      <w:r w:rsidRPr="00D262B7">
        <w:rPr>
          <w:b/>
          <w:bCs/>
          <w:i/>
          <w:sz w:val="26"/>
          <w:szCs w:val="26"/>
        </w:rPr>
        <w:t>Куйтунский район</w:t>
      </w:r>
    </w:p>
    <w:p w:rsidR="00D2633D" w:rsidRPr="00D262B7" w:rsidRDefault="00D2633D">
      <w:pPr>
        <w:ind w:left="284"/>
        <w:jc w:val="both"/>
        <w:rPr>
          <w:b/>
          <w:bCs/>
          <w:i/>
          <w:sz w:val="26"/>
          <w:szCs w:val="26"/>
        </w:rPr>
      </w:pPr>
    </w:p>
    <w:p w:rsidR="00D2633D" w:rsidRPr="00D262B7" w:rsidRDefault="00D2633D">
      <w:pPr>
        <w:ind w:left="284"/>
        <w:jc w:val="both"/>
        <w:rPr>
          <w:b/>
          <w:bCs/>
          <w:i/>
          <w:sz w:val="26"/>
          <w:szCs w:val="26"/>
        </w:rPr>
      </w:pPr>
    </w:p>
    <w:p w:rsidR="00D2633D" w:rsidRPr="00D262B7" w:rsidRDefault="00D2633D">
      <w:pPr>
        <w:ind w:left="284"/>
        <w:jc w:val="both"/>
        <w:rPr>
          <w:b/>
          <w:bCs/>
          <w:i/>
          <w:sz w:val="26"/>
          <w:szCs w:val="26"/>
        </w:rPr>
      </w:pPr>
    </w:p>
    <w:p w:rsidR="00D2633D" w:rsidRPr="00D262B7" w:rsidRDefault="00D2633D">
      <w:pPr>
        <w:ind w:left="284"/>
        <w:jc w:val="both"/>
        <w:rPr>
          <w:b/>
          <w:bCs/>
          <w:i/>
          <w:sz w:val="26"/>
          <w:szCs w:val="26"/>
        </w:rPr>
      </w:pPr>
    </w:p>
    <w:p w:rsidR="00D2633D" w:rsidRPr="00D262B7" w:rsidRDefault="00192B45">
      <w:pPr>
        <w:ind w:left="284"/>
        <w:jc w:val="center"/>
        <w:rPr>
          <w:b/>
          <w:bCs/>
          <w:i/>
          <w:sz w:val="26"/>
          <w:szCs w:val="26"/>
        </w:rPr>
      </w:pPr>
      <w:bookmarkStart w:id="0" w:name="_GoBack"/>
      <w:r w:rsidRPr="00D262B7">
        <w:rPr>
          <w:b/>
          <w:bCs/>
          <w:i/>
          <w:sz w:val="26"/>
          <w:szCs w:val="26"/>
        </w:rPr>
        <w:t>ОТЧЕТ</w:t>
      </w:r>
    </w:p>
    <w:p w:rsidR="00D2633D" w:rsidRPr="00D262B7" w:rsidRDefault="00192B45">
      <w:pPr>
        <w:ind w:left="284"/>
        <w:jc w:val="center"/>
        <w:rPr>
          <w:b/>
          <w:bCs/>
          <w:i/>
          <w:sz w:val="26"/>
          <w:szCs w:val="26"/>
        </w:rPr>
      </w:pPr>
      <w:r w:rsidRPr="00D262B7">
        <w:rPr>
          <w:b/>
          <w:bCs/>
          <w:i/>
          <w:sz w:val="26"/>
          <w:szCs w:val="26"/>
        </w:rPr>
        <w:t>О работе по профилактике безнадзорности и правонарушений несовершеннолетних на территории Куйтунского района</w:t>
      </w:r>
    </w:p>
    <w:p w:rsidR="00D2633D" w:rsidRPr="00D262B7" w:rsidRDefault="00192B45">
      <w:pPr>
        <w:ind w:left="284"/>
        <w:jc w:val="center"/>
        <w:rPr>
          <w:sz w:val="26"/>
          <w:szCs w:val="26"/>
        </w:rPr>
      </w:pPr>
      <w:r w:rsidRPr="00D262B7">
        <w:rPr>
          <w:b/>
          <w:bCs/>
          <w:i/>
          <w:sz w:val="26"/>
          <w:szCs w:val="26"/>
        </w:rPr>
        <w:t>в 202</w:t>
      </w:r>
      <w:r w:rsidR="00D262B7">
        <w:rPr>
          <w:b/>
          <w:bCs/>
          <w:i/>
          <w:sz w:val="26"/>
          <w:szCs w:val="26"/>
        </w:rPr>
        <w:t>2</w:t>
      </w:r>
      <w:r w:rsidRPr="00D262B7">
        <w:rPr>
          <w:b/>
          <w:bCs/>
          <w:i/>
          <w:sz w:val="26"/>
          <w:szCs w:val="26"/>
        </w:rPr>
        <w:t xml:space="preserve"> году</w:t>
      </w:r>
    </w:p>
    <w:bookmarkEnd w:id="0"/>
    <w:p w:rsidR="00D2633D" w:rsidRPr="00D262B7" w:rsidRDefault="00D2633D">
      <w:pPr>
        <w:ind w:left="284"/>
        <w:jc w:val="both"/>
        <w:rPr>
          <w:b/>
          <w:bCs/>
          <w:i/>
          <w:sz w:val="26"/>
          <w:szCs w:val="26"/>
        </w:rPr>
      </w:pPr>
    </w:p>
    <w:p w:rsidR="00D2633D" w:rsidRPr="00D262B7" w:rsidRDefault="00192B45">
      <w:pPr>
        <w:ind w:left="284"/>
        <w:jc w:val="both"/>
        <w:rPr>
          <w:sz w:val="26"/>
          <w:szCs w:val="26"/>
        </w:rPr>
      </w:pPr>
      <w:r w:rsidRPr="00D262B7">
        <w:rPr>
          <w:bCs/>
          <w:sz w:val="26"/>
          <w:szCs w:val="26"/>
        </w:rPr>
        <w:t xml:space="preserve">(в соответствии с Постановлением Правительства Иркутской области от 9 декабря 2013 года № 558-пп «Об утверждении Положения о порядке  подготовки </w:t>
      </w:r>
      <w:r w:rsidRPr="00D262B7">
        <w:rPr>
          <w:sz w:val="26"/>
          <w:szCs w:val="26"/>
        </w:rPr>
        <w:t>районными (городскими), районными в городах комиссиями по делам несовершеннолетних и защите их прав и направления в Правительство Иркутской области и органы местного самоуправления муниципальных образований Иркутской области отчета о работе по профилактике безнадзорности и правонарушений несовершеннолетних на территории соответствующего муниципального образования Иркутской области»</w:t>
      </w:r>
      <w:r w:rsidRPr="00D262B7">
        <w:rPr>
          <w:bCs/>
          <w:sz w:val="26"/>
          <w:szCs w:val="26"/>
        </w:rPr>
        <w:t>)</w:t>
      </w: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D2633D" w:rsidRDefault="00D2633D">
      <w:pPr>
        <w:ind w:left="284"/>
        <w:jc w:val="both"/>
        <w:rPr>
          <w:bCs/>
        </w:rPr>
      </w:pPr>
    </w:p>
    <w:p w:rsidR="0030770A" w:rsidRDefault="0030770A">
      <w:pPr>
        <w:ind w:left="284"/>
        <w:jc w:val="both"/>
        <w:rPr>
          <w:bCs/>
        </w:rPr>
      </w:pPr>
    </w:p>
    <w:p w:rsidR="00D2633D" w:rsidRDefault="00D2633D">
      <w:pPr>
        <w:ind w:left="284"/>
        <w:jc w:val="both"/>
        <w:rPr>
          <w:bCs/>
        </w:rPr>
      </w:pPr>
    </w:p>
    <w:p w:rsidR="00D2633D" w:rsidRDefault="00192B45">
      <w:pPr>
        <w:ind w:left="284"/>
        <w:jc w:val="center"/>
        <w:rPr>
          <w:bCs/>
        </w:rPr>
      </w:pPr>
      <w:r>
        <w:rPr>
          <w:bCs/>
        </w:rPr>
        <w:t>р.п. Куйтун 202</w:t>
      </w:r>
      <w:r w:rsidR="00BF5C68">
        <w:rPr>
          <w:bCs/>
        </w:rPr>
        <w:t>3</w:t>
      </w:r>
      <w:r>
        <w:rPr>
          <w:bCs/>
        </w:rPr>
        <w:t xml:space="preserve"> год</w:t>
      </w:r>
    </w:p>
    <w:p w:rsidR="00D2633D" w:rsidRDefault="00D2633D">
      <w:pPr>
        <w:ind w:left="284"/>
        <w:jc w:val="center"/>
        <w:rPr>
          <w:bCs/>
        </w:rPr>
      </w:pPr>
    </w:p>
    <w:p w:rsidR="00D262B7" w:rsidRDefault="00192B45">
      <w:pPr>
        <w:jc w:val="both"/>
      </w:pPr>
      <w:r>
        <w:t xml:space="preserve">         </w:t>
      </w:r>
    </w:p>
    <w:p w:rsidR="00D262B7" w:rsidRDefault="00D262B7">
      <w:pPr>
        <w:jc w:val="both"/>
      </w:pPr>
    </w:p>
    <w:p w:rsidR="00D2633D" w:rsidRDefault="00192B45">
      <w:pPr>
        <w:jc w:val="both"/>
      </w:pPr>
      <w:r>
        <w:lastRenderedPageBreak/>
        <w:t xml:space="preserve">РАЗДЕЛ 1. </w:t>
      </w:r>
    </w:p>
    <w:p w:rsidR="00D2633D" w:rsidRDefault="00192B45" w:rsidP="00A22011">
      <w:pPr>
        <w:jc w:val="both"/>
        <w:rPr>
          <w:b/>
        </w:rPr>
      </w:pPr>
      <w:r>
        <w:rPr>
          <w:b/>
        </w:rPr>
        <w:t xml:space="preserve">Основные направления деятельности субъектов системы профилактики в </w:t>
      </w:r>
    </w:p>
    <w:p w:rsidR="00D2633D" w:rsidRDefault="00192B45" w:rsidP="00A22011">
      <w:pPr>
        <w:jc w:val="both"/>
        <w:rPr>
          <w:b/>
        </w:rPr>
      </w:pPr>
      <w:r>
        <w:rPr>
          <w:b/>
        </w:rPr>
        <w:t xml:space="preserve">соответствии с главой II Федерального закона от 24 июня 1999 года </w:t>
      </w:r>
    </w:p>
    <w:p w:rsidR="00D2633D" w:rsidRDefault="00192B45" w:rsidP="00A22011">
      <w:pPr>
        <w:jc w:val="both"/>
        <w:rPr>
          <w:b/>
        </w:rPr>
      </w:pPr>
      <w:r>
        <w:rPr>
          <w:b/>
        </w:rPr>
        <w:t xml:space="preserve">№ 120-ФЗ «Об основах системы профилактики безнадзорности и </w:t>
      </w:r>
    </w:p>
    <w:p w:rsidR="00D2633D" w:rsidRDefault="00192B45" w:rsidP="00A22011">
      <w:pPr>
        <w:jc w:val="both"/>
        <w:rPr>
          <w:b/>
        </w:rPr>
      </w:pPr>
      <w:r>
        <w:rPr>
          <w:b/>
        </w:rPr>
        <w:t xml:space="preserve">правонарушений несовершеннолетних». </w:t>
      </w:r>
    </w:p>
    <w:p w:rsidR="00D2633D" w:rsidRDefault="00192B45">
      <w:pPr>
        <w:jc w:val="both"/>
        <w:rPr>
          <w:b/>
        </w:rPr>
      </w:pPr>
      <w:r>
        <w:rPr>
          <w:b/>
        </w:rPr>
        <w:t xml:space="preserve">     </w:t>
      </w:r>
    </w:p>
    <w:p w:rsidR="00D2633D" w:rsidRDefault="00192B45" w:rsidP="0009558C">
      <w:pPr>
        <w:ind w:firstLine="709"/>
        <w:jc w:val="both"/>
      </w:pPr>
      <w:r>
        <w:t xml:space="preserve">В соответствии с Федеральным законом от 24.06.1999 № 120-ФЗ «Об основах системы профилактики безнадзорности и правонарушений несовершеннолетних» комиссия по делам несовершеннолетних  и  защите их прав (далее по тексту - КДН   и   ЗП) входит в систему профилактики безнадзорности  и  правонарушений несовершеннолетних (далее система профилактики). Также в систему профилактики входят: </w:t>
      </w:r>
      <w:r w:rsidRPr="006865DD">
        <w:t>ОГ</w:t>
      </w:r>
      <w:r w:rsidR="006865DD" w:rsidRPr="006865DD">
        <w:t>Б</w:t>
      </w:r>
      <w:r w:rsidRPr="006865DD">
        <w:t xml:space="preserve">У «Управление социальной защиты </w:t>
      </w:r>
      <w:r w:rsidR="006865DD" w:rsidRPr="006865DD">
        <w:t xml:space="preserve">и социального обслуживания </w:t>
      </w:r>
      <w:r w:rsidRPr="006865DD">
        <w:t>населения по Куйтунскому району»;</w:t>
      </w:r>
      <w:r>
        <w:t xml:space="preserve"> управление образования, отдел полиции (дислокация р.п. Куйтун) МО МВД России «Тулунский; а также учреждения, осуществляющие отдельные функции по профилактике безнадзорности и правонарушений несовершеннолетних (Областное государственное бюджетное учреждение здравоохранения Куйтунская районная больница; ОГКУ Центр занятости населения; ОДН ОП (дислокация р.п. Куйтун) МО МВД России «Тулунский; Ф</w:t>
      </w:r>
      <w:r>
        <w:rPr>
          <w:bCs/>
        </w:rPr>
        <w:t>илиал по Куйтунскому району ФКУ УИИ ГУФСИН России по Иркутской области;</w:t>
      </w:r>
      <w:r w:rsidR="0009558C">
        <w:t xml:space="preserve"> </w:t>
      </w:r>
      <w:r>
        <w:t>отдел культуры; отдел спорта, молодежной политики и туризма; ОГКУ СО «Центр помощи детям, оставшимся без попечения родителей, Куйтунского района, отдел опеки и попечительства граждан по Куйтунскому району).</w:t>
      </w:r>
    </w:p>
    <w:p w:rsidR="00D2633D" w:rsidRDefault="00D2633D">
      <w:pPr>
        <w:jc w:val="both"/>
      </w:pPr>
    </w:p>
    <w:p w:rsidR="00D2633D" w:rsidRDefault="00192B45">
      <w:pPr>
        <w:jc w:val="both"/>
        <w:rPr>
          <w:b/>
        </w:rPr>
      </w:pPr>
      <w:r>
        <w:rPr>
          <w:b/>
        </w:rPr>
        <w:t>Комиссия по делам несовершеннолетних и защите их прав</w:t>
      </w:r>
    </w:p>
    <w:p w:rsidR="00D2633D" w:rsidRDefault="00D2633D">
      <w:pPr>
        <w:jc w:val="both"/>
        <w:rPr>
          <w:b/>
        </w:rPr>
      </w:pPr>
    </w:p>
    <w:p w:rsidR="00D2633D" w:rsidRDefault="00192B45" w:rsidP="0009558C">
      <w:pPr>
        <w:ind w:firstLine="709"/>
        <w:jc w:val="both"/>
      </w:pPr>
      <w:r>
        <w:t>Комиссия по делам несовершеннолетних и защите их прав в пределах своих полномочий осуществляет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обеспечению защиты прав  и  законных интересов несовершеннолетних, а также по координации деятельности органов системы профилактики;</w:t>
      </w:r>
    </w:p>
    <w:p w:rsidR="00D2633D" w:rsidRDefault="00192B45">
      <w:pPr>
        <w:jc w:val="both"/>
      </w:pPr>
      <w:r>
        <w:t>-подготавливают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2633D" w:rsidRDefault="00192B45">
      <w:pPr>
        <w:jc w:val="both"/>
      </w:pPr>
      <w:r>
        <w:t>-рассматривают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 273 – ФЗ «Об образовании в Российской Федерации»;</w:t>
      </w:r>
    </w:p>
    <w:p w:rsidR="00D2633D" w:rsidRDefault="00192B45">
      <w:pPr>
        <w:jc w:val="both"/>
      </w:pPr>
      <w:r>
        <w:t>-обеспечивают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области;</w:t>
      </w:r>
    </w:p>
    <w:p w:rsidR="00D2633D" w:rsidRDefault="00192B45">
      <w:pPr>
        <w:jc w:val="both"/>
      </w:pPr>
      <w:r>
        <w:t>-рассматривают дела об административных правонарушениях в порядке, установленном Кодексом Российской Федерации об административных правонарушениях;</w:t>
      </w:r>
    </w:p>
    <w:p w:rsidR="00D2633D" w:rsidRDefault="00192B45">
      <w:pPr>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области;</w:t>
      </w:r>
    </w:p>
    <w:p w:rsidR="00D2633D" w:rsidRDefault="00192B45">
      <w:pPr>
        <w:jc w:val="both"/>
      </w:pPr>
      <w:r>
        <w:lastRenderedPageBreak/>
        <w:t>-подготавливают и направляют в Правительство Иркутской области и органы местного самоуправления в порядке, установленном нормативным правовым актом Правительства Иркутской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D2633D" w:rsidRDefault="00192B45">
      <w:pPr>
        <w:jc w:val="both"/>
      </w:pPr>
      <w:r>
        <w:t>Координационная функция в деятельности комиссии осуществляется в следующих основных формах:</w:t>
      </w:r>
    </w:p>
    <w:p w:rsidR="00D2633D" w:rsidRDefault="00192B45">
      <w:pPr>
        <w:jc w:val="both"/>
      </w:pPr>
      <w:r>
        <w:t>-проведение заседаний комиссии по профилактическим вопросам;</w:t>
      </w:r>
    </w:p>
    <w:p w:rsidR="00D2633D" w:rsidRDefault="00192B45">
      <w:pPr>
        <w:jc w:val="both"/>
      </w:pPr>
      <w:r>
        <w:t>-проведение координационных совещаний руководителей органов и учреждений системы профилактики;</w:t>
      </w:r>
    </w:p>
    <w:p w:rsidR="00D2633D" w:rsidRDefault="00192B45">
      <w:pPr>
        <w:jc w:val="both"/>
      </w:pPr>
      <w:r>
        <w:t>-обмен информацией по вопросам профилактики;</w:t>
      </w:r>
    </w:p>
    <w:p w:rsidR="00D2633D" w:rsidRDefault="00192B45">
      <w:pPr>
        <w:jc w:val="both"/>
      </w:pPr>
      <w:r>
        <w:t>-совместные рейды для проведения согласованных действий, проверок и оказания помощи субъектам системы профилактики;</w:t>
      </w:r>
    </w:p>
    <w:p w:rsidR="00D2633D" w:rsidRDefault="00192B45">
      <w:pPr>
        <w:jc w:val="both"/>
      </w:pPr>
      <w:r>
        <w:t>-изучение и распространение положительного межведомственного опыта;</w:t>
      </w:r>
    </w:p>
    <w:p w:rsidR="00D2633D" w:rsidRDefault="00192B45">
      <w:pPr>
        <w:jc w:val="both"/>
      </w:pPr>
      <w:r>
        <w:t>-создание межведомственных рабочих групп для изучения состояния профилактической работы и положения семей и их детей, а также устранения причин и условий, способствующих безнадзорности и правонарушений несовершеннолетних, нарушению их прав;</w:t>
      </w:r>
    </w:p>
    <w:p w:rsidR="00D2633D" w:rsidRDefault="00192B45">
      <w:pPr>
        <w:jc w:val="both"/>
      </w:pPr>
      <w:r>
        <w:t>-проведение совместных целевых профилактических мероприятий;</w:t>
      </w:r>
    </w:p>
    <w:p w:rsidR="00D2633D" w:rsidRDefault="00192B45">
      <w:pPr>
        <w:jc w:val="both"/>
      </w:pPr>
      <w:r>
        <w:t>- проведение межведомственных семинаров, конференций, «круглых столов»;</w:t>
      </w:r>
    </w:p>
    <w:p w:rsidR="00D2633D" w:rsidRDefault="00192B45">
      <w:pPr>
        <w:jc w:val="both"/>
      </w:pPr>
      <w:r>
        <w:t>-разработка и утверждение согласованных планов координационной и профилактической деятельности.</w:t>
      </w:r>
    </w:p>
    <w:p w:rsidR="0009558C" w:rsidRDefault="00192B45" w:rsidP="0009558C">
      <w:pPr>
        <w:ind w:firstLine="709"/>
        <w:jc w:val="both"/>
      </w:pPr>
      <w:r>
        <w:t>Основной формой работы комиссии являются заседания, в ходе которых вырабатываются и согласовываются решения по вопросам взаимодействия всех органов и учреждений системы профилактики, осуществляется согласование совместных действий всех заинтересованных служб и ведомств и последующий контроль исполнения поручений председателя комиссии.</w:t>
      </w:r>
    </w:p>
    <w:p w:rsidR="00D2633D" w:rsidRDefault="00192B45" w:rsidP="0009558C">
      <w:pPr>
        <w:ind w:firstLine="709"/>
        <w:jc w:val="both"/>
      </w:pPr>
      <w:r>
        <w:t>Работа по профилактике безнадзорности и правонарушений несовершеннолетних осуществляется субъектами системы профилактики постоянно в процессе исполнения ими своих должностных обязанностей.</w:t>
      </w:r>
    </w:p>
    <w:p w:rsidR="00D2633D" w:rsidRDefault="00D2633D">
      <w:pPr>
        <w:jc w:val="both"/>
      </w:pPr>
    </w:p>
    <w:p w:rsidR="00D2633D" w:rsidRDefault="00192B45">
      <w:pPr>
        <w:jc w:val="both"/>
      </w:pPr>
      <w:r>
        <w:rPr>
          <w:b/>
        </w:rPr>
        <w:t>Комиссия по делам несовершеннолетних и защите их прав в муниципальном образовании Куйтунский район</w:t>
      </w:r>
    </w:p>
    <w:p w:rsidR="00D2633D" w:rsidRDefault="00D2633D">
      <w:pPr>
        <w:jc w:val="both"/>
        <w:rPr>
          <w:b/>
        </w:rPr>
      </w:pPr>
    </w:p>
    <w:p w:rsidR="0009558C" w:rsidRDefault="00192B45" w:rsidP="0009558C">
      <w:pPr>
        <w:ind w:firstLine="709"/>
        <w:jc w:val="both"/>
      </w:pPr>
      <w:r>
        <w:t>Реализует различные полномочия в сфере профилактики безнадзорности и правонарушений несовершеннолетних, в том числе рассматривает дела об административных правонарушениях в порядке, установленном Кодексом Российской Федерации об административных правонарушениях.</w:t>
      </w:r>
    </w:p>
    <w:p w:rsidR="0009558C" w:rsidRDefault="00192B45" w:rsidP="0009558C">
      <w:pPr>
        <w:ind w:firstLine="709"/>
        <w:jc w:val="both"/>
      </w:pPr>
      <w:r>
        <w:rPr>
          <w:rFonts w:eastAsia="Calibri"/>
        </w:rPr>
        <w:t>Деятельность комиссии в 202</w:t>
      </w:r>
      <w:r w:rsidR="005A79F5">
        <w:rPr>
          <w:rFonts w:eastAsia="Calibri"/>
        </w:rPr>
        <w:t>2</w:t>
      </w:r>
      <w:r>
        <w:rPr>
          <w:rFonts w:eastAsia="Calibri"/>
        </w:rPr>
        <w:t xml:space="preserve"> году осуществлялась в соответствии с Планом </w:t>
      </w:r>
      <w:r>
        <w:t>работы комиссии по делам несовершеннолетних и защите их прав в муниципальном образовании Куйтунский район на 202</w:t>
      </w:r>
      <w:r w:rsidR="005A79F5">
        <w:t>2</w:t>
      </w:r>
      <w:r>
        <w:t xml:space="preserve"> год, который предусматривает общие организационные мероприятия и вопросы для рассмотрения на заседаниях КДН и ЗП с учетом предложений членов комиссии, а также плана заседаний КДН и ЗП Иркутской области).</w:t>
      </w:r>
    </w:p>
    <w:p w:rsidR="00D2633D" w:rsidRDefault="00192B45" w:rsidP="0009558C">
      <w:pPr>
        <w:ind w:firstLine="709"/>
        <w:jc w:val="both"/>
      </w:pPr>
      <w:r>
        <w:t>В состав комиссии входят представители всех органов системы профилактики в количестве 1</w:t>
      </w:r>
      <w:r w:rsidR="00E723BC">
        <w:t>4</w:t>
      </w:r>
      <w:r>
        <w:t xml:space="preserve"> человек.</w:t>
      </w:r>
    </w:p>
    <w:p w:rsidR="00D2633D" w:rsidRDefault="00192B45">
      <w:pPr>
        <w:jc w:val="both"/>
      </w:pPr>
      <w:r>
        <w:t>– заместитель мэра по социальным вопросам муниципального образования Куйтунский район;</w:t>
      </w:r>
    </w:p>
    <w:p w:rsidR="00D767BF" w:rsidRDefault="00D767BF">
      <w:pPr>
        <w:jc w:val="both"/>
      </w:pPr>
      <w:r>
        <w:t>- начальник Управления образования администрации муниципального образования Куйтунский район – заведующий МКУ «Центр ППФСОУКР»</w:t>
      </w:r>
    </w:p>
    <w:p w:rsidR="00D2633D" w:rsidRDefault="00192B45">
      <w:pPr>
        <w:jc w:val="both"/>
      </w:pPr>
      <w:r>
        <w:t>- начальник отдела культуры администрации муниципального образования Куйтунский район;</w:t>
      </w:r>
    </w:p>
    <w:p w:rsidR="00D2633D" w:rsidRDefault="00192B45">
      <w:pPr>
        <w:jc w:val="both"/>
      </w:pPr>
      <w:r>
        <w:t>- начальник отдела спорта, молодежной политики и туризма администрации муниципального образования Куйтунский район,</w:t>
      </w:r>
    </w:p>
    <w:p w:rsidR="00D2633D" w:rsidRDefault="00192B45">
      <w:pPr>
        <w:jc w:val="both"/>
        <w:rPr>
          <w:bCs/>
        </w:rPr>
      </w:pPr>
      <w:r>
        <w:rPr>
          <w:bCs/>
        </w:rPr>
        <w:lastRenderedPageBreak/>
        <w:t>- директор областного государственного казенного учреждения социального обслуживания «Центр помощи детям, оставшихся без попечения родителей, Куйтунского района»;</w:t>
      </w:r>
    </w:p>
    <w:p w:rsidR="00D2633D" w:rsidRDefault="00192B45">
      <w:pPr>
        <w:jc w:val="both"/>
      </w:pPr>
      <w:r>
        <w:t xml:space="preserve">– </w:t>
      </w:r>
      <w:r w:rsidR="0056495D">
        <w:t xml:space="preserve">заместитель начальника отдела участковых уполномоченных полиции и по делам несовершеннолетних </w:t>
      </w:r>
      <w:r>
        <w:t xml:space="preserve">(дислокация р.п Куйтун) МО МВД России «Тулунский»  </w:t>
      </w:r>
      <w:r w:rsidR="0056495D">
        <w:t xml:space="preserve">подполковник </w:t>
      </w:r>
      <w:r>
        <w:t>полиции;</w:t>
      </w:r>
    </w:p>
    <w:p w:rsidR="00D2633D" w:rsidRDefault="00192B45">
      <w:pPr>
        <w:jc w:val="both"/>
      </w:pPr>
      <w:r>
        <w:t>- главный врач областного государственного бюджетного учреждения здравоохранения «Куйтунская  районная больница»;</w:t>
      </w:r>
    </w:p>
    <w:p w:rsidR="00D2633D" w:rsidRDefault="00192B45">
      <w:pPr>
        <w:jc w:val="both"/>
      </w:pPr>
      <w:r>
        <w:t xml:space="preserve">- директор областного государственного </w:t>
      </w:r>
      <w:r w:rsidR="0056495D">
        <w:t>бюджетного</w:t>
      </w:r>
      <w:r>
        <w:t xml:space="preserve"> учреждения «Управление социальной защиты </w:t>
      </w:r>
      <w:r w:rsidR="0056495D">
        <w:t xml:space="preserve">и социального обслуживания </w:t>
      </w:r>
      <w:r>
        <w:t>населения по Куйтунскому району</w:t>
      </w:r>
      <w:r w:rsidR="0056495D">
        <w:t>»</w:t>
      </w:r>
      <w:r>
        <w:t>;</w:t>
      </w:r>
    </w:p>
    <w:p w:rsidR="00D2633D" w:rsidRDefault="00192B45">
      <w:pPr>
        <w:jc w:val="both"/>
      </w:pPr>
      <w:r>
        <w:t>-заместитель начальника  управления -  начальник отдела опеки и попечительства граждан по Куйтунскому району</w:t>
      </w:r>
      <w:r>
        <w:rPr>
          <w:b/>
        </w:rPr>
        <w:t>;</w:t>
      </w:r>
    </w:p>
    <w:p w:rsidR="00D2633D" w:rsidRDefault="00192B45">
      <w:pPr>
        <w:jc w:val="both"/>
        <w:rPr>
          <w:b/>
        </w:rPr>
      </w:pPr>
      <w:r>
        <w:t xml:space="preserve">- </w:t>
      </w:r>
      <w:r w:rsidR="0056495D">
        <w:t xml:space="preserve">В.З.Д. </w:t>
      </w:r>
      <w:r>
        <w:t>директор</w:t>
      </w:r>
      <w:r w:rsidR="0056495D">
        <w:t>а</w:t>
      </w:r>
      <w:r>
        <w:t xml:space="preserve"> областного государственного казенного учреждения «Центр занятости населения Куйтунского района»;</w:t>
      </w:r>
    </w:p>
    <w:p w:rsidR="00D2633D" w:rsidRDefault="00192B45">
      <w:pPr>
        <w:jc w:val="both"/>
        <w:rPr>
          <w:bCs/>
        </w:rPr>
      </w:pPr>
      <w:r>
        <w:t>- н</w:t>
      </w:r>
      <w:r>
        <w:rPr>
          <w:bCs/>
        </w:rPr>
        <w:t>ачальник филиала по Куйтунскому району ФКУ УИИ ГУФСИН России по Иркутской области;</w:t>
      </w:r>
    </w:p>
    <w:p w:rsidR="0056495D" w:rsidRDefault="0056495D" w:rsidP="0056495D">
      <w:pPr>
        <w:jc w:val="both"/>
      </w:pPr>
      <w:r>
        <w:t>– консультант – ответственный секретарь комиссии по делам несовершеннолетних и защите их прав в муниципальном образовании Куйтунский район;</w:t>
      </w:r>
    </w:p>
    <w:p w:rsidR="0056495D" w:rsidRDefault="0056495D" w:rsidP="0056495D">
      <w:pPr>
        <w:jc w:val="both"/>
      </w:pPr>
      <w:r>
        <w:t>– главный специалист-инспектор комиссии по делам несовершеннолетних и защите их прав в муниципальном образовании Куйтунский район;</w:t>
      </w:r>
    </w:p>
    <w:p w:rsidR="004F2FA2" w:rsidRDefault="004F2FA2" w:rsidP="0056495D">
      <w:pPr>
        <w:jc w:val="both"/>
      </w:pPr>
      <w:r>
        <w:t>-председатель РОО совет женщин Куйтунского района</w:t>
      </w:r>
    </w:p>
    <w:p w:rsidR="0056495D" w:rsidRDefault="0056495D">
      <w:pPr>
        <w:jc w:val="both"/>
        <w:rPr>
          <w:b/>
          <w:bCs/>
        </w:rPr>
      </w:pPr>
    </w:p>
    <w:p w:rsidR="0009558C" w:rsidRDefault="00192B45" w:rsidP="0009558C">
      <w:pPr>
        <w:ind w:firstLine="709"/>
        <w:jc w:val="both"/>
      </w:pPr>
      <w:r>
        <w:t>Работа комиссии по координации деятельности органов системы профилактики также осуществляется посредством проведения заседаний. Согласно п. 14 Примерного положения о комиссиях по делам несовершеннолетних и защите их прав, утвержденного Постановлением Правительства Российской Федерации от 06.11.2003 № 995, заседания комиссии проводились в соответствии с планом работы, а также по мере необходимости, так в течение 202</w:t>
      </w:r>
      <w:r w:rsidR="004F2FA2">
        <w:t>2</w:t>
      </w:r>
      <w:r>
        <w:t xml:space="preserve"> года заседания комиссии проводились ежемесячно (2 раза в месяц), с обязательным участием представителей прокуратуры Куйтунского района, вместе с тем, проводятся выездные внеочередные заседания КДН. На заседания комиссии по мере необходимости приглашаются руководители, специалисты организаций, учреждений</w:t>
      </w:r>
      <w:r w:rsidR="00DF7EEB">
        <w:t>.</w:t>
      </w:r>
    </w:p>
    <w:p w:rsidR="0009558C" w:rsidRDefault="00192B45" w:rsidP="0009558C">
      <w:pPr>
        <w:ind w:firstLine="709"/>
        <w:jc w:val="both"/>
      </w:pPr>
      <w:r>
        <w:t>Так за 202</w:t>
      </w:r>
      <w:r w:rsidR="00DF7EEB">
        <w:t>2</w:t>
      </w:r>
      <w:r>
        <w:t xml:space="preserve"> год проведено 4</w:t>
      </w:r>
      <w:r w:rsidR="00DF7EEB">
        <w:t>0</w:t>
      </w:r>
      <w:r>
        <w:t xml:space="preserve"> заседани</w:t>
      </w:r>
      <w:r w:rsidR="00DF7EEB">
        <w:t>й</w:t>
      </w:r>
      <w:r>
        <w:t xml:space="preserve">, в том числе </w:t>
      </w:r>
      <w:r w:rsidR="00DF7EEB">
        <w:t>8</w:t>
      </w:r>
      <w:r>
        <w:t xml:space="preserve"> выездных. С участием прокуратуры прошл</w:t>
      </w:r>
      <w:r w:rsidR="00DF7EEB">
        <w:t>о</w:t>
      </w:r>
      <w:r>
        <w:t xml:space="preserve"> 4</w:t>
      </w:r>
      <w:r w:rsidR="00DF7EEB">
        <w:t>0</w:t>
      </w:r>
      <w:r>
        <w:t xml:space="preserve"> заседаний, при этом рассмотрено вопросов о работе субъектов системы профилактики безнадзорности и правонарушений несовершеннолетних.</w:t>
      </w:r>
    </w:p>
    <w:p w:rsidR="00D2633D" w:rsidRDefault="00192B45" w:rsidP="0009558C">
      <w:pPr>
        <w:ind w:firstLine="709"/>
        <w:jc w:val="both"/>
      </w:pPr>
      <w:r>
        <w:t>Административная практика является одним из эффективных методов профилактики преступлений и правонарушений в подростковой среде, их предупреждения на до преступной стадии правонарушающего поведения подростка.           </w:t>
      </w:r>
      <w:r>
        <w:br/>
        <w:t xml:space="preserve">     За 12 месяцев 202</w:t>
      </w:r>
      <w:r w:rsidR="00DF7EEB">
        <w:t>2</w:t>
      </w:r>
      <w:r>
        <w:t xml:space="preserve"> года поступило всего </w:t>
      </w:r>
      <w:r w:rsidR="00DF7EEB">
        <w:t>3653</w:t>
      </w:r>
      <w:r>
        <w:t xml:space="preserve"> (АППГ- </w:t>
      </w:r>
      <w:r w:rsidR="00DF7EEB">
        <w:t>2597</w:t>
      </w:r>
      <w:r>
        <w:t>) документа, из которых: 5</w:t>
      </w:r>
      <w:r w:rsidR="00DF7EEB">
        <w:t>47</w:t>
      </w:r>
      <w:r>
        <w:t xml:space="preserve"> (АППГ-5</w:t>
      </w:r>
      <w:r w:rsidR="00DF7EEB">
        <w:t>32</w:t>
      </w:r>
      <w:r>
        <w:t>) дел об административных правонарушениях (с учетом дел по ЗИО), 19 (АППГ-2</w:t>
      </w:r>
      <w:r w:rsidR="00DF7EEB">
        <w:t>0</w:t>
      </w:r>
      <w:r>
        <w:t>) материал</w:t>
      </w:r>
      <w:r w:rsidR="00DF7EEB">
        <w:t>ов</w:t>
      </w:r>
      <w:r>
        <w:t xml:space="preserve"> о применении мер воспитательного воздействия, иных документов </w:t>
      </w:r>
      <w:r w:rsidR="00DF7EEB">
        <w:t>3086</w:t>
      </w:r>
      <w:r>
        <w:t xml:space="preserve"> (АППГ- </w:t>
      </w:r>
      <w:r w:rsidR="00DF7EEB">
        <w:t>2046</w:t>
      </w:r>
      <w:r>
        <w:t>).</w:t>
      </w:r>
    </w:p>
    <w:p w:rsidR="00D2633D" w:rsidRDefault="00192B45">
      <w:pPr>
        <w:jc w:val="both"/>
      </w:pPr>
      <w:r>
        <w:t xml:space="preserve">Рассмотрено   </w:t>
      </w:r>
      <w:r w:rsidR="00DF7EEB">
        <w:t>541</w:t>
      </w:r>
      <w:r>
        <w:t xml:space="preserve"> (АППГ- </w:t>
      </w:r>
      <w:r w:rsidR="00DF7EEB">
        <w:t>469</w:t>
      </w:r>
      <w:r>
        <w:t>) дел об административных правонарушениях (без дел по ЗИО), из них 2</w:t>
      </w:r>
      <w:r w:rsidR="00DF7EEB">
        <w:t>7</w:t>
      </w:r>
      <w:r>
        <w:t xml:space="preserve"> (АППГ-23) дел не рассмотренных на начало отчетного периода):</w:t>
      </w:r>
    </w:p>
    <w:p w:rsidR="00D2633D" w:rsidRDefault="00192B45">
      <w:pPr>
        <w:jc w:val="both"/>
      </w:pPr>
      <w:r>
        <w:t xml:space="preserve">- на несовершеннолетних – </w:t>
      </w:r>
      <w:r w:rsidR="004F11A3">
        <w:t>27</w:t>
      </w:r>
      <w:r>
        <w:t xml:space="preserve"> (АППГ-</w:t>
      </w:r>
      <w:r w:rsidR="004F11A3">
        <w:t>31</w:t>
      </w:r>
      <w:r>
        <w:t>);</w:t>
      </w:r>
    </w:p>
    <w:p w:rsidR="00D2633D" w:rsidRDefault="00192B45">
      <w:pPr>
        <w:jc w:val="both"/>
      </w:pPr>
      <w:r>
        <w:t xml:space="preserve">- иных лиц – </w:t>
      </w:r>
      <w:r w:rsidR="004F11A3">
        <w:t xml:space="preserve">6 </w:t>
      </w:r>
      <w:r>
        <w:t>(АППГ-</w:t>
      </w:r>
      <w:r w:rsidR="004F11A3">
        <w:t>14</w:t>
      </w:r>
      <w:r>
        <w:t>);</w:t>
      </w:r>
    </w:p>
    <w:p w:rsidR="00D2633D" w:rsidRDefault="00192B45">
      <w:pPr>
        <w:jc w:val="both"/>
      </w:pPr>
      <w:r>
        <w:t xml:space="preserve">- родителей – </w:t>
      </w:r>
      <w:r w:rsidR="004F11A3">
        <w:t>369</w:t>
      </w:r>
      <w:r>
        <w:t xml:space="preserve"> (АППГ-</w:t>
      </w:r>
      <w:r w:rsidR="004F11A3">
        <w:t>395</w:t>
      </w:r>
      <w:r>
        <w:t>)</w:t>
      </w:r>
    </w:p>
    <w:p w:rsidR="00D2633D" w:rsidRDefault="00192B45">
      <w:pPr>
        <w:jc w:val="both"/>
      </w:pPr>
      <w:r>
        <w:t>Количество мер о назначении административного наказания принято:</w:t>
      </w:r>
    </w:p>
    <w:p w:rsidR="00D2633D" w:rsidRDefault="00192B45">
      <w:pPr>
        <w:jc w:val="both"/>
      </w:pPr>
      <w:r>
        <w:t xml:space="preserve">к родителям – </w:t>
      </w:r>
      <w:r w:rsidR="004F11A3">
        <w:t>369</w:t>
      </w:r>
      <w:r>
        <w:t xml:space="preserve"> (АППГ- </w:t>
      </w:r>
      <w:r w:rsidR="004F11A3">
        <w:t>395</w:t>
      </w:r>
      <w:r>
        <w:t>)</w:t>
      </w:r>
    </w:p>
    <w:p w:rsidR="00D2633D" w:rsidRDefault="00192B45">
      <w:pPr>
        <w:jc w:val="both"/>
      </w:pPr>
      <w:r>
        <w:t>- вынесено административное наказание в виде предупреждение –</w:t>
      </w:r>
      <w:r w:rsidR="004F11A3">
        <w:t>121</w:t>
      </w:r>
      <w:r>
        <w:t xml:space="preserve"> (АППГ- </w:t>
      </w:r>
      <w:r w:rsidR="004F11A3">
        <w:t>122</w:t>
      </w:r>
      <w:r>
        <w:t>);</w:t>
      </w:r>
    </w:p>
    <w:p w:rsidR="00D2633D" w:rsidRDefault="00192B45">
      <w:pPr>
        <w:jc w:val="both"/>
      </w:pPr>
      <w:r>
        <w:t xml:space="preserve">- взыскано штрафов – </w:t>
      </w:r>
      <w:r w:rsidR="004F11A3">
        <w:t>28</w:t>
      </w:r>
      <w:r>
        <w:t>/</w:t>
      </w:r>
      <w:r w:rsidR="004F11A3">
        <w:t>18300</w:t>
      </w:r>
      <w:r>
        <w:t xml:space="preserve"> (АППГ-</w:t>
      </w:r>
      <w:r w:rsidR="004F11A3">
        <w:t>30</w:t>
      </w:r>
      <w:r>
        <w:t>/</w:t>
      </w:r>
      <w:r w:rsidR="004F11A3">
        <w:t>11600</w:t>
      </w:r>
      <w:r>
        <w:t>);</w:t>
      </w:r>
    </w:p>
    <w:p w:rsidR="00D2633D" w:rsidRDefault="00192B45">
      <w:pPr>
        <w:jc w:val="both"/>
      </w:pPr>
      <w:r>
        <w:t xml:space="preserve">- вынесено наказание в виде штрафа – </w:t>
      </w:r>
      <w:r w:rsidR="004F11A3">
        <w:t xml:space="preserve">39 </w:t>
      </w:r>
      <w:r>
        <w:t xml:space="preserve">на сумму </w:t>
      </w:r>
      <w:r w:rsidR="004F11A3">
        <w:t>98700</w:t>
      </w:r>
      <w:r>
        <w:t xml:space="preserve"> (АППГ-</w:t>
      </w:r>
      <w:r w:rsidR="004F11A3">
        <w:t>25</w:t>
      </w:r>
      <w:r>
        <w:t xml:space="preserve"> на сумму </w:t>
      </w:r>
      <w:r w:rsidR="004F11A3">
        <w:t>59900</w:t>
      </w:r>
      <w:r>
        <w:t xml:space="preserve"> рублей);</w:t>
      </w:r>
    </w:p>
    <w:p w:rsidR="00D2633D" w:rsidRDefault="00192B45">
      <w:pPr>
        <w:jc w:val="both"/>
      </w:pPr>
      <w:r>
        <w:t>- вынесено предупреждений- 0.</w:t>
      </w:r>
    </w:p>
    <w:p w:rsidR="00D2633D" w:rsidRDefault="00192B45">
      <w:pPr>
        <w:jc w:val="both"/>
      </w:pPr>
      <w:r>
        <w:lastRenderedPageBreak/>
        <w:t>Освобождены от наказания согласно</w:t>
      </w:r>
      <w:r w:rsidR="004F11A3">
        <w:t xml:space="preserve"> </w:t>
      </w:r>
      <w:r>
        <w:t>ч.2 ст.2.3 КоАП РФ- 3 (АППГ-</w:t>
      </w:r>
      <w:r w:rsidR="004F11A3">
        <w:t>3</w:t>
      </w:r>
      <w:r>
        <w:t>)</w:t>
      </w:r>
    </w:p>
    <w:p w:rsidR="00D2633D" w:rsidRDefault="00192B45">
      <w:pPr>
        <w:jc w:val="both"/>
      </w:pPr>
      <w:r>
        <w:t xml:space="preserve">- взыскано штрафов – 3 на сумму </w:t>
      </w:r>
      <w:r w:rsidR="004F11A3">
        <w:t>7000</w:t>
      </w:r>
      <w:r>
        <w:t xml:space="preserve"> (АППГ-5 на сумму 1500 рублей);</w:t>
      </w:r>
    </w:p>
    <w:p w:rsidR="00D2633D" w:rsidRDefault="00192B45">
      <w:pPr>
        <w:jc w:val="both"/>
      </w:pPr>
      <w:r>
        <w:t xml:space="preserve">- вынесено наказание в виде штрафа – </w:t>
      </w:r>
      <w:r w:rsidR="004F11A3">
        <w:t xml:space="preserve">6 </w:t>
      </w:r>
      <w:r>
        <w:t xml:space="preserve">на сумму </w:t>
      </w:r>
      <w:r w:rsidR="004F11A3">
        <w:t>16500</w:t>
      </w:r>
      <w:r>
        <w:t xml:space="preserve"> рублей</w:t>
      </w:r>
      <w:r w:rsidR="004F11A3">
        <w:t xml:space="preserve"> (АППГ – 14/32000)</w:t>
      </w:r>
      <w:r>
        <w:t>;</w:t>
      </w:r>
    </w:p>
    <w:p w:rsidR="00D2633D" w:rsidRDefault="00192B45">
      <w:pPr>
        <w:jc w:val="both"/>
      </w:pPr>
      <w:r>
        <w:t>Комиссией за 202</w:t>
      </w:r>
      <w:r w:rsidR="004F11A3">
        <w:t>2</w:t>
      </w:r>
      <w:r>
        <w:t xml:space="preserve"> год вынесено </w:t>
      </w:r>
      <w:r w:rsidR="004F11A3">
        <w:t>203</w:t>
      </w:r>
      <w:r>
        <w:t xml:space="preserve"> (АППГ-</w:t>
      </w:r>
      <w:r w:rsidR="004F11A3">
        <w:t>2016</w:t>
      </w:r>
      <w:r>
        <w:t xml:space="preserve">) определение о приводе, удовлетворено </w:t>
      </w:r>
      <w:r w:rsidR="004F11A3">
        <w:t>18</w:t>
      </w:r>
      <w:r>
        <w:t xml:space="preserve"> (АППГ-</w:t>
      </w:r>
      <w:r w:rsidR="004F11A3">
        <w:t>62</w:t>
      </w:r>
      <w:r>
        <w:t xml:space="preserve">), остались без удовлетворения </w:t>
      </w:r>
      <w:r w:rsidR="004F11A3">
        <w:t>185</w:t>
      </w:r>
      <w:r>
        <w:t xml:space="preserve"> (АППГ-1</w:t>
      </w:r>
      <w:r w:rsidR="004F11A3">
        <w:t>54</w:t>
      </w:r>
      <w:r>
        <w:t>).</w:t>
      </w:r>
    </w:p>
    <w:p w:rsidR="00456260" w:rsidRDefault="00192B45" w:rsidP="00456260">
      <w:pPr>
        <w:ind w:firstLine="709"/>
        <w:jc w:val="both"/>
      </w:pPr>
      <w:r>
        <w:t>Таким образом, к нарушителям применены меры административного, воспитательного и профилактического воздействия (к несовершеннолетним, законным представителям), которые так или иначе направлены на профилактику семейного неблагополучия и предупреждение правонарушений, преступлений.</w:t>
      </w:r>
    </w:p>
    <w:p w:rsidR="00D2633D" w:rsidRPr="00456260" w:rsidRDefault="00192B45" w:rsidP="00456260">
      <w:pPr>
        <w:ind w:firstLine="709"/>
        <w:jc w:val="both"/>
        <w:rPr>
          <w:rStyle w:val="afa"/>
          <w:i w:val="0"/>
          <w:iCs w:val="0"/>
        </w:rPr>
      </w:pPr>
      <w:r>
        <w:rPr>
          <w:rStyle w:val="afa"/>
          <w:bCs/>
        </w:rPr>
        <w:t xml:space="preserve">На территории муниципального образования Куйтунский район проживает </w:t>
      </w:r>
      <w:r w:rsidR="004F11A3">
        <w:rPr>
          <w:rStyle w:val="afa"/>
          <w:bCs/>
        </w:rPr>
        <w:t>8484</w:t>
      </w:r>
      <w:r>
        <w:rPr>
          <w:rStyle w:val="afa"/>
          <w:bCs/>
        </w:rPr>
        <w:t xml:space="preserve"> (АППГ-8</w:t>
      </w:r>
      <w:r w:rsidR="004F11A3">
        <w:rPr>
          <w:rStyle w:val="afa"/>
          <w:bCs/>
        </w:rPr>
        <w:t>031</w:t>
      </w:r>
      <w:r>
        <w:rPr>
          <w:rStyle w:val="afa"/>
          <w:bCs/>
        </w:rPr>
        <w:t>) несовершеннолетних.</w:t>
      </w:r>
    </w:p>
    <w:p w:rsidR="00D2633D" w:rsidRDefault="00D2633D">
      <w:pPr>
        <w:jc w:val="both"/>
        <w:rPr>
          <w:rStyle w:val="afa"/>
          <w:bCs/>
        </w:rPr>
      </w:pPr>
    </w:p>
    <w:p w:rsidR="00D2633D" w:rsidRDefault="00192B45" w:rsidP="00BF5C68">
      <w:pPr>
        <w:jc w:val="center"/>
        <w:rPr>
          <w:b/>
        </w:rPr>
      </w:pPr>
      <w:r>
        <w:rPr>
          <w:b/>
        </w:rPr>
        <w:t>Орган социальной защиты</w:t>
      </w:r>
      <w:r w:rsidR="00D262B7">
        <w:rPr>
          <w:b/>
        </w:rPr>
        <w:t xml:space="preserve"> </w:t>
      </w:r>
      <w:r>
        <w:rPr>
          <w:b/>
        </w:rPr>
        <w:t xml:space="preserve">и </w:t>
      </w:r>
      <w:r w:rsidR="00D262B7">
        <w:rPr>
          <w:b/>
        </w:rPr>
        <w:t>социального обслуживания населения</w:t>
      </w:r>
      <w:r>
        <w:rPr>
          <w:b/>
        </w:rPr>
        <w:t>.</w:t>
      </w:r>
    </w:p>
    <w:p w:rsidR="00D2633D" w:rsidRPr="0071483E" w:rsidRDefault="00D2633D" w:rsidP="00BF5C68">
      <w:pPr>
        <w:rPr>
          <w:b/>
        </w:rPr>
      </w:pPr>
    </w:p>
    <w:p w:rsidR="00421805" w:rsidRDefault="00D262B7" w:rsidP="00421805">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 xml:space="preserve">ОГБУ «Управление социальной защиты и социального обслуживания населения по Куйтунскому району»  в пределах своей компетенции осуществляет меры по профилактике безнадзорности и правонарушений несовершеннолетних на территории МО Куйтунский район, организует индивидуальную профилактическую работу с семьями по предоставлению МСП.        </w:t>
      </w:r>
    </w:p>
    <w:p w:rsidR="00421805" w:rsidRDefault="00D262B7" w:rsidP="00421805">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ОГБУ «Управление социальной защиты населения по Куйтунскому району» тесно взаимодействует с субъектами системы профилактики.</w:t>
      </w:r>
    </w:p>
    <w:p w:rsidR="00421805" w:rsidRDefault="00D262B7" w:rsidP="00421805">
      <w:pPr>
        <w:pStyle w:val="15"/>
        <w:shd w:val="clear" w:color="auto" w:fill="auto"/>
        <w:spacing w:before="0" w:after="0" w:line="240" w:lineRule="auto"/>
        <w:ind w:left="23" w:right="23" w:firstLine="709"/>
        <w:contextualSpacing/>
        <w:rPr>
          <w:sz w:val="24"/>
          <w:szCs w:val="24"/>
          <w:lang w:val="ru-RU"/>
        </w:rPr>
      </w:pPr>
      <w:r w:rsidRPr="00421805">
        <w:rPr>
          <w:sz w:val="24"/>
          <w:szCs w:val="24"/>
          <w:lang w:val="ru-RU"/>
        </w:rPr>
        <w:t>В течени</w:t>
      </w:r>
      <w:r w:rsidR="00421805">
        <w:rPr>
          <w:sz w:val="24"/>
          <w:szCs w:val="24"/>
          <w:lang w:val="ru-RU"/>
        </w:rPr>
        <w:t>е</w:t>
      </w:r>
      <w:r w:rsidRPr="00421805">
        <w:rPr>
          <w:sz w:val="24"/>
          <w:szCs w:val="24"/>
          <w:lang w:val="ru-RU"/>
        </w:rPr>
        <w:t xml:space="preserve"> 2022 года совместно с ОДН и ОП (дислокация </w:t>
      </w:r>
      <w:r w:rsidR="00421805">
        <w:rPr>
          <w:sz w:val="24"/>
          <w:szCs w:val="24"/>
          <w:lang w:val="ru-RU"/>
        </w:rPr>
        <w:t>рп.</w:t>
      </w:r>
      <w:r w:rsidRPr="00421805">
        <w:rPr>
          <w:sz w:val="24"/>
          <w:szCs w:val="24"/>
          <w:lang w:val="ru-RU"/>
        </w:rPr>
        <w:t xml:space="preserve"> Куйтун) МО МВД России «Тулунский»,  администрацией Куйтунского городского поселения, отделом надзорной деятельности и профилактической работы по г.Тулуну, Тулунскому и Куйтунскому районам  проведены рейды в неблагополучные семьи в рамках проведения межведомственных профилактических мероприятий «Сохрани ребенку жизнь», «</w:t>
      </w:r>
      <w:r w:rsidRPr="004513DE">
        <w:rPr>
          <w:sz w:val="24"/>
          <w:szCs w:val="24"/>
          <w:lang w:val="ru-RU"/>
        </w:rPr>
        <w:t>С</w:t>
      </w:r>
      <w:r w:rsidR="004513DE" w:rsidRPr="004513DE">
        <w:rPr>
          <w:sz w:val="24"/>
          <w:szCs w:val="24"/>
          <w:lang w:val="ru-RU"/>
        </w:rPr>
        <w:t>е</w:t>
      </w:r>
      <w:r w:rsidRPr="004513DE">
        <w:rPr>
          <w:sz w:val="24"/>
          <w:szCs w:val="24"/>
          <w:lang w:val="ru-RU"/>
        </w:rPr>
        <w:t>мья»</w:t>
      </w:r>
      <w:r w:rsidRPr="00421805">
        <w:rPr>
          <w:sz w:val="24"/>
          <w:szCs w:val="24"/>
          <w:lang w:val="ru-RU"/>
        </w:rPr>
        <w:t xml:space="preserve"> и акция «Пивной дозор».                                                                                                                                                                                                                                                                                                                                                                                                                                                                                                                                                                                                                                                                                                                                                                                                                                                                                                                                                                                                                                                                                                                                                                                                                                </w:t>
      </w:r>
    </w:p>
    <w:p w:rsidR="00421805" w:rsidRDefault="00D262B7" w:rsidP="00421805">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 xml:space="preserve">На протяжении 2022 года ОГБУ «УСЗСОН по Куйтунскому району» совместно с ОГКУ СО «Центр помощи детям, оставшимся без попечения родителей, Куйтунского района» </w:t>
      </w:r>
      <w:r w:rsidRPr="00D262B7">
        <w:rPr>
          <w:b/>
          <w:sz w:val="24"/>
          <w:szCs w:val="24"/>
          <w:lang w:val="ru-RU"/>
        </w:rPr>
        <w:t xml:space="preserve">  </w:t>
      </w:r>
      <w:r w:rsidRPr="00D262B7">
        <w:rPr>
          <w:sz w:val="24"/>
          <w:szCs w:val="24"/>
          <w:lang w:val="ru-RU"/>
        </w:rPr>
        <w:t xml:space="preserve">проведено 3 сверки – ревизии по мерам социальной поддержки семей СОП, в ходе которых были выявлены 38 семей, которым необходимо было обратиться на продление мер социальной поддержки. По итогам ревизии составлены акты, которые были направлены в ОГКУ СО «Центр помощи детям, оставшимся без попечения родителей Куйтунского района» для оказания содействия по сбору документов данной категории граждан. </w:t>
      </w:r>
    </w:p>
    <w:p w:rsidR="00421805" w:rsidRDefault="00D262B7" w:rsidP="00421805">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 xml:space="preserve">Кроме работы с семьями СОП проводится работа с семьями, находящимися в трудной жизненной ситуации.  </w:t>
      </w:r>
    </w:p>
    <w:p w:rsidR="00421805" w:rsidRDefault="00D262B7" w:rsidP="00421805">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 xml:space="preserve">Для оповещения семей находящихся в трудной жизненной ситуации, семей имеющих детей информация о мерах социальной поддержки размещается на стендах учреждения и сайте </w:t>
      </w:r>
      <w:r w:rsidRPr="00D262B7">
        <w:rPr>
          <w:sz w:val="24"/>
          <w:szCs w:val="24"/>
        </w:rPr>
        <w:t>htt</w:t>
      </w:r>
      <w:r w:rsidR="0023339D">
        <w:rPr>
          <w:sz w:val="24"/>
          <w:szCs w:val="24"/>
        </w:rPr>
        <w:t>p</w:t>
      </w:r>
      <w:r w:rsidRPr="00D262B7">
        <w:rPr>
          <w:sz w:val="24"/>
          <w:szCs w:val="24"/>
          <w:lang w:val="ru-RU"/>
        </w:rPr>
        <w:t>://усзн-куйтун.рф/, в  социальных сетях и мессенджерах, в газете «Вес</w:t>
      </w:r>
      <w:r w:rsidR="00421805">
        <w:rPr>
          <w:sz w:val="24"/>
          <w:szCs w:val="24"/>
          <w:lang w:val="ru-RU"/>
        </w:rPr>
        <w:t>т</w:t>
      </w:r>
      <w:r w:rsidRPr="00D262B7">
        <w:rPr>
          <w:sz w:val="24"/>
          <w:szCs w:val="24"/>
          <w:lang w:val="ru-RU"/>
        </w:rPr>
        <w:t>ник», направляется во все организации  и учреждения Куйту</w:t>
      </w:r>
      <w:r w:rsidR="00421805">
        <w:rPr>
          <w:sz w:val="24"/>
          <w:szCs w:val="24"/>
          <w:lang w:val="ru-RU"/>
        </w:rPr>
        <w:t>нского</w:t>
      </w:r>
      <w:r w:rsidRPr="00D262B7">
        <w:rPr>
          <w:sz w:val="24"/>
          <w:szCs w:val="24"/>
          <w:lang w:val="ru-RU"/>
        </w:rPr>
        <w:t xml:space="preserve"> района.</w:t>
      </w:r>
    </w:p>
    <w:p w:rsidR="00D262B7" w:rsidRPr="00D262B7" w:rsidRDefault="00D262B7" w:rsidP="00421805">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В течение года специалис</w:t>
      </w:r>
      <w:r w:rsidR="00421805">
        <w:rPr>
          <w:sz w:val="24"/>
          <w:szCs w:val="24"/>
          <w:lang w:val="ru-RU"/>
        </w:rPr>
        <w:t>ты</w:t>
      </w:r>
      <w:r w:rsidRPr="00D262B7">
        <w:rPr>
          <w:sz w:val="24"/>
          <w:szCs w:val="24"/>
          <w:lang w:val="ru-RU"/>
        </w:rPr>
        <w:t xml:space="preserve"> отделов подбирали кандидатуры, помогали получателям оформить документы для участия в муниципальных и областных этапах конкурсов таких как:</w:t>
      </w:r>
    </w:p>
    <w:p w:rsidR="00D262B7" w:rsidRPr="00D262B7" w:rsidRDefault="00D262B7" w:rsidP="00D262B7">
      <w:pPr>
        <w:contextualSpacing/>
        <w:jc w:val="both"/>
      </w:pPr>
      <w:r w:rsidRPr="00D262B7">
        <w:t xml:space="preserve">  1. Организация и проведение муниципального этапа конкурса «Почетная семья Иркутской области».</w:t>
      </w:r>
    </w:p>
    <w:p w:rsidR="00D262B7" w:rsidRPr="00D262B7" w:rsidRDefault="00D262B7" w:rsidP="00D262B7">
      <w:pPr>
        <w:pStyle w:val="a4"/>
        <w:contextualSpacing/>
        <w:jc w:val="both"/>
        <w:rPr>
          <w:rFonts w:ascii="Times New Roman" w:hAnsi="Times New Roman" w:cs="Times New Roman"/>
          <w:sz w:val="24"/>
          <w:szCs w:val="24"/>
        </w:rPr>
      </w:pPr>
      <w:r w:rsidRPr="00D262B7">
        <w:rPr>
          <w:rFonts w:ascii="Times New Roman" w:hAnsi="Times New Roman" w:cs="Times New Roman"/>
          <w:sz w:val="24"/>
          <w:szCs w:val="24"/>
        </w:rPr>
        <w:t xml:space="preserve">  2. Участие в областном конкурсе «Почетная семья Иркутской области»:</w:t>
      </w:r>
    </w:p>
    <w:p w:rsidR="00421805" w:rsidRDefault="00D262B7" w:rsidP="00421805">
      <w:pPr>
        <w:pStyle w:val="15"/>
        <w:shd w:val="clear" w:color="auto" w:fill="auto"/>
        <w:spacing w:before="0" w:after="0" w:line="240" w:lineRule="auto"/>
        <w:ind w:right="20" w:hanging="251"/>
        <w:contextualSpacing/>
        <w:rPr>
          <w:sz w:val="24"/>
          <w:szCs w:val="24"/>
          <w:lang w:val="ru-RU"/>
        </w:rPr>
      </w:pPr>
      <w:r w:rsidRPr="00D262B7">
        <w:rPr>
          <w:sz w:val="24"/>
          <w:szCs w:val="24"/>
          <w:lang w:val="ru-RU"/>
        </w:rPr>
        <w:t xml:space="preserve">     </w:t>
      </w:r>
    </w:p>
    <w:p w:rsidR="00D262B7" w:rsidRPr="00D262B7" w:rsidRDefault="00D262B7" w:rsidP="00D262B7">
      <w:pPr>
        <w:contextualSpacing/>
        <w:jc w:val="both"/>
      </w:pPr>
      <w:r w:rsidRPr="00D262B7">
        <w:t xml:space="preserve">      1. Проведение конкурса по предоставлению автотранспорта (микроавтобуса) многодетным семьям, имеющим 8 и более детей,  не достигших возраста 18 лет, в том числе воспитывающим детей-сирот и детей, оставшихся без попечения родителей</w:t>
      </w:r>
    </w:p>
    <w:p w:rsidR="00D262B7" w:rsidRPr="00D262B7" w:rsidRDefault="00D262B7" w:rsidP="00D262B7">
      <w:pPr>
        <w:pStyle w:val="a4"/>
        <w:contextualSpacing/>
        <w:jc w:val="both"/>
        <w:rPr>
          <w:rFonts w:ascii="Times New Roman" w:hAnsi="Times New Roman" w:cs="Times New Roman"/>
          <w:sz w:val="24"/>
          <w:szCs w:val="24"/>
        </w:rPr>
      </w:pPr>
      <w:r w:rsidRPr="00D262B7">
        <w:rPr>
          <w:rFonts w:ascii="Times New Roman" w:hAnsi="Times New Roman" w:cs="Times New Roman"/>
          <w:sz w:val="24"/>
          <w:szCs w:val="24"/>
        </w:rPr>
        <w:lastRenderedPageBreak/>
        <w:t xml:space="preserve">      2. Участие в областном конкурсе по предоставлению автотранспорта (микроавтобуса) многодетным семьям имеющим 8 и более детей,  не достигших возраста 18 лет, в том числе воспитывающим детей-сирот и детей, оставшихся без попечения родителей:</w:t>
      </w:r>
    </w:p>
    <w:p w:rsidR="00D262B7" w:rsidRPr="00D262B7" w:rsidRDefault="00D262B7" w:rsidP="00D262B7">
      <w:pPr>
        <w:pStyle w:val="aff3"/>
        <w:contextualSpacing/>
        <w:rPr>
          <w:b/>
          <w:sz w:val="24"/>
          <w:lang w:val="ru-RU"/>
        </w:rPr>
      </w:pPr>
      <w:r w:rsidRPr="00D262B7">
        <w:rPr>
          <w:sz w:val="24"/>
          <w:lang w:val="ru-RU"/>
        </w:rPr>
        <w:t xml:space="preserve">     - приняла участие и стала победителем в областном конкурсе семья Н</w:t>
      </w:r>
      <w:r w:rsidR="0023339D">
        <w:rPr>
          <w:sz w:val="24"/>
          <w:lang w:val="ru-RU"/>
        </w:rPr>
        <w:t xml:space="preserve">. </w:t>
      </w:r>
      <w:r w:rsidRPr="00D262B7">
        <w:rPr>
          <w:sz w:val="24"/>
          <w:lang w:val="ru-RU"/>
        </w:rPr>
        <w:t>из п.Харик.</w:t>
      </w:r>
    </w:p>
    <w:p w:rsidR="00D262B7" w:rsidRPr="00D262B7" w:rsidRDefault="00D262B7" w:rsidP="00D262B7">
      <w:pPr>
        <w:contextualSpacing/>
        <w:jc w:val="both"/>
      </w:pPr>
      <w:r w:rsidRPr="00D262B7">
        <w:t xml:space="preserve">     1. Организация и проведение конкурса «Лучшая семейная усадьба» для семей воспитывающих 5 и более детей»</w:t>
      </w:r>
    </w:p>
    <w:p w:rsidR="00D262B7" w:rsidRPr="00D262B7" w:rsidRDefault="00D262B7" w:rsidP="00D262B7">
      <w:pPr>
        <w:pStyle w:val="aff3"/>
        <w:contextualSpacing/>
        <w:rPr>
          <w:b/>
          <w:sz w:val="24"/>
          <w:lang w:val="ru-RU"/>
        </w:rPr>
      </w:pPr>
      <w:r w:rsidRPr="00D262B7">
        <w:rPr>
          <w:sz w:val="24"/>
          <w:lang w:val="ru-RU"/>
        </w:rPr>
        <w:t xml:space="preserve">     2.Участие в областном конкурсе  «Лучшая семейная усадьба»</w:t>
      </w:r>
    </w:p>
    <w:p w:rsidR="00D262B7" w:rsidRPr="00D262B7" w:rsidRDefault="00D262B7" w:rsidP="00D262B7">
      <w:pPr>
        <w:pStyle w:val="aff3"/>
        <w:contextualSpacing/>
        <w:rPr>
          <w:sz w:val="24"/>
          <w:lang w:val="ru-RU"/>
        </w:rPr>
      </w:pPr>
      <w:r w:rsidRPr="00D262B7">
        <w:rPr>
          <w:sz w:val="24"/>
          <w:lang w:val="ru-RU"/>
        </w:rPr>
        <w:t>- приняли участие и заняли поощрительное место в областном конкурсе «Лучшая семейная усадьба» семья Х</w:t>
      </w:r>
      <w:r w:rsidR="0023339D">
        <w:rPr>
          <w:sz w:val="24"/>
          <w:lang w:val="ru-RU"/>
        </w:rPr>
        <w:t>.</w:t>
      </w:r>
      <w:r w:rsidRPr="00D262B7">
        <w:rPr>
          <w:sz w:val="24"/>
          <w:lang w:val="ru-RU"/>
        </w:rPr>
        <w:t>, семья М</w:t>
      </w:r>
      <w:r w:rsidR="0023339D">
        <w:rPr>
          <w:sz w:val="24"/>
          <w:lang w:val="ru-RU"/>
        </w:rPr>
        <w:t>.</w:t>
      </w:r>
      <w:r w:rsidRPr="00D262B7">
        <w:rPr>
          <w:sz w:val="24"/>
          <w:lang w:val="ru-RU"/>
        </w:rPr>
        <w:t xml:space="preserve"> (денежный приз 50000 руб.). </w:t>
      </w:r>
    </w:p>
    <w:p w:rsidR="00D262B7" w:rsidRPr="00D262B7" w:rsidRDefault="00D262B7" w:rsidP="00D262B7">
      <w:pPr>
        <w:contextualSpacing/>
        <w:jc w:val="both"/>
      </w:pPr>
      <w:r w:rsidRPr="00D262B7">
        <w:t xml:space="preserve">    1.Организация и проведение конкурса по награждению  Почетным знаком  «Материнская слава»</w:t>
      </w:r>
    </w:p>
    <w:p w:rsidR="00D262B7" w:rsidRPr="00D262B7" w:rsidRDefault="00D262B7" w:rsidP="00D262B7">
      <w:pPr>
        <w:pStyle w:val="aff3"/>
        <w:contextualSpacing/>
        <w:rPr>
          <w:b/>
          <w:sz w:val="24"/>
          <w:lang w:val="ru-RU"/>
        </w:rPr>
      </w:pPr>
      <w:r w:rsidRPr="00D262B7">
        <w:rPr>
          <w:sz w:val="24"/>
          <w:lang w:val="ru-RU"/>
        </w:rPr>
        <w:t xml:space="preserve">   2.Участие в областном конкурсе по награждению  Почетным знаком  «Материнская слава»</w:t>
      </w:r>
    </w:p>
    <w:p w:rsidR="00D262B7" w:rsidRPr="00D262B7" w:rsidRDefault="00D262B7" w:rsidP="0023339D">
      <w:pPr>
        <w:pStyle w:val="aff3"/>
        <w:ind w:left="99"/>
        <w:contextualSpacing/>
        <w:rPr>
          <w:sz w:val="24"/>
          <w:lang w:val="ru-RU"/>
        </w:rPr>
      </w:pPr>
      <w:r w:rsidRPr="00D262B7">
        <w:rPr>
          <w:sz w:val="24"/>
          <w:lang w:val="ru-RU"/>
        </w:rPr>
        <w:t xml:space="preserve">- </w:t>
      </w:r>
      <w:r w:rsidR="0023339D">
        <w:rPr>
          <w:sz w:val="24"/>
          <w:lang w:val="ru-RU"/>
        </w:rPr>
        <w:t>семьи</w:t>
      </w:r>
      <w:r w:rsidRPr="00D262B7">
        <w:rPr>
          <w:sz w:val="24"/>
          <w:lang w:val="ru-RU"/>
        </w:rPr>
        <w:t xml:space="preserve"> стали победителями областного конкурсам по награждению почетным знаком «Материнская слава»  (денежный приз 150000  руб.).       </w:t>
      </w:r>
    </w:p>
    <w:p w:rsidR="00D262B7" w:rsidRPr="00D262B7" w:rsidRDefault="00D262B7" w:rsidP="00D262B7">
      <w:pPr>
        <w:pStyle w:val="15"/>
        <w:shd w:val="clear" w:color="auto" w:fill="auto"/>
        <w:spacing w:before="0" w:after="0" w:line="240" w:lineRule="auto"/>
        <w:ind w:right="20"/>
        <w:contextualSpacing/>
        <w:rPr>
          <w:sz w:val="24"/>
          <w:szCs w:val="24"/>
          <w:lang w:val="ru-RU"/>
        </w:rPr>
      </w:pPr>
      <w:r w:rsidRPr="00D262B7">
        <w:rPr>
          <w:sz w:val="24"/>
          <w:szCs w:val="24"/>
          <w:lang w:val="ru-RU"/>
        </w:rPr>
        <w:t xml:space="preserve">  В течение 2022 года назначены меры социальной поддержки:</w:t>
      </w:r>
    </w:p>
    <w:p w:rsidR="00D262B7" w:rsidRPr="00D262B7" w:rsidRDefault="00D262B7" w:rsidP="00D262B7">
      <w:pPr>
        <w:pStyle w:val="15"/>
        <w:shd w:val="clear" w:color="auto" w:fill="auto"/>
        <w:spacing w:before="0" w:after="0" w:line="240" w:lineRule="auto"/>
        <w:ind w:right="20"/>
        <w:contextualSpacing/>
        <w:rPr>
          <w:b/>
          <w:sz w:val="24"/>
          <w:szCs w:val="24"/>
          <w:lang w:val="ru-RU"/>
        </w:rPr>
      </w:pPr>
    </w:p>
    <w:p w:rsidR="00D262B7" w:rsidRPr="00421805" w:rsidRDefault="00D262B7" w:rsidP="00D262B7">
      <w:pPr>
        <w:pStyle w:val="15"/>
        <w:numPr>
          <w:ilvl w:val="0"/>
          <w:numId w:val="3"/>
        </w:numPr>
        <w:shd w:val="clear" w:color="auto" w:fill="auto"/>
        <w:spacing w:before="0" w:after="120" w:line="240" w:lineRule="auto"/>
        <w:ind w:left="0" w:firstLine="0"/>
        <w:contextualSpacing/>
        <w:rPr>
          <w:sz w:val="24"/>
          <w:szCs w:val="24"/>
          <w:lang w:val="ru-RU"/>
        </w:rPr>
      </w:pPr>
      <w:r w:rsidRPr="00D262B7">
        <w:rPr>
          <w:sz w:val="24"/>
          <w:szCs w:val="24"/>
          <w:lang w:val="ru-RU"/>
        </w:rPr>
        <w:t xml:space="preserve">Ежемесячное пособие до 16 (18) лет оформлено 4914 семьям, имеющим на иждивении  </w:t>
      </w:r>
      <w:r w:rsidRPr="00421805">
        <w:rPr>
          <w:sz w:val="24"/>
          <w:szCs w:val="24"/>
          <w:lang w:val="ru-RU"/>
        </w:rPr>
        <w:t>2165 несовершеннолетних детей.</w:t>
      </w:r>
    </w:p>
    <w:p w:rsidR="00D262B7" w:rsidRPr="00D262B7" w:rsidRDefault="00D262B7" w:rsidP="00D262B7">
      <w:pPr>
        <w:pStyle w:val="15"/>
        <w:numPr>
          <w:ilvl w:val="0"/>
          <w:numId w:val="3"/>
        </w:numPr>
        <w:shd w:val="clear" w:color="auto" w:fill="auto"/>
        <w:spacing w:before="0" w:after="120" w:line="240" w:lineRule="auto"/>
        <w:ind w:left="0" w:firstLine="0"/>
        <w:contextualSpacing/>
        <w:rPr>
          <w:sz w:val="24"/>
          <w:szCs w:val="24"/>
          <w:lang w:val="ru-RU"/>
        </w:rPr>
      </w:pPr>
      <w:r w:rsidRPr="00D262B7">
        <w:rPr>
          <w:sz w:val="24"/>
          <w:szCs w:val="24"/>
          <w:lang w:val="ru-RU"/>
        </w:rPr>
        <w:t>Ежемесячная выплата социального пособия 806 семьям.</w:t>
      </w:r>
    </w:p>
    <w:p w:rsidR="00D262B7" w:rsidRPr="00421805" w:rsidRDefault="00D262B7" w:rsidP="00D262B7">
      <w:pPr>
        <w:pStyle w:val="15"/>
        <w:numPr>
          <w:ilvl w:val="0"/>
          <w:numId w:val="3"/>
        </w:numPr>
        <w:shd w:val="clear" w:color="auto" w:fill="auto"/>
        <w:spacing w:before="0" w:after="120" w:line="240" w:lineRule="auto"/>
        <w:ind w:left="0" w:firstLine="0"/>
        <w:contextualSpacing/>
        <w:rPr>
          <w:sz w:val="24"/>
          <w:szCs w:val="24"/>
          <w:lang w:val="ru-RU"/>
        </w:rPr>
      </w:pPr>
      <w:r w:rsidRPr="00D262B7">
        <w:rPr>
          <w:sz w:val="24"/>
          <w:szCs w:val="24"/>
          <w:lang w:val="ru-RU"/>
        </w:rPr>
        <w:t xml:space="preserve">Ежемесячная выплата в связи с рождением (усыновлением) первого ребенка 355 </w:t>
      </w:r>
      <w:r w:rsidRPr="00421805">
        <w:rPr>
          <w:sz w:val="24"/>
          <w:szCs w:val="24"/>
          <w:lang w:val="ru-RU"/>
        </w:rPr>
        <w:t>семьям.</w:t>
      </w:r>
    </w:p>
    <w:p w:rsidR="00D262B7" w:rsidRPr="00D262B7" w:rsidRDefault="00D262B7" w:rsidP="00D262B7">
      <w:pPr>
        <w:pStyle w:val="15"/>
        <w:numPr>
          <w:ilvl w:val="0"/>
          <w:numId w:val="3"/>
        </w:numPr>
        <w:shd w:val="clear" w:color="auto" w:fill="auto"/>
        <w:spacing w:before="0" w:after="120" w:line="240" w:lineRule="auto"/>
        <w:ind w:left="0" w:firstLine="0"/>
        <w:contextualSpacing/>
        <w:rPr>
          <w:sz w:val="24"/>
          <w:szCs w:val="24"/>
          <w:lang w:val="ru-RU"/>
        </w:rPr>
      </w:pPr>
      <w:r w:rsidRPr="00D262B7">
        <w:rPr>
          <w:sz w:val="24"/>
          <w:szCs w:val="24"/>
          <w:lang w:val="ru-RU"/>
        </w:rPr>
        <w:t xml:space="preserve">Ежемесячная выплата денежных средств на содержание ребенка 80 семьям. </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Единовременная выплата при рождении ребенка оформлена 201 малоимущим семьям.</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Ежемесячное пособие при рождении третьего и последующего ребенка выплачено </w:t>
      </w:r>
    </w:p>
    <w:p w:rsidR="00D262B7" w:rsidRPr="00D262B7" w:rsidRDefault="00D262B7" w:rsidP="00D262B7">
      <w:pPr>
        <w:pStyle w:val="15"/>
        <w:shd w:val="clear" w:color="auto" w:fill="auto"/>
        <w:spacing w:before="0" w:after="120" w:line="240" w:lineRule="auto"/>
        <w:ind w:right="20"/>
        <w:contextualSpacing/>
        <w:rPr>
          <w:sz w:val="24"/>
          <w:szCs w:val="24"/>
        </w:rPr>
      </w:pPr>
      <w:r w:rsidRPr="00D262B7">
        <w:rPr>
          <w:sz w:val="24"/>
          <w:szCs w:val="24"/>
          <w:lang w:val="ru-RU"/>
        </w:rPr>
        <w:t xml:space="preserve">           </w:t>
      </w:r>
      <w:r w:rsidRPr="00D262B7">
        <w:rPr>
          <w:sz w:val="24"/>
          <w:szCs w:val="24"/>
        </w:rPr>
        <w:t>141 семьям.</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Единовременная выплата при рождении первого ребенка 75 семьям.</w:t>
      </w:r>
    </w:p>
    <w:p w:rsidR="00D262B7" w:rsidRPr="00421805"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Ежемесячная денежная выплата на ребенка в возрасте от трех до семи лет  </w:t>
      </w:r>
      <w:r w:rsidRPr="00421805">
        <w:rPr>
          <w:sz w:val="24"/>
          <w:szCs w:val="24"/>
          <w:lang w:val="ru-RU"/>
        </w:rPr>
        <w:t>включительно оформлена 2968 семьям, 1467 детей.</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Пособие на приобретение комплекта одежды и  спортивной формы для посещающих   </w:t>
      </w:r>
    </w:p>
    <w:p w:rsidR="00D262B7" w:rsidRPr="00D262B7" w:rsidRDefault="00D262B7" w:rsidP="00D262B7">
      <w:pPr>
        <w:pStyle w:val="15"/>
        <w:shd w:val="clear" w:color="auto" w:fill="auto"/>
        <w:spacing w:before="0" w:after="120" w:line="240" w:lineRule="auto"/>
        <w:ind w:right="20"/>
        <w:contextualSpacing/>
        <w:rPr>
          <w:sz w:val="24"/>
          <w:szCs w:val="24"/>
          <w:lang w:val="ru-RU"/>
        </w:rPr>
      </w:pPr>
      <w:r w:rsidRPr="00D262B7">
        <w:rPr>
          <w:sz w:val="24"/>
          <w:szCs w:val="24"/>
          <w:lang w:val="ru-RU"/>
        </w:rPr>
        <w:t xml:space="preserve">            школьные занятия предоставлено 906 родителям на 645 детей.</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Ежегодная денежная выплата назначена 741 многодетным семьям для подготовки      </w:t>
      </w:r>
    </w:p>
    <w:p w:rsidR="00D262B7" w:rsidRPr="00D262B7" w:rsidRDefault="00D262B7" w:rsidP="00D262B7">
      <w:pPr>
        <w:pStyle w:val="15"/>
        <w:shd w:val="clear" w:color="auto" w:fill="auto"/>
        <w:spacing w:before="0" w:after="120" w:line="240" w:lineRule="auto"/>
        <w:ind w:right="20"/>
        <w:contextualSpacing/>
        <w:rPr>
          <w:sz w:val="24"/>
          <w:szCs w:val="24"/>
        </w:rPr>
      </w:pPr>
      <w:r w:rsidRPr="00D262B7">
        <w:rPr>
          <w:sz w:val="24"/>
          <w:szCs w:val="24"/>
          <w:lang w:val="ru-RU"/>
        </w:rPr>
        <w:t xml:space="preserve">           </w:t>
      </w:r>
      <w:r w:rsidRPr="00D262B7">
        <w:rPr>
          <w:sz w:val="24"/>
          <w:szCs w:val="24"/>
        </w:rPr>
        <w:t>1392 детей к школе.</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1728 школьник из малообеспеченных семей обеспечен бесплатным питанием в </w:t>
      </w:r>
    </w:p>
    <w:p w:rsidR="00D262B7" w:rsidRPr="00D262B7" w:rsidRDefault="00D262B7" w:rsidP="00D262B7">
      <w:pPr>
        <w:pStyle w:val="15"/>
        <w:shd w:val="clear" w:color="auto" w:fill="auto"/>
        <w:spacing w:before="0" w:after="120" w:line="240" w:lineRule="auto"/>
        <w:ind w:right="20"/>
        <w:contextualSpacing/>
        <w:rPr>
          <w:sz w:val="24"/>
          <w:szCs w:val="24"/>
        </w:rPr>
      </w:pPr>
      <w:r w:rsidRPr="00D262B7">
        <w:rPr>
          <w:sz w:val="24"/>
          <w:szCs w:val="24"/>
          <w:lang w:val="ru-RU"/>
        </w:rPr>
        <w:t xml:space="preserve">           </w:t>
      </w:r>
      <w:r w:rsidRPr="00D262B7">
        <w:rPr>
          <w:sz w:val="24"/>
          <w:szCs w:val="24"/>
        </w:rPr>
        <w:t>образовательных учреждениях Куйтунского района.</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Мера по обеспечению бесплатными лекарствами по рецептам врачей назначена 412 </w:t>
      </w:r>
    </w:p>
    <w:p w:rsidR="00D262B7" w:rsidRPr="00D262B7" w:rsidRDefault="00D262B7" w:rsidP="00D262B7">
      <w:pPr>
        <w:pStyle w:val="15"/>
        <w:shd w:val="clear" w:color="auto" w:fill="auto"/>
        <w:spacing w:before="0" w:after="120" w:line="240" w:lineRule="auto"/>
        <w:ind w:right="20"/>
        <w:contextualSpacing/>
        <w:rPr>
          <w:sz w:val="24"/>
          <w:szCs w:val="24"/>
        </w:rPr>
      </w:pPr>
      <w:r w:rsidRPr="00D262B7">
        <w:rPr>
          <w:sz w:val="24"/>
          <w:szCs w:val="24"/>
          <w:lang w:val="ru-RU"/>
        </w:rPr>
        <w:t xml:space="preserve">           </w:t>
      </w:r>
      <w:r w:rsidRPr="00D262B7">
        <w:rPr>
          <w:sz w:val="24"/>
          <w:szCs w:val="24"/>
        </w:rPr>
        <w:t>детям из 355 семей.</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Компенсация родительской платы за присмотр и уход за детьми, посещающими  </w:t>
      </w:r>
    </w:p>
    <w:p w:rsidR="00D262B7" w:rsidRPr="00D262B7" w:rsidRDefault="00D262B7" w:rsidP="00D262B7">
      <w:pPr>
        <w:pStyle w:val="15"/>
        <w:shd w:val="clear" w:color="auto" w:fill="auto"/>
        <w:spacing w:before="0" w:after="120" w:line="240" w:lineRule="auto"/>
        <w:ind w:right="20"/>
        <w:contextualSpacing/>
        <w:rPr>
          <w:sz w:val="24"/>
          <w:szCs w:val="24"/>
          <w:lang w:val="ru-RU"/>
        </w:rPr>
      </w:pPr>
      <w:r w:rsidRPr="00D262B7">
        <w:rPr>
          <w:sz w:val="24"/>
          <w:szCs w:val="24"/>
          <w:lang w:val="ru-RU"/>
        </w:rPr>
        <w:t xml:space="preserve">           образовательные организации, реализующие образовательную программу </w:t>
      </w:r>
    </w:p>
    <w:p w:rsidR="00D262B7" w:rsidRPr="00D262B7" w:rsidRDefault="00D262B7" w:rsidP="00D262B7">
      <w:pPr>
        <w:pStyle w:val="15"/>
        <w:shd w:val="clear" w:color="auto" w:fill="auto"/>
        <w:spacing w:before="0" w:after="120" w:line="240" w:lineRule="auto"/>
        <w:ind w:right="20"/>
        <w:contextualSpacing/>
        <w:rPr>
          <w:sz w:val="24"/>
          <w:szCs w:val="24"/>
          <w:lang w:val="ru-RU"/>
        </w:rPr>
      </w:pPr>
      <w:r w:rsidRPr="00D262B7">
        <w:rPr>
          <w:sz w:val="24"/>
          <w:szCs w:val="24"/>
          <w:lang w:val="ru-RU"/>
        </w:rPr>
        <w:t xml:space="preserve">           дошкольного образования 235 семьям.</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Областной материнский (семейный) капитал 96 семьям.</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Обеспечение один раз в день бесплатным питанием 7 семьям.</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Выдача удостоверения (дубликата) многодетной семьи Иркутской области 253 </w:t>
      </w:r>
    </w:p>
    <w:p w:rsidR="00D262B7" w:rsidRPr="00D262B7" w:rsidRDefault="00D262B7" w:rsidP="00D262B7">
      <w:pPr>
        <w:pStyle w:val="15"/>
        <w:shd w:val="clear" w:color="auto" w:fill="auto"/>
        <w:spacing w:before="0" w:after="120" w:line="240" w:lineRule="auto"/>
        <w:ind w:right="20"/>
        <w:contextualSpacing/>
        <w:rPr>
          <w:sz w:val="24"/>
          <w:szCs w:val="24"/>
        </w:rPr>
      </w:pPr>
      <w:r w:rsidRPr="00D262B7">
        <w:rPr>
          <w:sz w:val="24"/>
          <w:szCs w:val="24"/>
          <w:lang w:val="ru-RU"/>
        </w:rPr>
        <w:t xml:space="preserve">            </w:t>
      </w:r>
      <w:r w:rsidRPr="00D262B7">
        <w:rPr>
          <w:sz w:val="24"/>
          <w:szCs w:val="24"/>
        </w:rPr>
        <w:t xml:space="preserve">семьям.  </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Государственная социальная помощь в связи с получением образования по очной  </w:t>
      </w:r>
    </w:p>
    <w:p w:rsidR="00D262B7" w:rsidRPr="00D262B7" w:rsidRDefault="00D262B7" w:rsidP="00D262B7">
      <w:pPr>
        <w:pStyle w:val="15"/>
        <w:shd w:val="clear" w:color="auto" w:fill="auto"/>
        <w:spacing w:before="0" w:after="120" w:line="240" w:lineRule="auto"/>
        <w:ind w:right="20"/>
        <w:contextualSpacing/>
        <w:rPr>
          <w:sz w:val="24"/>
          <w:szCs w:val="24"/>
        </w:rPr>
      </w:pPr>
      <w:r w:rsidRPr="00D262B7">
        <w:rPr>
          <w:sz w:val="24"/>
          <w:szCs w:val="24"/>
          <w:lang w:val="ru-RU"/>
        </w:rPr>
        <w:t xml:space="preserve">           </w:t>
      </w:r>
      <w:r w:rsidRPr="00D262B7">
        <w:rPr>
          <w:sz w:val="24"/>
          <w:szCs w:val="24"/>
        </w:rPr>
        <w:t>форме обучения 256 семьям.</w:t>
      </w:r>
    </w:p>
    <w:p w:rsidR="00D262B7" w:rsidRPr="00D262B7" w:rsidRDefault="00D262B7" w:rsidP="00D262B7">
      <w:pPr>
        <w:pStyle w:val="15"/>
        <w:numPr>
          <w:ilvl w:val="0"/>
          <w:numId w:val="3"/>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Единовременная выплата гражданам, усыновившим (удочерившим) детей-сирот,  </w:t>
      </w:r>
    </w:p>
    <w:p w:rsidR="00D262B7" w:rsidRPr="00D262B7" w:rsidRDefault="00D262B7" w:rsidP="00D262B7">
      <w:pPr>
        <w:pStyle w:val="15"/>
        <w:shd w:val="clear" w:color="auto" w:fill="auto"/>
        <w:spacing w:before="0" w:after="120" w:line="240" w:lineRule="auto"/>
        <w:ind w:right="20"/>
        <w:contextualSpacing/>
        <w:rPr>
          <w:sz w:val="24"/>
          <w:szCs w:val="24"/>
          <w:lang w:val="ru-RU"/>
        </w:rPr>
      </w:pPr>
      <w:r w:rsidRPr="00D262B7">
        <w:rPr>
          <w:sz w:val="24"/>
          <w:szCs w:val="24"/>
          <w:lang w:val="ru-RU"/>
        </w:rPr>
        <w:t xml:space="preserve">           оставшихся без попечения родителей 5 семьям.</w:t>
      </w:r>
    </w:p>
    <w:p w:rsidR="00D262B7" w:rsidRPr="00D262B7" w:rsidRDefault="00D262B7" w:rsidP="00162DCA">
      <w:pPr>
        <w:pStyle w:val="15"/>
        <w:shd w:val="clear" w:color="auto" w:fill="auto"/>
        <w:tabs>
          <w:tab w:val="left" w:pos="2552"/>
        </w:tabs>
        <w:spacing w:before="0" w:after="120" w:line="240" w:lineRule="auto"/>
        <w:ind w:left="142" w:right="20" w:hanging="142"/>
        <w:contextualSpacing/>
        <w:rPr>
          <w:sz w:val="24"/>
          <w:szCs w:val="24"/>
          <w:lang w:val="ru-RU"/>
        </w:rPr>
      </w:pPr>
      <w:r w:rsidRPr="00D262B7">
        <w:rPr>
          <w:sz w:val="24"/>
          <w:szCs w:val="24"/>
          <w:lang w:val="ru-RU"/>
        </w:rPr>
        <w:t>19.   Распоряжение средствами областного материнского (семейного) капитала на погашение  основного долга и уплату процентов по кредиту (займу) 20 семьям.</w:t>
      </w:r>
    </w:p>
    <w:p w:rsidR="00D262B7" w:rsidRPr="00D262B7" w:rsidRDefault="00D262B7" w:rsidP="00D262B7">
      <w:pPr>
        <w:pStyle w:val="15"/>
        <w:numPr>
          <w:ilvl w:val="0"/>
          <w:numId w:val="4"/>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Распоряжение средствами областного материнского (семейного) капитала на оплату  </w:t>
      </w:r>
    </w:p>
    <w:p w:rsidR="00D262B7" w:rsidRPr="00D262B7" w:rsidRDefault="00D262B7" w:rsidP="00D262B7">
      <w:pPr>
        <w:pStyle w:val="15"/>
        <w:shd w:val="clear" w:color="auto" w:fill="auto"/>
        <w:spacing w:before="0" w:after="120" w:line="240" w:lineRule="auto"/>
        <w:ind w:right="20"/>
        <w:contextualSpacing/>
        <w:rPr>
          <w:sz w:val="24"/>
          <w:szCs w:val="24"/>
        </w:rPr>
      </w:pPr>
      <w:r w:rsidRPr="00D262B7">
        <w:rPr>
          <w:sz w:val="24"/>
          <w:szCs w:val="24"/>
          <w:lang w:val="ru-RU"/>
        </w:rPr>
        <w:lastRenderedPageBreak/>
        <w:t xml:space="preserve">          </w:t>
      </w:r>
      <w:r w:rsidRPr="00D262B7">
        <w:rPr>
          <w:sz w:val="24"/>
          <w:szCs w:val="24"/>
        </w:rPr>
        <w:t>приобретаемого жилого помещения 2 семьям.</w:t>
      </w:r>
    </w:p>
    <w:p w:rsidR="00D262B7" w:rsidRPr="00D262B7" w:rsidRDefault="00D262B7" w:rsidP="00D262B7">
      <w:pPr>
        <w:pStyle w:val="15"/>
        <w:numPr>
          <w:ilvl w:val="0"/>
          <w:numId w:val="4"/>
        </w:numPr>
        <w:shd w:val="clear" w:color="auto" w:fill="auto"/>
        <w:spacing w:before="0" w:after="120" w:line="240" w:lineRule="auto"/>
        <w:ind w:left="0" w:right="20" w:firstLine="0"/>
        <w:contextualSpacing/>
        <w:rPr>
          <w:sz w:val="24"/>
          <w:szCs w:val="24"/>
          <w:lang w:val="ru-RU"/>
        </w:rPr>
      </w:pPr>
      <w:r w:rsidRPr="00D262B7">
        <w:rPr>
          <w:sz w:val="24"/>
          <w:szCs w:val="24"/>
          <w:lang w:val="ru-RU"/>
        </w:rPr>
        <w:t xml:space="preserve">Распоряжение средствами (части средств) областного материнского (семейного) </w:t>
      </w:r>
    </w:p>
    <w:p w:rsidR="00D262B7" w:rsidRPr="00D262B7" w:rsidRDefault="00D262B7" w:rsidP="00D262B7">
      <w:pPr>
        <w:pStyle w:val="15"/>
        <w:shd w:val="clear" w:color="auto" w:fill="auto"/>
        <w:spacing w:before="0" w:after="120" w:line="240" w:lineRule="auto"/>
        <w:ind w:right="20"/>
        <w:contextualSpacing/>
        <w:rPr>
          <w:sz w:val="24"/>
          <w:szCs w:val="24"/>
          <w:lang w:val="ru-RU"/>
        </w:rPr>
      </w:pPr>
      <w:r w:rsidRPr="00D262B7">
        <w:rPr>
          <w:sz w:val="24"/>
          <w:szCs w:val="24"/>
          <w:lang w:val="ru-RU"/>
        </w:rPr>
        <w:t xml:space="preserve">          капитала на проведение ремонта жилого помещения 32 семьям.</w:t>
      </w:r>
    </w:p>
    <w:p w:rsidR="00D262B7" w:rsidRPr="00D262B7" w:rsidRDefault="00D262B7" w:rsidP="00D262B7">
      <w:pPr>
        <w:pStyle w:val="15"/>
        <w:numPr>
          <w:ilvl w:val="0"/>
          <w:numId w:val="4"/>
        </w:numPr>
        <w:shd w:val="clear" w:color="auto" w:fill="auto"/>
        <w:spacing w:before="0" w:after="120" w:line="240" w:lineRule="auto"/>
        <w:ind w:right="20"/>
        <w:contextualSpacing/>
        <w:rPr>
          <w:sz w:val="24"/>
          <w:szCs w:val="24"/>
          <w:lang w:val="ru-RU"/>
        </w:rPr>
      </w:pPr>
      <w:r w:rsidRPr="00D262B7">
        <w:rPr>
          <w:sz w:val="24"/>
          <w:szCs w:val="24"/>
          <w:lang w:val="ru-RU"/>
        </w:rPr>
        <w:t xml:space="preserve">Распоряжение средствами областного материнского (семейного) капитала на уплату  </w:t>
      </w:r>
    </w:p>
    <w:p w:rsidR="00D262B7" w:rsidRPr="00D262B7" w:rsidRDefault="00D262B7" w:rsidP="00D262B7">
      <w:pPr>
        <w:pStyle w:val="15"/>
        <w:shd w:val="clear" w:color="auto" w:fill="auto"/>
        <w:spacing w:before="0" w:after="120" w:line="240" w:lineRule="auto"/>
        <w:ind w:left="142" w:right="20"/>
        <w:contextualSpacing/>
        <w:rPr>
          <w:sz w:val="24"/>
          <w:szCs w:val="24"/>
          <w:lang w:val="ru-RU"/>
        </w:rPr>
      </w:pPr>
      <w:r w:rsidRPr="00D262B7">
        <w:rPr>
          <w:sz w:val="24"/>
          <w:szCs w:val="24"/>
          <w:lang w:val="ru-RU"/>
        </w:rPr>
        <w:t xml:space="preserve">      первоначального взноса при получении кредита (займа), в т.ч. ипотечного, на  </w:t>
      </w:r>
    </w:p>
    <w:p w:rsidR="00D262B7" w:rsidRPr="00421805" w:rsidRDefault="00D262B7" w:rsidP="00D262B7">
      <w:pPr>
        <w:pStyle w:val="15"/>
        <w:shd w:val="clear" w:color="auto" w:fill="auto"/>
        <w:spacing w:before="0" w:after="120" w:line="240" w:lineRule="auto"/>
        <w:ind w:left="142" w:right="20"/>
        <w:contextualSpacing/>
        <w:rPr>
          <w:sz w:val="24"/>
          <w:szCs w:val="24"/>
          <w:lang w:val="ru-RU"/>
        </w:rPr>
      </w:pPr>
      <w:r w:rsidRPr="00D262B7">
        <w:rPr>
          <w:sz w:val="24"/>
          <w:szCs w:val="24"/>
          <w:lang w:val="ru-RU"/>
        </w:rPr>
        <w:t xml:space="preserve">      приобретение </w:t>
      </w:r>
      <w:r w:rsidRPr="00421805">
        <w:rPr>
          <w:sz w:val="24"/>
          <w:szCs w:val="24"/>
          <w:lang w:val="ru-RU"/>
        </w:rPr>
        <w:t>(строительство) жилого помещения 1 семья.</w:t>
      </w:r>
    </w:p>
    <w:p w:rsidR="00D262B7" w:rsidRPr="00D262B7" w:rsidRDefault="00D262B7" w:rsidP="00D262B7">
      <w:pPr>
        <w:pStyle w:val="15"/>
        <w:shd w:val="clear" w:color="auto" w:fill="auto"/>
        <w:spacing w:before="0" w:after="120" w:line="240" w:lineRule="auto"/>
        <w:ind w:right="20"/>
        <w:contextualSpacing/>
        <w:rPr>
          <w:sz w:val="24"/>
          <w:szCs w:val="24"/>
          <w:lang w:val="ru-RU"/>
        </w:rPr>
      </w:pPr>
      <w:r w:rsidRPr="00D262B7">
        <w:rPr>
          <w:sz w:val="24"/>
          <w:szCs w:val="24"/>
          <w:lang w:val="ru-RU"/>
        </w:rPr>
        <w:t xml:space="preserve">23.   Распоряжение средствами областного материнского (семейного) капитала на получение  </w:t>
      </w:r>
    </w:p>
    <w:p w:rsidR="00D262B7" w:rsidRPr="00D262B7" w:rsidRDefault="00D262B7" w:rsidP="00D262B7">
      <w:pPr>
        <w:pStyle w:val="15"/>
        <w:shd w:val="clear" w:color="auto" w:fill="auto"/>
        <w:spacing w:before="0" w:after="120" w:line="240" w:lineRule="auto"/>
        <w:ind w:right="20"/>
        <w:contextualSpacing/>
        <w:rPr>
          <w:sz w:val="24"/>
          <w:szCs w:val="24"/>
          <w:lang w:val="ru-RU"/>
        </w:rPr>
      </w:pPr>
      <w:r w:rsidRPr="00D262B7">
        <w:rPr>
          <w:sz w:val="24"/>
          <w:szCs w:val="24"/>
          <w:lang w:val="ru-RU"/>
        </w:rPr>
        <w:t xml:space="preserve">       ежегодной денежной выплаты 239 семьям.</w:t>
      </w:r>
    </w:p>
    <w:p w:rsidR="00D262B7" w:rsidRPr="00D262B7" w:rsidRDefault="00D262B7" w:rsidP="00421805">
      <w:pPr>
        <w:pStyle w:val="aff3"/>
        <w:ind w:left="-567" w:firstLine="425"/>
        <w:contextualSpacing/>
        <w:rPr>
          <w:b/>
          <w:sz w:val="24"/>
          <w:lang w:val="ru-RU"/>
        </w:rPr>
      </w:pPr>
      <w:r w:rsidRPr="00D262B7">
        <w:rPr>
          <w:sz w:val="24"/>
          <w:lang w:val="ru-RU"/>
        </w:rPr>
        <w:t xml:space="preserve">   24.   Выплата государственной социальной помощи на  основании социального контракта в  соответствии  с Законом  Иркутской  области № 73-ОЗ от  19.07.2010  года: </w:t>
      </w:r>
    </w:p>
    <w:p w:rsidR="00D262B7" w:rsidRPr="00D262B7" w:rsidRDefault="00D262B7" w:rsidP="00D262B7">
      <w:pPr>
        <w:pStyle w:val="affd"/>
        <w:spacing w:before="0" w:beforeAutospacing="0" w:after="0" w:afterAutospacing="0"/>
        <w:contextualSpacing/>
        <w:jc w:val="both"/>
      </w:pPr>
      <w:r w:rsidRPr="00D262B7">
        <w:t xml:space="preserve">  Оказана помощь  семьям в форме социального контракта по следующим направлениям:</w:t>
      </w:r>
    </w:p>
    <w:p w:rsidR="00D262B7" w:rsidRPr="00D262B7" w:rsidRDefault="00D262B7" w:rsidP="00D262B7">
      <w:pPr>
        <w:pStyle w:val="affd"/>
        <w:spacing w:before="0" w:beforeAutospacing="0" w:after="0" w:afterAutospacing="0"/>
        <w:contextualSpacing/>
        <w:jc w:val="both"/>
      </w:pPr>
      <w:r w:rsidRPr="00D262B7">
        <w:t>- иные мероприятия - 41семья</w:t>
      </w:r>
    </w:p>
    <w:p w:rsidR="00D262B7" w:rsidRPr="00D262B7" w:rsidRDefault="00D262B7" w:rsidP="00D262B7">
      <w:pPr>
        <w:pStyle w:val="affd"/>
        <w:spacing w:before="0" w:beforeAutospacing="0" w:after="0" w:afterAutospacing="0"/>
        <w:contextualSpacing/>
        <w:jc w:val="both"/>
      </w:pPr>
      <w:r w:rsidRPr="00D262B7">
        <w:t>- индивидуальное предпринимательство 35 семей</w:t>
      </w:r>
    </w:p>
    <w:p w:rsidR="00D262B7" w:rsidRPr="00D262B7" w:rsidRDefault="00D262B7" w:rsidP="00D262B7">
      <w:pPr>
        <w:pStyle w:val="affd"/>
        <w:spacing w:before="0" w:beforeAutospacing="0" w:after="0" w:afterAutospacing="0"/>
        <w:contextualSpacing/>
        <w:jc w:val="both"/>
      </w:pPr>
      <w:r w:rsidRPr="00D262B7">
        <w:t>- личное подсобное хозяйство – 70 семей</w:t>
      </w:r>
    </w:p>
    <w:p w:rsidR="00D262B7" w:rsidRPr="00D262B7" w:rsidRDefault="00D262B7" w:rsidP="00D262B7">
      <w:pPr>
        <w:pStyle w:val="15"/>
        <w:shd w:val="clear" w:color="auto" w:fill="auto"/>
        <w:tabs>
          <w:tab w:val="left" w:pos="2728"/>
        </w:tabs>
        <w:spacing w:before="0" w:after="0" w:line="240" w:lineRule="auto"/>
        <w:ind w:right="20"/>
        <w:contextualSpacing/>
        <w:rPr>
          <w:sz w:val="24"/>
          <w:szCs w:val="24"/>
          <w:lang w:val="ru-RU"/>
        </w:rPr>
      </w:pPr>
      <w:r w:rsidRPr="00D262B7">
        <w:rPr>
          <w:sz w:val="24"/>
          <w:szCs w:val="24"/>
          <w:lang w:val="ru-RU"/>
        </w:rPr>
        <w:t>- поиск работы – 26 семей</w:t>
      </w:r>
    </w:p>
    <w:p w:rsidR="00D2633D" w:rsidRDefault="00D2633D">
      <w:pPr>
        <w:jc w:val="both"/>
        <w:rPr>
          <w:rStyle w:val="af8"/>
          <w:bCs/>
          <w:color w:val="000000"/>
          <w:sz w:val="24"/>
        </w:rPr>
      </w:pPr>
    </w:p>
    <w:p w:rsidR="00D2633D" w:rsidRDefault="00192B45" w:rsidP="00BF5C68">
      <w:pPr>
        <w:jc w:val="center"/>
        <w:rPr>
          <w:b/>
        </w:rPr>
      </w:pPr>
      <w:r>
        <w:rPr>
          <w:b/>
        </w:rPr>
        <w:t>Орган опеки и попечительства</w:t>
      </w:r>
    </w:p>
    <w:p w:rsidR="00D2633D" w:rsidRDefault="00D2633D">
      <w:pPr>
        <w:jc w:val="both"/>
        <w:rPr>
          <w:b/>
          <w:highlight w:val="yellow"/>
        </w:rPr>
      </w:pPr>
    </w:p>
    <w:p w:rsidR="00D2633D" w:rsidRDefault="00192B45" w:rsidP="006865DD">
      <w:pPr>
        <w:ind w:firstLine="709"/>
        <w:jc w:val="both"/>
      </w:pPr>
      <w:r>
        <w:t>Основными направлениями деятельности органов опеки и попечительства в соответствии с главой 2 Федерального закона №120-ФЗ «Об основах системы профилактики безнадзорности и правонарушений несовершеннолетних» от 24.06.1999 г.  согласно ст.16 являются:</w:t>
      </w:r>
    </w:p>
    <w:p w:rsidR="00D2633D" w:rsidRDefault="00192B45">
      <w:pPr>
        <w:jc w:val="both"/>
      </w:pPr>
      <w:r>
        <w:t>1) дача в установленном порядке согласия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bookmarkStart w:id="1" w:name="sub_160102"/>
    </w:p>
    <w:p w:rsidR="00D2633D" w:rsidRDefault="00192B45">
      <w:pPr>
        <w:jc w:val="both"/>
      </w:pPr>
      <w:r>
        <w:t>2) участие в пределах своей компетенции в проведении индивидуальной профилактической работы с несовершеннолетними, указанными в ст.5 названного ФЗ, если они являются сиротами либо остались без попечения родителей или иных законных представителей, а также осуществление мер по защите личных и имущественных прав несовершеннолетних, нуждающихся в помощи государства.</w:t>
      </w:r>
      <w:bookmarkEnd w:id="1"/>
    </w:p>
    <w:p w:rsidR="00D2633D" w:rsidRDefault="00192B45">
      <w:pPr>
        <w:jc w:val="both"/>
      </w:pPr>
      <w:r>
        <w:t>Анализ детской и подростковой преступности свидетельствует о том, что причиной преступления часто является невозможность (наличие значительных трудностей) удовлетворения значимых потребностей некриминальным путем. Поэтому в целях выявления семейного и детского неблагополучия органами опеки и попечительства проводятся следующие мероприятия:</w:t>
      </w:r>
    </w:p>
    <w:p w:rsidR="00D2633D" w:rsidRDefault="00192B45">
      <w:pPr>
        <w:jc w:val="both"/>
      </w:pPr>
      <w:r>
        <w:t>участие в заседаниях КДН и ЗП администрации МО Куйтунский район ( в т.ч. в  выездных заседаниях в сельские поселения);</w:t>
      </w:r>
    </w:p>
    <w:p w:rsidR="00D2633D" w:rsidRDefault="00192B45">
      <w:pPr>
        <w:jc w:val="both"/>
      </w:pPr>
      <w:r>
        <w:t>рейды по неблагополучным семьям (в т.ч. по Постановлениям администрации МО Куйтунский район);</w:t>
      </w:r>
    </w:p>
    <w:p w:rsidR="00D2633D" w:rsidRDefault="00192B45">
      <w:pPr>
        <w:jc w:val="both"/>
        <w:rPr>
          <w:b/>
        </w:rPr>
      </w:pPr>
      <w:r>
        <w:t>- массовые мероприятия с участием замещающих родителей с озвучиванием вопросов по проблемам  профилактики социального сиротства и семейного неблагополучия (ежегодные Форумы приемных родителей, «мобильные приемные» в учреждении социального обслуживания и др.);</w:t>
      </w:r>
    </w:p>
    <w:p w:rsidR="00D2633D" w:rsidRDefault="00192B45">
      <w:pPr>
        <w:jc w:val="both"/>
      </w:pPr>
      <w:r>
        <w:t>-  совместное ежемесячное проведение заседаний консилиума при</w:t>
      </w:r>
    </w:p>
    <w:p w:rsidR="00D2633D" w:rsidRDefault="00192B45">
      <w:pPr>
        <w:jc w:val="both"/>
      </w:pPr>
      <w:r>
        <w:t>отделении сопровождения замещающих семей ОГКУ СО «Центр помощи детям, оставшимся без попечения родителей, Куйтунского района» (далее – ЦПД с.Карымск), на которые приглашаются приемные родители с подопечными (при установлении факта кризисной ситуации в семье), с целью предупреждения совершения правонарушений подопечными детьми. При необходимости, привлечение на заседания консилиума специалистов других служб системы профилактики;</w:t>
      </w:r>
    </w:p>
    <w:p w:rsidR="006865DD" w:rsidRDefault="00192B45">
      <w:pPr>
        <w:jc w:val="both"/>
      </w:pPr>
      <w:r>
        <w:lastRenderedPageBreak/>
        <w:t xml:space="preserve">- с целью защиты личных неимущественных прав детей и профилактике безнадзорности, при выявлении фактов их оставления без попечения родителей, подготовка и направление в судебный орган исковых заявлений о лишении либо ограничении родителей родительских прав </w:t>
      </w:r>
    </w:p>
    <w:p w:rsidR="006865DD" w:rsidRDefault="00192B45" w:rsidP="006865DD">
      <w:pPr>
        <w:ind w:firstLine="709"/>
        <w:jc w:val="both"/>
      </w:pPr>
      <w:r>
        <w:t>При проведении профилактической работы с семьями (проведении обследования условий проживания несовершеннолетних) проводится работа по выявлению фактов жестокого обращения с детьми и семейного насилия. Специалисты отдела опеки и попечительства граждан, в т.ч. совместно с другими субъектами профилактики безнадзорности и правонарушений, проверяют по месту жительства подочетных детей с целью проведения бесед о вреде употребления алкоголя, недопустимости противоправного поведения и изучения их образа жизни, образа жизни биологической семьи.</w:t>
      </w:r>
    </w:p>
    <w:p w:rsidR="00D2633D" w:rsidRDefault="00192B45" w:rsidP="006865DD">
      <w:pPr>
        <w:ind w:firstLine="709"/>
        <w:jc w:val="both"/>
      </w:pPr>
      <w:r>
        <w:t>В целях профилактики безнадзорности и правонарушений несовершеннолетних, специалисты органов опеки и попечительства используют разнообразные формы и методы работы:</w:t>
      </w:r>
    </w:p>
    <w:p w:rsidR="00D2633D" w:rsidRDefault="00192B45">
      <w:pPr>
        <w:jc w:val="both"/>
      </w:pPr>
      <w:r>
        <w:t>- выявление семей, находящихся в социально-опасном положении;</w:t>
      </w:r>
    </w:p>
    <w:p w:rsidR="00D2633D" w:rsidRDefault="00192B45">
      <w:pPr>
        <w:jc w:val="both"/>
      </w:pPr>
      <w:r>
        <w:t>-проведение рейдов в семьи с целью обследования их жилищно-бытовых условий;</w:t>
      </w:r>
    </w:p>
    <w:p w:rsidR="00D2633D" w:rsidRDefault="00192B45">
      <w:pPr>
        <w:jc w:val="both"/>
      </w:pPr>
      <w:r>
        <w:t>-оказание различных видов юридической помощи (при необходимости), консультирование по юридическим вопросам с целью защиты личных имущественных прав несовершеннолетних (жилье, алименты);</w:t>
      </w:r>
    </w:p>
    <w:p w:rsidR="00D2633D" w:rsidRDefault="00192B45">
      <w:pPr>
        <w:jc w:val="both"/>
      </w:pPr>
      <w:r>
        <w:t>- восстановление утраченных документов (при необходимости, из органов ЗАГС).</w:t>
      </w:r>
    </w:p>
    <w:p w:rsidR="006865DD" w:rsidRDefault="00192B45">
      <w:pPr>
        <w:jc w:val="both"/>
      </w:pPr>
      <w:r>
        <w:t>- осуществляется комплекс мероприятий, направленных на повышение эффективности информационно-пропагандистской работы в области социальной профилактики, а также взаимодействие со средствами массовой информации (при проведении массовых мероприятий- распространение памяток и буклетов, озвучивание вопросов по профилактике совершения правонарушений несовершеннолетними), размещение информации по профилактике правонарушений на сайтах в сети Интернет, в социальных сетях (в вайбере в группе приемных родителей, размещают специалисты отделения сопровождения замещающих семей ЦПД с. Карымск).</w:t>
      </w:r>
    </w:p>
    <w:p w:rsidR="00D2633D" w:rsidRDefault="00192B45" w:rsidP="006865DD">
      <w:pPr>
        <w:ind w:firstLine="709"/>
        <w:jc w:val="both"/>
      </w:pPr>
      <w:r>
        <w:t>В рамках возложенных полномочий органы опеки и попечительства проводят следующую работу:</w:t>
      </w:r>
    </w:p>
    <w:p w:rsidR="00D2633D" w:rsidRDefault="00192B45">
      <w:pPr>
        <w:jc w:val="both"/>
      </w:pPr>
      <w:r>
        <w:t>- при поступлении информаций по семье специалистами отдела опеки и попечительства граждан  проводится обследование семей и несовершеннолетних, в том числе состоящих в Банке данных СОП (с каждым из родителей и несовершеннолетним (старше 10 лет)) проводятся беседы на следующие темы: «Правовое информирование родителей о необходимости соблюдения прав детей и выполнении родительских обязанностей в соответствии с законодательством РФ, об ответственности родителей за нарушение законодательства», «Профилактическая беседа с законными представителями о создании необходимых условий для проживания своих несовершеннолетних детей», «Профилактическая беседа о вреде алкоголя и табакокурения» (при наличии оснований), «Профилактическая беседа с законным представителем о мерах, применяемых к родителям, за ненадлежащее исполнение родительских обязанностей в соответствии с действующим законодательством» и др.;</w:t>
      </w:r>
    </w:p>
    <w:p w:rsidR="00D2633D" w:rsidRDefault="00192B45">
      <w:pPr>
        <w:jc w:val="both"/>
      </w:pPr>
      <w:r>
        <w:t>- По мере поступления сведений о произошедших чрезвычайных происшествиях (самовольные уходы, ДТП, половая неприкосновенность и др.) с проведением профилактических бесед с законными представителями.</w:t>
      </w:r>
    </w:p>
    <w:p w:rsidR="00D2633D" w:rsidRDefault="00192B45">
      <w:pPr>
        <w:jc w:val="both"/>
      </w:pPr>
      <w:r>
        <w:t>- При последующих посещениях семей и несовершеннолетних, состоящих в БД СОП, специалистами отслеживается исполнение рекомендаций, информация направляется в КДН и ЗП либо ответственному субъекту.</w:t>
      </w:r>
    </w:p>
    <w:p w:rsidR="00D2633D" w:rsidRDefault="00192B45" w:rsidP="006865DD">
      <w:pPr>
        <w:ind w:firstLine="709"/>
        <w:jc w:val="both"/>
      </w:pPr>
      <w:r>
        <w:t>В случае выявления каких-либо нарушений по отношению к несовершеннолетним детям- проводится работа по защите личных неимущественных либо имущественных прав несовершеннолетних в соответствии с возложенными полномочиями, информация направляется по принадлежности в службы (при необходимости).</w:t>
      </w:r>
    </w:p>
    <w:p w:rsidR="00D2633D" w:rsidRDefault="00192B45">
      <w:pPr>
        <w:jc w:val="both"/>
      </w:pPr>
      <w:r>
        <w:lastRenderedPageBreak/>
        <w:t>- При обращении в органы опеки и попечительства приемных родителей с  подопечными по причине возникновения конфликтной ситуации, специалистами отдела опеки с несовершеннолетними, в присутствии приемных родителей,  проводится профилактическая беседа с разъяснением прав и обязанностей. Информация направляется в отделение сопровождения замещающих семей ЦПД с. Карымск с целью проведения с членами семьи работы психолога по урегулированию конфликтной ситуации.</w:t>
      </w:r>
    </w:p>
    <w:p w:rsidR="00D2633D" w:rsidRDefault="00192B45">
      <w:pPr>
        <w:jc w:val="both"/>
      </w:pPr>
      <w:r>
        <w:t>- При обследовании семей проводятся беседы с законными представителями (с родителями, замещающими родителями) на следующие темы:</w:t>
      </w:r>
    </w:p>
    <w:p w:rsidR="00D2633D" w:rsidRDefault="00192B45">
      <w:pPr>
        <w:jc w:val="both"/>
      </w:pPr>
      <w:r>
        <w:t>«Правовое информирование родителей о необходимости соблюдения прав детей и выполнении родительских обязанностей в соответствии с законодательством РФ, об ответственности родителей за нарушение законодательства» «Профилактическая беседа с законными представителями о создании необходимых условий для проживания своих несовершеннолетних детей», «Профилактическая беседа о вреде алкоголя и табакокурения» (при наличии оснований), «Профилактическая беседа с законным представителем о мерах, применяемых к родителям, за ненадлежащее исполнение родительских обязанностей в соответствии с действующим законодательством» и др. с целью недопущения социального сиротства (т.е. лишения либо ограничения родителей родительских прав), агитация к здоровому образу жизни и разъяснение прав и обязанностей законных представителей.</w:t>
      </w:r>
    </w:p>
    <w:p w:rsidR="00D2633D" w:rsidRDefault="00192B45">
      <w:pPr>
        <w:jc w:val="both"/>
      </w:pPr>
      <w:r>
        <w:t>- При проведении плановых и внеплановых обследованиях условий проживания несовершеннолетних, проживающих в замещающих семьях и семьях, состоящих на учете в БД СОП, проводится и</w:t>
      </w:r>
      <w:r>
        <w:rPr>
          <w:color w:val="000000"/>
        </w:rPr>
        <w:t>нформирование детского и взрослого населения Куйтунского района о телефонах доверия, телефонах горячих линий, действующих в субъектах системы профилактики социального сиротства (раздаются памятки с телефонами и адресами служб).</w:t>
      </w:r>
    </w:p>
    <w:p w:rsidR="00D2633D" w:rsidRDefault="00D2633D">
      <w:pPr>
        <w:jc w:val="both"/>
      </w:pPr>
    </w:p>
    <w:p w:rsidR="00D2633D" w:rsidRDefault="00192B45" w:rsidP="00BF5C68">
      <w:pPr>
        <w:jc w:val="center"/>
        <w:rPr>
          <w:b/>
        </w:rPr>
      </w:pPr>
      <w:bookmarkStart w:id="2" w:name="_Hlk124843482"/>
      <w:r>
        <w:rPr>
          <w:b/>
        </w:rPr>
        <w:t>ОГКУСО «Центр помощи детям, оставшихся без попечения родителей, Куйтунского района»</w:t>
      </w:r>
    </w:p>
    <w:p w:rsidR="00D2633D" w:rsidRDefault="00D2633D">
      <w:pPr>
        <w:jc w:val="both"/>
        <w:rPr>
          <w:b/>
        </w:rPr>
      </w:pPr>
    </w:p>
    <w:p w:rsidR="0023339D" w:rsidRDefault="0023339D" w:rsidP="0023339D">
      <w:pPr>
        <w:ind w:firstLine="709"/>
        <w:jc w:val="both"/>
      </w:pPr>
      <w:r>
        <w:t>Предметом деятельности Учреждения является социальное обслуживание детей-сирот и детей, оставшихся без попечения родителей, детей и семей, нуждающихся в социальном обслуживании, осуществление отдельных функций по профилактике безнадзорности и правонарушений несовершеннолетних в соответствии с законодательством.</w:t>
      </w:r>
    </w:p>
    <w:p w:rsidR="0023339D" w:rsidRPr="006E3941" w:rsidRDefault="0023339D" w:rsidP="0023339D">
      <w:pPr>
        <w:ind w:firstLine="709"/>
        <w:jc w:val="both"/>
      </w:pPr>
      <w:r w:rsidRPr="006E3941">
        <w:t>Основными видами деятельности Учреждения являются:</w:t>
      </w:r>
    </w:p>
    <w:p w:rsidR="0023339D" w:rsidRDefault="0023339D" w:rsidP="0023339D">
      <w:pPr>
        <w:jc w:val="both"/>
      </w:pPr>
      <w:r>
        <w:t xml:space="preserve"> - п</w:t>
      </w:r>
      <w:r w:rsidRPr="006E3941">
        <w:t>редоставление социальных услуг в стационарной, полустационарной формах социального обслуживания, а также срочных социальных услуг</w:t>
      </w:r>
      <w:r>
        <w:t>;</w:t>
      </w:r>
    </w:p>
    <w:p w:rsidR="0023339D" w:rsidRDefault="0023339D" w:rsidP="0023339D">
      <w:pPr>
        <w:jc w:val="both"/>
      </w:pPr>
      <w:r>
        <w:t xml:space="preserve">- </w:t>
      </w:r>
      <w:r>
        <w:rPr>
          <w:rFonts w:asciiTheme="minorHAnsi" w:hAnsiTheme="minorHAnsi"/>
        </w:rPr>
        <w:t xml:space="preserve"> </w:t>
      </w:r>
      <w:r w:rsidRPr="006E3941">
        <w:t>выявление несовершеннолетних, находящихся в социально опасном положении, а также семей, несовершеннолетние члены которых нуждаются в социальных услугах</w:t>
      </w:r>
      <w:r>
        <w:t>;</w:t>
      </w:r>
    </w:p>
    <w:p w:rsidR="0023339D" w:rsidRDefault="0023339D" w:rsidP="0023339D">
      <w:pPr>
        <w:jc w:val="both"/>
      </w:pPr>
      <w:r>
        <w:t xml:space="preserve">- </w:t>
      </w:r>
      <w:r w:rsidRPr="006E3941">
        <w:t xml:space="preserve"> осуществление социальной реабилитации этих лиц и</w:t>
      </w:r>
      <w:r>
        <w:t xml:space="preserve"> оказание им необходимой помощи, а также осуществление отдель</w:t>
      </w:r>
      <w:r w:rsidRPr="002149A7">
        <w:t>ных полномочий органов опеки и попечительства в</w:t>
      </w:r>
      <w:r>
        <w:t xml:space="preserve"> </w:t>
      </w:r>
      <w:r w:rsidRPr="002149A7">
        <w:t>части под</w:t>
      </w:r>
      <w:r>
        <w:t>бора и подготовка граждан, выразивших</w:t>
      </w:r>
      <w:r w:rsidRPr="002149A7">
        <w:t xml:space="preserve"> делание стать опек</w:t>
      </w:r>
      <w:r>
        <w:t>у</w:t>
      </w:r>
      <w:r w:rsidRPr="002149A7">
        <w:t>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w:t>
      </w:r>
    </w:p>
    <w:p w:rsidR="0023339D" w:rsidRDefault="0023339D" w:rsidP="0023339D">
      <w:pPr>
        <w:ind w:firstLine="709"/>
        <w:jc w:val="both"/>
      </w:pPr>
      <w:r w:rsidRPr="006E3941">
        <w:t xml:space="preserve">Одним из методов профилактики </w:t>
      </w:r>
      <w:r w:rsidRPr="00BF5C68">
        <w:t>безнадзорности</w:t>
      </w:r>
      <w:r w:rsidRPr="006E3941">
        <w:t xml:space="preserve"> и правонарушений несовершеннолетних следует выделить закрепление основ правовой культуры: правовое   просвещение и   воспитание детей.  На протяжении нескольких лет в центре проводится лекторий «Закон и подросток», цель которого формирование социально полезных (приемлемых) убеждений, чувства ответственности за принятые решения; осознание неразрывной связи свободы, прав и обязанностей всех членов общества, знакомство с мерами ответственности за нарушение закона. </w:t>
      </w:r>
    </w:p>
    <w:p w:rsidR="0023339D" w:rsidRDefault="0023339D" w:rsidP="0023339D">
      <w:pPr>
        <w:ind w:firstLine="709"/>
        <w:jc w:val="both"/>
      </w:pPr>
      <w:r w:rsidRPr="006E3941">
        <w:lastRenderedPageBreak/>
        <w:t xml:space="preserve">Для осуществления данной цели педагогическими работниками систематически проводятся беседы, лекции, дискуссии. Кроме педагогов в работе лектория активное участие принимают специалисты смежных структур. Здесь следует отметить, что сотрудничество центра с различными организациями строится в рамках не только профилактической, но и реабилитационной, адаптационной работы с детьми-сиротами и детьми, оставшимися без попечения родителей. </w:t>
      </w:r>
    </w:p>
    <w:p w:rsidR="0023339D" w:rsidRDefault="0023339D" w:rsidP="0023339D">
      <w:pPr>
        <w:ind w:firstLine="709"/>
        <w:jc w:val="both"/>
      </w:pPr>
      <w:r w:rsidRPr="006E3941">
        <w:t>Для обеспечения эффективной работы в данном направлении в центре выстроены межведомственные связи, которые обеспечиваются</w:t>
      </w:r>
      <w:r>
        <w:t xml:space="preserve"> </w:t>
      </w:r>
      <w:r w:rsidRPr="006E3941">
        <w:t>через планирование совместных профилактических мероприятий по предупреждению правонарушений среди воспитанников центра с органами внутренних дел района (отделом по делам несовершеннолетних, отделом по обеспечению деятельности участкового,  уполномоченных полиции), лечебно-профилактическими учреждениями (детская поликлиника, психоневрологический диспансер, ЦРБ Куйтуна),  учреждениями образования (школы, дошкольные образовательные учреждения), через взаимодействие с  комиссией по делам несовершеннолетних и защите их прав при администрации п.Куйтун, Управлением социальной защиты населения, Управлением по делам семьи и молодежи, Центром занятости  населения</w:t>
      </w:r>
      <w:r>
        <w:t xml:space="preserve"> </w:t>
      </w:r>
      <w:r w:rsidRPr="006E3941">
        <w:t>обеспечение межведомственного взаимодействия через систему дополнительного образования сводится к организации досугового времени воспитанников как внутри учреждения, так и в рамках района, составления совместного плана работы в рамках профилактики правонарушений и безнадзорности и профилактики употребления ПАВ.</w:t>
      </w:r>
    </w:p>
    <w:p w:rsidR="0023339D" w:rsidRDefault="0023339D" w:rsidP="0023339D">
      <w:pPr>
        <w:ind w:firstLine="709"/>
        <w:jc w:val="both"/>
      </w:pPr>
      <w:r w:rsidRPr="006E3941">
        <w:t>При установл</w:t>
      </w:r>
      <w:r>
        <w:t>ении факта самовольного ухода,</w:t>
      </w:r>
      <w:r>
        <w:rPr>
          <w:rFonts w:asciiTheme="minorHAnsi" w:hAnsiTheme="minorHAnsi"/>
        </w:rPr>
        <w:t xml:space="preserve"> </w:t>
      </w:r>
      <w:r w:rsidRPr="006E3941">
        <w:t>незамедлительно информируется терр</w:t>
      </w:r>
      <w:r>
        <w:t>иториальный орган МВД России на</w:t>
      </w:r>
      <w:r>
        <w:rPr>
          <w:rFonts w:asciiTheme="minorHAnsi" w:hAnsiTheme="minorHAnsi"/>
        </w:rPr>
        <w:t xml:space="preserve"> </w:t>
      </w:r>
      <w:r w:rsidRPr="006E3941">
        <w:t>районом уровне. До прибытия сотрудников полиции самостоятельно проводят мероприятия по установлению местонахождения несовершеннолетнего. По приезду сотрудников полиции сообщают всю необходимую информацию для розыска.</w:t>
      </w:r>
    </w:p>
    <w:p w:rsidR="0023339D" w:rsidRPr="006E3941" w:rsidRDefault="0023339D" w:rsidP="0023339D">
      <w:pPr>
        <w:ind w:firstLine="709"/>
        <w:jc w:val="both"/>
      </w:pPr>
      <w:r w:rsidRPr="006E3941">
        <w:t>Важной целью воспитательной системы центра помощи детям   является, укрепление системы профилактики безнадзорности и правонарушений несовершеннолетних подростков, главными задачами которого являются:</w:t>
      </w:r>
    </w:p>
    <w:p w:rsidR="0023339D" w:rsidRPr="006E3941" w:rsidRDefault="0023339D" w:rsidP="0023339D">
      <w:pPr>
        <w:jc w:val="both"/>
      </w:pPr>
      <w:r>
        <w:t xml:space="preserve"> - в</w:t>
      </w:r>
      <w:r w:rsidRPr="006E3941">
        <w:t>овлечение несовершеннолетних подростков в разные виды положительной деятельности</w:t>
      </w:r>
      <w:r>
        <w:t>;</w:t>
      </w:r>
    </w:p>
    <w:p w:rsidR="0023339D" w:rsidRPr="006E3941" w:rsidRDefault="0023339D" w:rsidP="0023339D">
      <w:pPr>
        <w:jc w:val="both"/>
      </w:pPr>
      <w:r>
        <w:t xml:space="preserve"> - п</w:t>
      </w:r>
      <w:r w:rsidRPr="006E3941">
        <w:t>осещение спортивных секции, кружков</w:t>
      </w:r>
      <w:r>
        <w:t>;</w:t>
      </w:r>
    </w:p>
    <w:p w:rsidR="0023339D" w:rsidRDefault="0023339D" w:rsidP="0023339D">
      <w:pPr>
        <w:jc w:val="both"/>
      </w:pPr>
      <w:r>
        <w:t xml:space="preserve"> - т</w:t>
      </w:r>
      <w:r w:rsidRPr="006E3941">
        <w:t>рудотерапия</w:t>
      </w:r>
      <w:r>
        <w:t>;</w:t>
      </w:r>
    </w:p>
    <w:p w:rsidR="0023339D" w:rsidRPr="006E3941" w:rsidRDefault="0023339D" w:rsidP="0023339D">
      <w:pPr>
        <w:jc w:val="both"/>
      </w:pPr>
      <w:r>
        <w:t>- о</w:t>
      </w:r>
      <w:r w:rsidRPr="006E3941">
        <w:t>рганизация и проведение мероприятий, способствующих всестороннему развитию несовершеннолетних подростков, находящихся в трудной жизненной ситуации.</w:t>
      </w:r>
    </w:p>
    <w:p w:rsidR="0023339D" w:rsidRPr="006E3941" w:rsidRDefault="0023339D" w:rsidP="0023339D">
      <w:pPr>
        <w:jc w:val="both"/>
      </w:pPr>
      <w:r w:rsidRPr="006E3941">
        <w:t>Ожидаемый результат:</w:t>
      </w:r>
    </w:p>
    <w:p w:rsidR="0023339D" w:rsidRPr="0023339D" w:rsidRDefault="0023339D" w:rsidP="0023339D">
      <w:pPr>
        <w:pStyle w:val="aff7"/>
        <w:numPr>
          <w:ilvl w:val="0"/>
          <w:numId w:val="21"/>
        </w:numPr>
        <w:jc w:val="both"/>
        <w:rPr>
          <w:lang w:val="ru-RU"/>
        </w:rPr>
      </w:pPr>
      <w:r w:rsidRPr="0023339D">
        <w:rPr>
          <w:lang w:val="ru-RU"/>
        </w:rPr>
        <w:t>Снижение количества правонарушений несовершеннолетними подростками</w:t>
      </w:r>
      <w:r>
        <w:rPr>
          <w:lang w:val="ru-RU"/>
        </w:rPr>
        <w:t>;</w:t>
      </w:r>
    </w:p>
    <w:p w:rsidR="0023339D" w:rsidRDefault="0023339D" w:rsidP="0023339D">
      <w:pPr>
        <w:pStyle w:val="aff7"/>
        <w:numPr>
          <w:ilvl w:val="0"/>
          <w:numId w:val="21"/>
        </w:numPr>
        <w:jc w:val="both"/>
        <w:rPr>
          <w:lang w:val="ru-RU"/>
        </w:rPr>
      </w:pPr>
      <w:r w:rsidRPr="0023339D">
        <w:rPr>
          <w:lang w:val="ru-RU"/>
        </w:rPr>
        <w:t>Стремление несовершеннолетних подростков к здоровому образу жизни</w:t>
      </w:r>
      <w:r>
        <w:rPr>
          <w:lang w:val="ru-RU"/>
        </w:rPr>
        <w:t>;</w:t>
      </w:r>
    </w:p>
    <w:p w:rsidR="0023339D" w:rsidRDefault="0023339D" w:rsidP="0023339D">
      <w:pPr>
        <w:pStyle w:val="aff7"/>
        <w:numPr>
          <w:ilvl w:val="0"/>
          <w:numId w:val="21"/>
        </w:numPr>
        <w:jc w:val="both"/>
        <w:rPr>
          <w:lang w:val="ru-RU"/>
        </w:rPr>
      </w:pPr>
      <w:r w:rsidRPr="0023339D">
        <w:rPr>
          <w:lang w:val="ru-RU"/>
        </w:rPr>
        <w:t>Желание несовершеннолетних подростков участвовать в мероприятиях, организованных в центре помощи детям</w:t>
      </w:r>
      <w:r>
        <w:rPr>
          <w:lang w:val="ru-RU"/>
        </w:rPr>
        <w:t>;</w:t>
      </w:r>
    </w:p>
    <w:p w:rsidR="0023339D" w:rsidRPr="0023339D" w:rsidRDefault="0023339D" w:rsidP="0023339D">
      <w:pPr>
        <w:pStyle w:val="aff7"/>
        <w:numPr>
          <w:ilvl w:val="0"/>
          <w:numId w:val="21"/>
        </w:numPr>
        <w:jc w:val="both"/>
        <w:rPr>
          <w:lang w:val="ru-RU"/>
        </w:rPr>
      </w:pPr>
      <w:r w:rsidRPr="0023339D">
        <w:rPr>
          <w:lang w:val="ru-RU"/>
        </w:rPr>
        <w:t>Привлечение к трудовой деятельности</w:t>
      </w:r>
      <w:r>
        <w:rPr>
          <w:lang w:val="ru-RU"/>
        </w:rPr>
        <w:t xml:space="preserve"> (</w:t>
      </w:r>
      <w:r w:rsidRPr="0023339D">
        <w:rPr>
          <w:lang w:val="ru-RU"/>
        </w:rPr>
        <w:t>генеральные уборки спальных комнат</w:t>
      </w:r>
      <w:r>
        <w:rPr>
          <w:lang w:val="ru-RU"/>
        </w:rPr>
        <w:t xml:space="preserve">, </w:t>
      </w:r>
    </w:p>
    <w:p w:rsidR="0023339D" w:rsidRDefault="0023339D" w:rsidP="0023339D">
      <w:pPr>
        <w:jc w:val="both"/>
      </w:pPr>
      <w:r w:rsidRPr="006E3941">
        <w:t>дежурство по столовой и группе</w:t>
      </w:r>
      <w:r>
        <w:t xml:space="preserve">, </w:t>
      </w:r>
      <w:r w:rsidRPr="006E3941">
        <w:t>трудовые десанты</w:t>
      </w:r>
      <w:r>
        <w:t xml:space="preserve">, </w:t>
      </w:r>
      <w:r w:rsidRPr="006E3941">
        <w:t>уборка территории</w:t>
      </w:r>
      <w:r>
        <w:t xml:space="preserve">, </w:t>
      </w:r>
      <w:r w:rsidRPr="006E3941">
        <w:t>сезонные работы на приусадебном участке центра</w:t>
      </w:r>
      <w:r>
        <w:t>);</w:t>
      </w:r>
    </w:p>
    <w:p w:rsidR="0023339D" w:rsidRPr="0023339D" w:rsidRDefault="0023339D" w:rsidP="0023339D">
      <w:pPr>
        <w:pStyle w:val="aff7"/>
        <w:numPr>
          <w:ilvl w:val="0"/>
          <w:numId w:val="21"/>
        </w:numPr>
        <w:jc w:val="both"/>
        <w:rPr>
          <w:lang w:val="ru-RU"/>
        </w:rPr>
      </w:pPr>
      <w:r w:rsidRPr="0023339D">
        <w:rPr>
          <w:lang w:val="ru-RU"/>
        </w:rPr>
        <w:t>Индивидуальные беседы с подростками по фактам нарушения правил внутреннего распорядка воспитанников, режима дня в отделении социальной диагностики и социальной реабилитации для несовершеннолетних, профилактики правонарушений в общественных местах;</w:t>
      </w:r>
    </w:p>
    <w:p w:rsidR="0023339D" w:rsidRDefault="0023339D" w:rsidP="0023339D">
      <w:pPr>
        <w:pStyle w:val="aff7"/>
        <w:numPr>
          <w:ilvl w:val="0"/>
          <w:numId w:val="21"/>
        </w:numPr>
        <w:jc w:val="both"/>
        <w:rPr>
          <w:lang w:val="ru-RU"/>
        </w:rPr>
      </w:pPr>
      <w:r w:rsidRPr="0023339D">
        <w:rPr>
          <w:lang w:val="ru-RU"/>
        </w:rPr>
        <w:t>Участие в общих, культурно и спортивно-массовых мероприятиях центра, экскурсиях, походах, акциях, конкурсах;</w:t>
      </w:r>
    </w:p>
    <w:p w:rsidR="0023339D" w:rsidRPr="0023339D" w:rsidRDefault="0023339D" w:rsidP="0023339D">
      <w:pPr>
        <w:pStyle w:val="aff7"/>
        <w:numPr>
          <w:ilvl w:val="0"/>
          <w:numId w:val="21"/>
        </w:numPr>
        <w:jc w:val="both"/>
        <w:rPr>
          <w:lang w:val="ru-RU"/>
        </w:rPr>
      </w:pPr>
      <w:r w:rsidRPr="0023339D">
        <w:rPr>
          <w:lang w:val="ru-RU"/>
        </w:rPr>
        <w:t>Встречи с инспекторами ОДН, наставниками общественных организаций.</w:t>
      </w:r>
    </w:p>
    <w:p w:rsidR="0023339D" w:rsidRDefault="0023339D" w:rsidP="0023339D">
      <w:pPr>
        <w:ind w:firstLine="709"/>
        <w:jc w:val="both"/>
        <w:rPr>
          <w:rFonts w:asciiTheme="minorHAnsi" w:hAnsiTheme="minorHAnsi"/>
        </w:rPr>
      </w:pPr>
      <w:r w:rsidRPr="006E3941">
        <w:lastRenderedPageBreak/>
        <w:t>Обновлены стенды, информационные уголки, с информацией правового характера, в доступных для детей местах размещена информация об органах и учреждениях системы профилактики, телефоны доверия.</w:t>
      </w:r>
    </w:p>
    <w:p w:rsidR="0023339D" w:rsidRDefault="0023339D" w:rsidP="0023339D">
      <w:pPr>
        <w:ind w:firstLine="709"/>
        <w:jc w:val="both"/>
        <w:rPr>
          <w:rFonts w:asciiTheme="minorHAnsi" w:hAnsiTheme="minorHAnsi"/>
        </w:rPr>
      </w:pPr>
      <w:r w:rsidRPr="00EB407E">
        <w:t>За 2022 год</w:t>
      </w:r>
      <w:r>
        <w:t xml:space="preserve"> реабилитацию прошли 94 ребенка, 15 детей переданы в замещающие семьи, 41 ребенок передан в кровные (биологические семьи).</w:t>
      </w:r>
    </w:p>
    <w:p w:rsidR="0023339D" w:rsidRDefault="0023339D" w:rsidP="0023339D">
      <w:pPr>
        <w:ind w:firstLine="709"/>
        <w:jc w:val="both"/>
        <w:rPr>
          <w:rFonts w:asciiTheme="minorHAnsi" w:hAnsiTheme="minorHAnsi"/>
        </w:rPr>
      </w:pPr>
      <w:r w:rsidRPr="00456260">
        <w:rPr>
          <w:rFonts w:eastAsia="PMingLiU"/>
          <w:bCs/>
          <w:color w:val="000000"/>
        </w:rPr>
        <w:t>В отделении помощи семье и детям Куйтунского района</w:t>
      </w:r>
      <w:r w:rsidRPr="006E3941">
        <w:rPr>
          <w:rFonts w:eastAsia="PMingLiU"/>
          <w:color w:val="000000"/>
        </w:rPr>
        <w:t xml:space="preserve"> на обслуживании стоит 111 сем</w:t>
      </w:r>
      <w:r w:rsidR="00162DCA">
        <w:rPr>
          <w:rFonts w:eastAsia="PMingLiU"/>
          <w:color w:val="000000"/>
        </w:rPr>
        <w:t>ей</w:t>
      </w:r>
      <w:r w:rsidRPr="006E3941">
        <w:rPr>
          <w:rFonts w:eastAsia="PMingLiU"/>
          <w:color w:val="000000"/>
        </w:rPr>
        <w:t xml:space="preserve"> в которых проживает 129 детей</w:t>
      </w:r>
      <w:r w:rsidR="00162DCA">
        <w:rPr>
          <w:rFonts w:eastAsia="PMingLiU"/>
          <w:color w:val="000000"/>
        </w:rPr>
        <w:t xml:space="preserve">. </w:t>
      </w:r>
      <w:r w:rsidRPr="006E3941">
        <w:rPr>
          <w:rFonts w:eastAsia="PMingLiU"/>
          <w:color w:val="000000"/>
        </w:rPr>
        <w:t>Так же на социальном сопровождении стоит 13 несовершеннолетних правонарушителей.</w:t>
      </w:r>
    </w:p>
    <w:p w:rsidR="0023339D" w:rsidRDefault="0023339D" w:rsidP="0023339D">
      <w:pPr>
        <w:ind w:firstLine="709"/>
        <w:jc w:val="both"/>
        <w:rPr>
          <w:rFonts w:asciiTheme="minorHAnsi" w:hAnsiTheme="minorHAnsi"/>
        </w:rPr>
      </w:pPr>
      <w:r w:rsidRPr="006E3941">
        <w:rPr>
          <w:color w:val="000000"/>
        </w:rPr>
        <w:t xml:space="preserve">Семей выявлено и поставлено на социальное обслуживание 119 семьи в которых проживает 378 детей, снято с социального обслуживания </w:t>
      </w:r>
      <w:r w:rsidR="00162DCA">
        <w:rPr>
          <w:color w:val="000000"/>
        </w:rPr>
        <w:t>113 семей</w:t>
      </w:r>
      <w:r>
        <w:rPr>
          <w:color w:val="000000"/>
        </w:rPr>
        <w:t>,</w:t>
      </w:r>
      <w:r w:rsidRPr="006E3941">
        <w:rPr>
          <w:color w:val="000000"/>
        </w:rPr>
        <w:t xml:space="preserve">  из них СОП – 86 семьи 192 детей и 3 несовершеннолетних правонарушителей.</w:t>
      </w:r>
    </w:p>
    <w:p w:rsidR="0023339D" w:rsidRPr="0023339D" w:rsidRDefault="0023339D" w:rsidP="0023339D">
      <w:pPr>
        <w:ind w:firstLine="709"/>
        <w:jc w:val="both"/>
        <w:rPr>
          <w:rFonts w:asciiTheme="minorHAnsi" w:hAnsiTheme="minorHAnsi"/>
        </w:rPr>
      </w:pPr>
      <w:r w:rsidRPr="006E3941">
        <w:rPr>
          <w:color w:val="000000"/>
        </w:rPr>
        <w:t>Количество патронажей условий проживания несовершеннолетних всего- 1453</w:t>
      </w:r>
    </w:p>
    <w:p w:rsidR="0023339D" w:rsidRDefault="0023339D" w:rsidP="0023339D">
      <w:pPr>
        <w:jc w:val="both"/>
        <w:rPr>
          <w:color w:val="000000"/>
        </w:rPr>
      </w:pPr>
      <w:r w:rsidRPr="006E3941">
        <w:rPr>
          <w:color w:val="000000"/>
        </w:rPr>
        <w:t xml:space="preserve"> из них;</w:t>
      </w:r>
    </w:p>
    <w:p w:rsidR="0023339D" w:rsidRPr="006E3941" w:rsidRDefault="0023339D" w:rsidP="0023339D">
      <w:pPr>
        <w:jc w:val="both"/>
        <w:rPr>
          <w:color w:val="000000"/>
        </w:rPr>
      </w:pPr>
      <w:r w:rsidRPr="006E3941">
        <w:rPr>
          <w:color w:val="000000"/>
        </w:rPr>
        <w:t xml:space="preserve">-1252  патронажа в семьи СОП </w:t>
      </w:r>
    </w:p>
    <w:p w:rsidR="0023339D" w:rsidRPr="006E3941" w:rsidRDefault="0023339D" w:rsidP="0023339D">
      <w:pPr>
        <w:jc w:val="both"/>
        <w:rPr>
          <w:color w:val="000000"/>
        </w:rPr>
      </w:pPr>
      <w:r w:rsidRPr="006E3941">
        <w:rPr>
          <w:color w:val="000000"/>
        </w:rPr>
        <w:t>-28 патронажа в неблагополучные семьи, куда возвращены после прохождения курса   реабилитации воспитанники учреждений социального обслуживания</w:t>
      </w:r>
    </w:p>
    <w:p w:rsidR="0023339D" w:rsidRPr="006E3941" w:rsidRDefault="0023339D" w:rsidP="0023339D">
      <w:pPr>
        <w:jc w:val="both"/>
        <w:rPr>
          <w:color w:val="000000"/>
        </w:rPr>
      </w:pPr>
      <w:r w:rsidRPr="006E3941">
        <w:rPr>
          <w:color w:val="000000"/>
        </w:rPr>
        <w:t>-173 патронаж в семьи, стоящие на обслуживании в отделении помощи семье и детям, как находящихся в ТЖС</w:t>
      </w:r>
    </w:p>
    <w:p w:rsidR="0023339D" w:rsidRPr="006E3941" w:rsidRDefault="0023339D" w:rsidP="0023339D">
      <w:pPr>
        <w:jc w:val="both"/>
        <w:rPr>
          <w:color w:val="000000"/>
        </w:rPr>
      </w:pPr>
      <w:r w:rsidRPr="006E3941">
        <w:rPr>
          <w:color w:val="000000"/>
        </w:rPr>
        <w:t>Другие патронажи всего - 684 из них;</w:t>
      </w:r>
    </w:p>
    <w:p w:rsidR="0023339D" w:rsidRPr="006E3941" w:rsidRDefault="0023339D" w:rsidP="0023339D">
      <w:pPr>
        <w:jc w:val="both"/>
        <w:rPr>
          <w:color w:val="000000"/>
        </w:rPr>
      </w:pPr>
      <w:r w:rsidRPr="006E3941">
        <w:rPr>
          <w:color w:val="000000"/>
        </w:rPr>
        <w:t>-2 патронаж в замещающие семьи</w:t>
      </w:r>
    </w:p>
    <w:p w:rsidR="0023339D" w:rsidRPr="006E3941" w:rsidRDefault="0023339D" w:rsidP="0023339D">
      <w:pPr>
        <w:jc w:val="both"/>
        <w:rPr>
          <w:color w:val="000000"/>
        </w:rPr>
      </w:pPr>
      <w:r w:rsidRPr="006E3941">
        <w:rPr>
          <w:color w:val="000000"/>
        </w:rPr>
        <w:t>-682 патронажа в семьи, по которым поступали разные виды информаций и жалоб.</w:t>
      </w:r>
    </w:p>
    <w:p w:rsidR="0023339D" w:rsidRPr="006E3941" w:rsidRDefault="0023339D" w:rsidP="0023339D">
      <w:pPr>
        <w:jc w:val="both"/>
        <w:rPr>
          <w:color w:val="000000"/>
        </w:rPr>
      </w:pPr>
      <w:r w:rsidRPr="006E3941">
        <w:rPr>
          <w:color w:val="000000"/>
        </w:rPr>
        <w:t>224 - семей было охвачено профилактической работой, где оказано;</w:t>
      </w:r>
    </w:p>
    <w:p w:rsidR="0023339D" w:rsidRPr="006E3941" w:rsidRDefault="0023339D" w:rsidP="0023339D">
      <w:pPr>
        <w:jc w:val="both"/>
        <w:rPr>
          <w:color w:val="000000"/>
        </w:rPr>
      </w:pPr>
      <w:r w:rsidRPr="006E3941">
        <w:rPr>
          <w:color w:val="000000"/>
        </w:rPr>
        <w:t>-3212  услуг в том числе:</w:t>
      </w:r>
    </w:p>
    <w:p w:rsidR="0023339D" w:rsidRPr="006E3941" w:rsidRDefault="0023339D" w:rsidP="0023339D">
      <w:pPr>
        <w:jc w:val="both"/>
        <w:rPr>
          <w:color w:val="000000"/>
        </w:rPr>
      </w:pPr>
      <w:r w:rsidRPr="006E3941">
        <w:rPr>
          <w:color w:val="000000"/>
        </w:rPr>
        <w:t>- 346 консультация по различным вопросам</w:t>
      </w:r>
    </w:p>
    <w:p w:rsidR="0023339D" w:rsidRPr="006E3941" w:rsidRDefault="0023339D" w:rsidP="0023339D">
      <w:pPr>
        <w:jc w:val="both"/>
        <w:rPr>
          <w:color w:val="000000"/>
        </w:rPr>
      </w:pPr>
      <w:r w:rsidRPr="006E3941">
        <w:rPr>
          <w:color w:val="000000"/>
        </w:rPr>
        <w:t>- 120 помощь в натуральном выражении</w:t>
      </w:r>
    </w:p>
    <w:p w:rsidR="0023339D" w:rsidRPr="006E3941" w:rsidRDefault="0023339D" w:rsidP="0023339D">
      <w:pPr>
        <w:jc w:val="both"/>
        <w:rPr>
          <w:color w:val="000000"/>
        </w:rPr>
      </w:pPr>
      <w:r w:rsidRPr="006E3941">
        <w:rPr>
          <w:color w:val="000000"/>
        </w:rPr>
        <w:t>-  147 слуг в виде оказания содействия в получении документов</w:t>
      </w:r>
    </w:p>
    <w:p w:rsidR="0023339D" w:rsidRPr="006E3941" w:rsidRDefault="0023339D" w:rsidP="0023339D">
      <w:pPr>
        <w:jc w:val="both"/>
        <w:rPr>
          <w:color w:val="000000"/>
        </w:rPr>
      </w:pPr>
      <w:r w:rsidRPr="006E3941">
        <w:rPr>
          <w:color w:val="000000"/>
        </w:rPr>
        <w:t>- 5 оказано содействие в устройстве в образовательное учреждение</w:t>
      </w:r>
    </w:p>
    <w:p w:rsidR="0023339D" w:rsidRPr="006E3941" w:rsidRDefault="0023339D" w:rsidP="0023339D">
      <w:pPr>
        <w:jc w:val="both"/>
        <w:rPr>
          <w:color w:val="000000"/>
        </w:rPr>
      </w:pPr>
      <w:r w:rsidRPr="006E3941">
        <w:rPr>
          <w:color w:val="000000"/>
        </w:rPr>
        <w:t>- 2594 услуги в виде проведения профилактических бесед, содействия в транспортировке к лечебным учреждениям, помощь в прохождении медицинских осмотров, проведение инструктажей и т.д.</w:t>
      </w:r>
    </w:p>
    <w:p w:rsidR="0023339D" w:rsidRPr="006E3941" w:rsidRDefault="0023339D" w:rsidP="0023339D">
      <w:pPr>
        <w:jc w:val="both"/>
        <w:rPr>
          <w:color w:val="000000"/>
        </w:rPr>
      </w:pPr>
      <w:r w:rsidRPr="006E3941">
        <w:rPr>
          <w:color w:val="000000"/>
        </w:rPr>
        <w:t>- 4 семьям оказано содействие в получении экстренной психологической помощи</w:t>
      </w:r>
    </w:p>
    <w:p w:rsidR="0023339D" w:rsidRPr="00456260" w:rsidRDefault="0023339D" w:rsidP="0023339D">
      <w:pPr>
        <w:jc w:val="both"/>
        <w:rPr>
          <w:bCs/>
          <w:color w:val="000000"/>
        </w:rPr>
      </w:pPr>
      <w:r w:rsidRPr="00456260">
        <w:rPr>
          <w:bCs/>
          <w:color w:val="000000"/>
        </w:rPr>
        <w:t>кодирование;</w:t>
      </w:r>
    </w:p>
    <w:p w:rsidR="0023339D" w:rsidRPr="006E3941" w:rsidRDefault="0023339D" w:rsidP="0023339D">
      <w:pPr>
        <w:jc w:val="both"/>
        <w:rPr>
          <w:color w:val="000000"/>
        </w:rPr>
      </w:pPr>
      <w:r w:rsidRPr="006E3941">
        <w:rPr>
          <w:color w:val="000000"/>
        </w:rPr>
        <w:t>-  6</w:t>
      </w:r>
      <w:r>
        <w:rPr>
          <w:color w:val="000000"/>
        </w:rPr>
        <w:t xml:space="preserve"> </w:t>
      </w:r>
      <w:r w:rsidRPr="006E3941">
        <w:rPr>
          <w:color w:val="000000"/>
        </w:rPr>
        <w:t xml:space="preserve">человек прошли лечение от алкогольной зависимости по программе «Дети Приангарья», </w:t>
      </w:r>
    </w:p>
    <w:p w:rsidR="0023339D" w:rsidRPr="006E3941" w:rsidRDefault="0023339D" w:rsidP="0023339D">
      <w:pPr>
        <w:jc w:val="both"/>
        <w:rPr>
          <w:color w:val="000000"/>
        </w:rPr>
      </w:pPr>
      <w:r w:rsidRPr="006E3941">
        <w:rPr>
          <w:color w:val="000000"/>
        </w:rPr>
        <w:t>5 семьям было выдано направление, для прохождения бесплатного лечения, в ОГКУ «Центр реабилитации наркозависимых», на основании соглашения о сотрудничестве, одна прошла стационарное лечение.</w:t>
      </w:r>
    </w:p>
    <w:p w:rsidR="0023339D" w:rsidRPr="006E3941" w:rsidRDefault="0023339D" w:rsidP="0023339D">
      <w:pPr>
        <w:jc w:val="both"/>
        <w:rPr>
          <w:color w:val="000000"/>
        </w:rPr>
      </w:pPr>
      <w:r w:rsidRPr="006E3941">
        <w:rPr>
          <w:color w:val="000000"/>
        </w:rPr>
        <w:t xml:space="preserve"> Были проведены 4 рейды в  поселения по семьям СОП и ТЖС, с привлечением к данной работе представителей ОГБУЗ Куйтунская РБ, инспекторов ОДН, представителей опеки и попечительства, соц. педагогов школ, представителей администраций поселений.</w:t>
      </w:r>
    </w:p>
    <w:p w:rsidR="0023339D" w:rsidRPr="00456260" w:rsidRDefault="0023339D" w:rsidP="0023339D">
      <w:pPr>
        <w:spacing w:before="100" w:beforeAutospacing="1" w:after="100" w:afterAutospacing="1"/>
        <w:jc w:val="both"/>
        <w:rPr>
          <w:bCs/>
          <w:color w:val="000000"/>
        </w:rPr>
      </w:pPr>
      <w:r w:rsidRPr="00456260">
        <w:rPr>
          <w:bCs/>
          <w:color w:val="000000"/>
        </w:rPr>
        <w:t>Проведено 705 профилактических и</w:t>
      </w:r>
      <w:r w:rsidR="00381A72" w:rsidRPr="00456260">
        <w:rPr>
          <w:bCs/>
          <w:color w:val="000000"/>
        </w:rPr>
        <w:t xml:space="preserve"> </w:t>
      </w:r>
      <w:r w:rsidRPr="00456260">
        <w:rPr>
          <w:bCs/>
          <w:color w:val="000000"/>
        </w:rPr>
        <w:t>2271 информационное мероприятие как самостоятельных, так и совместных, с привлечением специалистов различных служб системы профилактики</w:t>
      </w:r>
    </w:p>
    <w:p w:rsidR="0023339D" w:rsidRPr="006E3941" w:rsidRDefault="0023339D" w:rsidP="0023339D">
      <w:pPr>
        <w:spacing w:before="100" w:beforeAutospacing="1"/>
        <w:jc w:val="both"/>
        <w:rPr>
          <w:color w:val="000000"/>
        </w:rPr>
      </w:pPr>
      <w:r w:rsidRPr="006E3941">
        <w:rPr>
          <w:color w:val="000000"/>
        </w:rPr>
        <w:t>- «Пожарная безопасность жилища» в ходе которой проводились инструктажи под роспись, проверено состояние печей, электропроводки, с рекомендацией установки пож. извещателей</w:t>
      </w:r>
    </w:p>
    <w:p w:rsidR="0023339D" w:rsidRPr="006E3941" w:rsidRDefault="0023339D" w:rsidP="0023339D">
      <w:pPr>
        <w:spacing w:before="100" w:beforeAutospacing="1"/>
        <w:jc w:val="both"/>
        <w:rPr>
          <w:color w:val="000000"/>
        </w:rPr>
      </w:pPr>
      <w:r w:rsidRPr="006E3941">
        <w:rPr>
          <w:color w:val="000000"/>
        </w:rPr>
        <w:t xml:space="preserve">- «Социальный контракт» </w:t>
      </w:r>
    </w:p>
    <w:p w:rsidR="0023339D" w:rsidRPr="006E3941" w:rsidRDefault="0023339D" w:rsidP="0023339D">
      <w:pPr>
        <w:jc w:val="both"/>
        <w:rPr>
          <w:color w:val="000000"/>
        </w:rPr>
      </w:pPr>
      <w:r w:rsidRPr="006E3941">
        <w:rPr>
          <w:color w:val="000000"/>
        </w:rPr>
        <w:t>- "Сохрани ребенку жизнь"</w:t>
      </w:r>
    </w:p>
    <w:p w:rsidR="0023339D" w:rsidRPr="006E3941" w:rsidRDefault="0023339D" w:rsidP="0023339D">
      <w:pPr>
        <w:jc w:val="both"/>
        <w:rPr>
          <w:color w:val="000000"/>
        </w:rPr>
      </w:pPr>
      <w:r w:rsidRPr="006E3941">
        <w:rPr>
          <w:color w:val="000000"/>
        </w:rPr>
        <w:t xml:space="preserve"> - «Безопасность на дороге»</w:t>
      </w:r>
    </w:p>
    <w:p w:rsidR="0023339D" w:rsidRPr="006E3941" w:rsidRDefault="0023339D" w:rsidP="0023339D">
      <w:pPr>
        <w:jc w:val="both"/>
        <w:rPr>
          <w:color w:val="000000"/>
        </w:rPr>
      </w:pPr>
      <w:r w:rsidRPr="006E3941">
        <w:rPr>
          <w:color w:val="000000"/>
        </w:rPr>
        <w:t>- "Безопасный интернет"</w:t>
      </w:r>
    </w:p>
    <w:p w:rsidR="0023339D" w:rsidRPr="006E3941" w:rsidRDefault="0023339D" w:rsidP="0023339D">
      <w:pPr>
        <w:jc w:val="both"/>
        <w:rPr>
          <w:color w:val="000000"/>
        </w:rPr>
      </w:pPr>
      <w:r w:rsidRPr="006E3941">
        <w:rPr>
          <w:color w:val="000000"/>
        </w:rPr>
        <w:lastRenderedPageBreak/>
        <w:t>- «Тонкий лед»</w:t>
      </w:r>
    </w:p>
    <w:p w:rsidR="0023339D" w:rsidRPr="006E3941" w:rsidRDefault="0023339D" w:rsidP="0023339D">
      <w:pPr>
        <w:jc w:val="both"/>
        <w:rPr>
          <w:color w:val="000000"/>
        </w:rPr>
      </w:pPr>
      <w:r w:rsidRPr="006E3941">
        <w:rPr>
          <w:color w:val="000000"/>
        </w:rPr>
        <w:t>- «Табак наш злейший враг»</w:t>
      </w:r>
    </w:p>
    <w:p w:rsidR="0023339D" w:rsidRPr="006E3941" w:rsidRDefault="0023339D" w:rsidP="0023339D">
      <w:pPr>
        <w:jc w:val="both"/>
        <w:rPr>
          <w:color w:val="000000"/>
        </w:rPr>
      </w:pPr>
      <w:r w:rsidRPr="006E3941">
        <w:rPr>
          <w:color w:val="000000"/>
        </w:rPr>
        <w:t>- "Алкоголь и семья"</w:t>
      </w:r>
    </w:p>
    <w:p w:rsidR="0023339D" w:rsidRPr="006E3941" w:rsidRDefault="0023339D" w:rsidP="0023339D">
      <w:pPr>
        <w:jc w:val="both"/>
        <w:rPr>
          <w:color w:val="000000"/>
        </w:rPr>
      </w:pPr>
      <w:r w:rsidRPr="006E3941">
        <w:rPr>
          <w:color w:val="000000"/>
        </w:rPr>
        <w:t>- «Роль семьи в воспитании и образовании несовершеннолетнего»</w:t>
      </w:r>
    </w:p>
    <w:p w:rsidR="0023339D" w:rsidRPr="006E3941" w:rsidRDefault="0023339D" w:rsidP="0023339D">
      <w:pPr>
        <w:jc w:val="both"/>
        <w:rPr>
          <w:color w:val="000000"/>
        </w:rPr>
      </w:pPr>
      <w:r w:rsidRPr="006E3941">
        <w:rPr>
          <w:color w:val="000000"/>
        </w:rPr>
        <w:t>- "Час добра"</w:t>
      </w:r>
    </w:p>
    <w:p w:rsidR="0023339D" w:rsidRPr="006E3941" w:rsidRDefault="0023339D" w:rsidP="0023339D">
      <w:pPr>
        <w:jc w:val="both"/>
        <w:rPr>
          <w:color w:val="000000"/>
        </w:rPr>
      </w:pPr>
      <w:r w:rsidRPr="006E3941">
        <w:rPr>
          <w:color w:val="000000"/>
        </w:rPr>
        <w:t>- «Влияние никотина на организм ребенка»</w:t>
      </w:r>
    </w:p>
    <w:p w:rsidR="0023339D" w:rsidRPr="006E3941" w:rsidRDefault="0023339D" w:rsidP="0023339D">
      <w:pPr>
        <w:jc w:val="both"/>
        <w:rPr>
          <w:color w:val="000000"/>
        </w:rPr>
      </w:pPr>
      <w:r w:rsidRPr="006E3941">
        <w:rPr>
          <w:color w:val="000000"/>
        </w:rPr>
        <w:t>- «Учимся выбирать»</w:t>
      </w:r>
    </w:p>
    <w:p w:rsidR="0023339D" w:rsidRPr="006E3941" w:rsidRDefault="0023339D" w:rsidP="0023339D">
      <w:pPr>
        <w:jc w:val="both"/>
        <w:rPr>
          <w:color w:val="000000"/>
        </w:rPr>
      </w:pPr>
      <w:r w:rsidRPr="006E3941">
        <w:rPr>
          <w:color w:val="000000"/>
        </w:rPr>
        <w:t>-проведена профилактическая работа, направленная на формирование у несовершеннолетних и их родителей набора необходимых знаний о безопасном поведении на водных, железнодорожных объектах, на дорогах и правил поведения в общественных местах. В рамках данной профилактической работы раздавались буклеты, информационные листовки, проводились инструктажи под роспись.</w:t>
      </w:r>
    </w:p>
    <w:p w:rsidR="0023339D" w:rsidRPr="006E3941" w:rsidRDefault="0023339D" w:rsidP="0023339D">
      <w:pPr>
        <w:jc w:val="both"/>
        <w:rPr>
          <w:color w:val="000000"/>
        </w:rPr>
      </w:pPr>
      <w:r w:rsidRPr="006E3941">
        <w:rPr>
          <w:color w:val="000000"/>
        </w:rPr>
        <w:t>- «Вред табакокурения»</w:t>
      </w:r>
    </w:p>
    <w:p w:rsidR="0023339D" w:rsidRPr="006E3941" w:rsidRDefault="0023339D" w:rsidP="0023339D">
      <w:pPr>
        <w:jc w:val="both"/>
        <w:rPr>
          <w:color w:val="000000"/>
        </w:rPr>
      </w:pPr>
      <w:r w:rsidRPr="006E3941">
        <w:rPr>
          <w:color w:val="000000"/>
        </w:rPr>
        <w:t xml:space="preserve"> «Подари тепло ребенку» ( по предоставлению твердого топлива- круглогодичная акция))</w:t>
      </w:r>
    </w:p>
    <w:p w:rsidR="0023339D" w:rsidRPr="006E3941" w:rsidRDefault="0023339D" w:rsidP="0023339D">
      <w:pPr>
        <w:jc w:val="both"/>
        <w:rPr>
          <w:color w:val="000000"/>
        </w:rPr>
      </w:pPr>
      <w:r w:rsidRPr="006E3941">
        <w:rPr>
          <w:color w:val="000000"/>
        </w:rPr>
        <w:t>«Поможешь ребенку – спасешь мир»( по сбору вещей и др.действует в течении всего года)</w:t>
      </w:r>
    </w:p>
    <w:p w:rsidR="0023339D" w:rsidRPr="006E3941" w:rsidRDefault="0023339D" w:rsidP="0023339D">
      <w:pPr>
        <w:jc w:val="both"/>
        <w:rPr>
          <w:color w:val="000000"/>
        </w:rPr>
      </w:pPr>
      <w:r w:rsidRPr="006E3941">
        <w:rPr>
          <w:color w:val="000000"/>
        </w:rPr>
        <w:t>«Сохрани ребенку жизнь»</w:t>
      </w:r>
    </w:p>
    <w:p w:rsidR="0023339D" w:rsidRPr="006E3941" w:rsidRDefault="0023339D" w:rsidP="0023339D">
      <w:pPr>
        <w:jc w:val="both"/>
        <w:rPr>
          <w:color w:val="000000"/>
        </w:rPr>
      </w:pPr>
      <w:r w:rsidRPr="006E3941">
        <w:rPr>
          <w:color w:val="000000"/>
        </w:rPr>
        <w:t xml:space="preserve"> «Случаи бываю всякие!» - о безопасности на водных объектах</w:t>
      </w:r>
    </w:p>
    <w:p w:rsidR="0023339D" w:rsidRPr="006E3941" w:rsidRDefault="0023339D" w:rsidP="0023339D">
      <w:pPr>
        <w:jc w:val="both"/>
        <w:rPr>
          <w:color w:val="000000"/>
        </w:rPr>
      </w:pPr>
      <w:r w:rsidRPr="006E3941">
        <w:rPr>
          <w:color w:val="000000"/>
        </w:rPr>
        <w:t xml:space="preserve"> «Комендантский час!»</w:t>
      </w:r>
    </w:p>
    <w:p w:rsidR="0023339D" w:rsidRPr="006E3941" w:rsidRDefault="0023339D" w:rsidP="0023339D">
      <w:pPr>
        <w:jc w:val="both"/>
        <w:rPr>
          <w:color w:val="000000"/>
        </w:rPr>
      </w:pPr>
      <w:r w:rsidRPr="006E3941">
        <w:rPr>
          <w:color w:val="000000"/>
        </w:rPr>
        <w:t>«Я и моя семья» - мероприятие направленное на восстановление родительско детских отношений</w:t>
      </w:r>
    </w:p>
    <w:p w:rsidR="0023339D" w:rsidRPr="00456260" w:rsidRDefault="0023339D" w:rsidP="0023339D">
      <w:pPr>
        <w:jc w:val="both"/>
        <w:rPr>
          <w:bCs/>
          <w:color w:val="000000"/>
        </w:rPr>
      </w:pPr>
      <w:r w:rsidRPr="00456260">
        <w:rPr>
          <w:bCs/>
          <w:color w:val="000000"/>
        </w:rPr>
        <w:t>Мероприятия, направленные на восстановление семейных ценностей, увеличения в сознании людей значимости семьи:</w:t>
      </w:r>
    </w:p>
    <w:p w:rsidR="0023339D" w:rsidRPr="00456260" w:rsidRDefault="0023339D" w:rsidP="0023339D">
      <w:pPr>
        <w:jc w:val="both"/>
        <w:rPr>
          <w:bCs/>
          <w:color w:val="000000"/>
        </w:rPr>
      </w:pPr>
      <w:r w:rsidRPr="00456260">
        <w:rPr>
          <w:bCs/>
          <w:color w:val="000000"/>
        </w:rPr>
        <w:t>-«Восьмое марта»</w:t>
      </w:r>
    </w:p>
    <w:p w:rsidR="0023339D" w:rsidRPr="006E3941" w:rsidRDefault="0023339D" w:rsidP="0023339D">
      <w:pPr>
        <w:jc w:val="both"/>
        <w:rPr>
          <w:color w:val="000000"/>
        </w:rPr>
      </w:pPr>
      <w:r w:rsidRPr="006E3941">
        <w:rPr>
          <w:color w:val="000000"/>
        </w:rPr>
        <w:t>- "Необычный подарок мамочке"</w:t>
      </w:r>
    </w:p>
    <w:p w:rsidR="0023339D" w:rsidRPr="006E3941" w:rsidRDefault="0023339D" w:rsidP="0023339D">
      <w:pPr>
        <w:jc w:val="both"/>
        <w:rPr>
          <w:color w:val="000000"/>
        </w:rPr>
      </w:pPr>
      <w:r w:rsidRPr="006E3941">
        <w:rPr>
          <w:color w:val="000000"/>
        </w:rPr>
        <w:t>-«Стрела амура»- приуроченный ко дню святого Валентина</w:t>
      </w:r>
    </w:p>
    <w:p w:rsidR="0023339D" w:rsidRPr="006E3941" w:rsidRDefault="0023339D" w:rsidP="0023339D">
      <w:pPr>
        <w:jc w:val="both"/>
        <w:rPr>
          <w:color w:val="000000"/>
        </w:rPr>
      </w:pPr>
      <w:r w:rsidRPr="006E3941">
        <w:rPr>
          <w:color w:val="000000"/>
        </w:rPr>
        <w:t>- на всех поселениях проведены мероприятия совместно с субъектами профилактики, приуроченные к 23 февраля.</w:t>
      </w:r>
    </w:p>
    <w:p w:rsidR="0023339D" w:rsidRPr="006E3941" w:rsidRDefault="0023339D" w:rsidP="0023339D">
      <w:pPr>
        <w:jc w:val="both"/>
        <w:rPr>
          <w:color w:val="000000"/>
        </w:rPr>
      </w:pPr>
      <w:r w:rsidRPr="006E3941">
        <w:rPr>
          <w:color w:val="000000"/>
        </w:rPr>
        <w:t>«Поговори со мною мама!»</w:t>
      </w:r>
    </w:p>
    <w:p w:rsidR="0023339D" w:rsidRPr="006E3941" w:rsidRDefault="0023339D" w:rsidP="0023339D">
      <w:pPr>
        <w:jc w:val="both"/>
        <w:rPr>
          <w:color w:val="000000"/>
        </w:rPr>
      </w:pPr>
      <w:r w:rsidRPr="006E3941">
        <w:rPr>
          <w:color w:val="000000"/>
        </w:rPr>
        <w:t xml:space="preserve"> «У воды без беды1»</w:t>
      </w:r>
    </w:p>
    <w:p w:rsidR="0023339D" w:rsidRPr="006E3941" w:rsidRDefault="0023339D" w:rsidP="0023339D">
      <w:pPr>
        <w:jc w:val="both"/>
        <w:rPr>
          <w:color w:val="000000"/>
        </w:rPr>
      </w:pPr>
      <w:r w:rsidRPr="006E3941">
        <w:rPr>
          <w:color w:val="000000"/>
        </w:rPr>
        <w:t xml:space="preserve"> </w:t>
      </w:r>
    </w:p>
    <w:p w:rsidR="0023339D" w:rsidRPr="006E3941" w:rsidRDefault="0023339D" w:rsidP="0023339D">
      <w:pPr>
        <w:jc w:val="both"/>
        <w:rPr>
          <w:color w:val="000000"/>
        </w:rPr>
      </w:pPr>
      <w:r w:rsidRPr="006E3941">
        <w:rPr>
          <w:color w:val="000000"/>
        </w:rPr>
        <w:t>Регулярно организуется просмотр мультфильмов для детей совместно с родителями</w:t>
      </w:r>
      <w:r w:rsidR="00381A72">
        <w:rPr>
          <w:color w:val="000000"/>
        </w:rPr>
        <w:t xml:space="preserve">. </w:t>
      </w:r>
    </w:p>
    <w:p w:rsidR="0023339D" w:rsidRPr="006E3941" w:rsidRDefault="0023339D" w:rsidP="0023339D">
      <w:pPr>
        <w:jc w:val="both"/>
        <w:rPr>
          <w:color w:val="000000"/>
        </w:rPr>
      </w:pPr>
    </w:p>
    <w:p w:rsidR="0023339D" w:rsidRPr="00456260" w:rsidRDefault="0023339D" w:rsidP="0023339D">
      <w:pPr>
        <w:jc w:val="both"/>
        <w:rPr>
          <w:bCs/>
          <w:color w:val="000000"/>
        </w:rPr>
      </w:pPr>
      <w:r w:rsidRPr="00456260">
        <w:rPr>
          <w:bCs/>
          <w:color w:val="000000"/>
        </w:rPr>
        <w:t>Мероприятия, направленные на воспитание формирования патриотизма у молодежи:</w:t>
      </w:r>
    </w:p>
    <w:p w:rsidR="0023339D" w:rsidRPr="006E3941" w:rsidRDefault="0023339D" w:rsidP="0023339D">
      <w:pPr>
        <w:jc w:val="both"/>
        <w:rPr>
          <w:color w:val="000000"/>
        </w:rPr>
      </w:pPr>
      <w:r w:rsidRPr="006E3941">
        <w:rPr>
          <w:color w:val="000000"/>
        </w:rPr>
        <w:t>- «Слава армии» прирученный к 23 февраля</w:t>
      </w:r>
    </w:p>
    <w:p w:rsidR="0023339D" w:rsidRPr="006E3941" w:rsidRDefault="0023339D" w:rsidP="0023339D">
      <w:pPr>
        <w:jc w:val="both"/>
        <w:rPr>
          <w:color w:val="000000"/>
        </w:rPr>
      </w:pPr>
      <w:r w:rsidRPr="006E3941">
        <w:rPr>
          <w:color w:val="000000"/>
        </w:rPr>
        <w:t>- «День защитника отечества»</w:t>
      </w:r>
    </w:p>
    <w:p w:rsidR="0023339D" w:rsidRPr="006E3941" w:rsidRDefault="0023339D" w:rsidP="0023339D">
      <w:pPr>
        <w:jc w:val="both"/>
        <w:rPr>
          <w:color w:val="000000"/>
        </w:rPr>
      </w:pPr>
      <w:r w:rsidRPr="006E3941">
        <w:rPr>
          <w:color w:val="000000"/>
        </w:rPr>
        <w:t>- «Фестиваль патриотической песни»</w:t>
      </w:r>
    </w:p>
    <w:p w:rsidR="0023339D" w:rsidRPr="006E3941" w:rsidRDefault="0023339D" w:rsidP="0023339D">
      <w:pPr>
        <w:jc w:val="both"/>
        <w:rPr>
          <w:color w:val="000000"/>
        </w:rPr>
      </w:pPr>
      <w:r w:rsidRPr="006E3941">
        <w:rPr>
          <w:color w:val="000000"/>
        </w:rPr>
        <w:t>- "Нашей армии герой"</w:t>
      </w:r>
    </w:p>
    <w:p w:rsidR="0023339D" w:rsidRPr="006E3941" w:rsidRDefault="0023339D" w:rsidP="0023339D">
      <w:pPr>
        <w:jc w:val="both"/>
        <w:rPr>
          <w:color w:val="000000"/>
        </w:rPr>
      </w:pPr>
      <w:r w:rsidRPr="006E3941">
        <w:rPr>
          <w:color w:val="000000"/>
        </w:rPr>
        <w:t>-«Патриотическая песня»</w:t>
      </w:r>
    </w:p>
    <w:p w:rsidR="0023339D" w:rsidRPr="006E3941" w:rsidRDefault="0023339D" w:rsidP="0023339D">
      <w:pPr>
        <w:jc w:val="both"/>
        <w:rPr>
          <w:color w:val="000000"/>
        </w:rPr>
      </w:pPr>
      <w:r w:rsidRPr="006E3941">
        <w:rPr>
          <w:color w:val="000000"/>
        </w:rPr>
        <w:t>- "В мире сказок"</w:t>
      </w:r>
    </w:p>
    <w:p w:rsidR="00381A72" w:rsidRDefault="0023339D" w:rsidP="00381A72">
      <w:pPr>
        <w:jc w:val="both"/>
        <w:rPr>
          <w:color w:val="000000"/>
        </w:rPr>
      </w:pPr>
      <w:r w:rsidRPr="006E3941">
        <w:rPr>
          <w:color w:val="000000"/>
        </w:rPr>
        <w:t>-- «Прощание с азбукой»</w:t>
      </w:r>
    </w:p>
    <w:p w:rsidR="0023339D" w:rsidRPr="006E3941" w:rsidRDefault="00381A72" w:rsidP="00381A72">
      <w:pPr>
        <w:jc w:val="both"/>
        <w:rPr>
          <w:color w:val="000000"/>
        </w:rPr>
      </w:pPr>
      <w:r>
        <w:rPr>
          <w:color w:val="000000"/>
        </w:rPr>
        <w:t xml:space="preserve">- </w:t>
      </w:r>
      <w:r w:rsidR="0023339D" w:rsidRPr="006E3941">
        <w:rPr>
          <w:color w:val="000000"/>
        </w:rPr>
        <w:t>"Хороша наша Танюша"</w:t>
      </w:r>
    </w:p>
    <w:p w:rsidR="0023339D" w:rsidRPr="006E3941" w:rsidRDefault="0023339D" w:rsidP="0023339D">
      <w:pPr>
        <w:jc w:val="both"/>
        <w:rPr>
          <w:color w:val="000000"/>
        </w:rPr>
      </w:pPr>
      <w:r w:rsidRPr="006E3941">
        <w:rPr>
          <w:color w:val="000000"/>
        </w:rPr>
        <w:t>- «Я на улице один!»</w:t>
      </w:r>
    </w:p>
    <w:p w:rsidR="0023339D" w:rsidRPr="006E3941" w:rsidRDefault="0023339D" w:rsidP="0023339D">
      <w:pPr>
        <w:jc w:val="both"/>
        <w:rPr>
          <w:color w:val="000000"/>
        </w:rPr>
      </w:pPr>
    </w:p>
    <w:p w:rsidR="0023339D" w:rsidRPr="00456260" w:rsidRDefault="0023339D" w:rsidP="0023339D">
      <w:pPr>
        <w:jc w:val="both"/>
        <w:rPr>
          <w:bCs/>
          <w:color w:val="000000"/>
        </w:rPr>
      </w:pPr>
      <w:r w:rsidRPr="00456260">
        <w:rPr>
          <w:bCs/>
          <w:color w:val="000000"/>
        </w:rPr>
        <w:t>Мероприятия, проводимые в целях духовного просвещения, знакомства с традициями и обычаями, приобщение к традиционным культурным ценностям, направленные на поддержку института семьи.</w:t>
      </w:r>
    </w:p>
    <w:p w:rsidR="0023339D" w:rsidRPr="006E3941" w:rsidRDefault="0023339D" w:rsidP="0023339D">
      <w:pPr>
        <w:jc w:val="both"/>
        <w:rPr>
          <w:color w:val="000000"/>
        </w:rPr>
      </w:pPr>
      <w:r w:rsidRPr="006E3941">
        <w:rPr>
          <w:color w:val="000000"/>
        </w:rPr>
        <w:t>-"Масленица краса, горячи блины"</w:t>
      </w:r>
    </w:p>
    <w:p w:rsidR="0023339D" w:rsidRPr="006E3941" w:rsidRDefault="0023339D" w:rsidP="0023339D">
      <w:pPr>
        <w:jc w:val="both"/>
        <w:rPr>
          <w:color w:val="000000"/>
        </w:rPr>
      </w:pPr>
      <w:r w:rsidRPr="006E3941">
        <w:rPr>
          <w:color w:val="000000"/>
        </w:rPr>
        <w:t>"Час добра"</w:t>
      </w:r>
    </w:p>
    <w:p w:rsidR="0023339D" w:rsidRPr="006E3941" w:rsidRDefault="0023339D" w:rsidP="0023339D">
      <w:pPr>
        <w:jc w:val="both"/>
        <w:rPr>
          <w:color w:val="000000"/>
        </w:rPr>
      </w:pPr>
      <w:r w:rsidRPr="006E3941">
        <w:rPr>
          <w:color w:val="000000"/>
        </w:rPr>
        <w:t>"Раз морозною зимой"</w:t>
      </w:r>
    </w:p>
    <w:p w:rsidR="0023339D" w:rsidRPr="006E3941" w:rsidRDefault="0023339D" w:rsidP="0023339D">
      <w:pPr>
        <w:jc w:val="both"/>
        <w:rPr>
          <w:color w:val="000000"/>
        </w:rPr>
      </w:pPr>
      <w:r w:rsidRPr="006E3941">
        <w:rPr>
          <w:color w:val="000000"/>
        </w:rPr>
        <w:t>«Самый лучший двор»</w:t>
      </w:r>
    </w:p>
    <w:p w:rsidR="0023339D" w:rsidRPr="006E3941" w:rsidRDefault="0023339D" w:rsidP="0023339D">
      <w:pPr>
        <w:jc w:val="both"/>
        <w:rPr>
          <w:color w:val="000000"/>
        </w:rPr>
      </w:pPr>
      <w:r w:rsidRPr="006E3941">
        <w:rPr>
          <w:color w:val="000000"/>
        </w:rPr>
        <w:t xml:space="preserve"> "Экологическая викторина"</w:t>
      </w:r>
    </w:p>
    <w:p w:rsidR="0023339D" w:rsidRPr="006E3941" w:rsidRDefault="0023339D" w:rsidP="0023339D">
      <w:pPr>
        <w:jc w:val="both"/>
        <w:rPr>
          <w:color w:val="000000"/>
        </w:rPr>
      </w:pPr>
      <w:r w:rsidRPr="006E3941">
        <w:rPr>
          <w:color w:val="000000"/>
        </w:rPr>
        <w:t>"Зимние сельские спортивные игры"</w:t>
      </w:r>
    </w:p>
    <w:p w:rsidR="0023339D" w:rsidRPr="00456260" w:rsidRDefault="0023339D" w:rsidP="0023339D">
      <w:pPr>
        <w:spacing w:before="240"/>
        <w:jc w:val="both"/>
        <w:rPr>
          <w:bCs/>
          <w:color w:val="000000"/>
        </w:rPr>
      </w:pPr>
      <w:r w:rsidRPr="00456260">
        <w:rPr>
          <w:bCs/>
          <w:color w:val="000000"/>
        </w:rPr>
        <w:lastRenderedPageBreak/>
        <w:t>Проведены инструктажи (под роспись) по технике пожарной безопасности жилого помещения во всех семьях, стоящих на обслуживании в отделении помощи семье и детям и семьях риска, не стоящих на обслуживании в отделении.</w:t>
      </w:r>
    </w:p>
    <w:p w:rsidR="0023339D" w:rsidRPr="00456260" w:rsidRDefault="0023339D" w:rsidP="0023339D">
      <w:pPr>
        <w:spacing w:before="240"/>
        <w:jc w:val="both"/>
        <w:rPr>
          <w:bCs/>
          <w:color w:val="000000"/>
        </w:rPr>
      </w:pPr>
      <w:r w:rsidRPr="00456260">
        <w:rPr>
          <w:bCs/>
          <w:color w:val="000000"/>
        </w:rPr>
        <w:t>Профилактические беседы, провидимые в семьях:</w:t>
      </w:r>
    </w:p>
    <w:p w:rsidR="0023339D" w:rsidRPr="006E3941" w:rsidRDefault="0023339D" w:rsidP="0023339D">
      <w:pPr>
        <w:jc w:val="both"/>
        <w:rPr>
          <w:color w:val="000000"/>
        </w:rPr>
      </w:pPr>
      <w:r w:rsidRPr="006E3941">
        <w:rPr>
          <w:color w:val="000000"/>
        </w:rPr>
        <w:t>Проф. беседа «О вреде алкоголя»</w:t>
      </w:r>
    </w:p>
    <w:p w:rsidR="0023339D" w:rsidRPr="006E3941" w:rsidRDefault="0023339D" w:rsidP="0023339D">
      <w:pPr>
        <w:jc w:val="both"/>
        <w:rPr>
          <w:color w:val="000000"/>
        </w:rPr>
      </w:pPr>
      <w:r w:rsidRPr="006E3941">
        <w:rPr>
          <w:color w:val="000000"/>
        </w:rPr>
        <w:t>Проф. Беседа «Жестокое обращение с детьми»</w:t>
      </w:r>
    </w:p>
    <w:p w:rsidR="0023339D" w:rsidRPr="006E3941" w:rsidRDefault="0023339D" w:rsidP="0023339D">
      <w:pPr>
        <w:jc w:val="both"/>
        <w:rPr>
          <w:color w:val="000000"/>
        </w:rPr>
      </w:pPr>
      <w:r w:rsidRPr="006E3941">
        <w:rPr>
          <w:color w:val="000000"/>
        </w:rPr>
        <w:t>Проф. Беседа «Санитарные нормы жилого помещения»</w:t>
      </w:r>
    </w:p>
    <w:p w:rsidR="0023339D" w:rsidRPr="006E3941" w:rsidRDefault="0023339D" w:rsidP="0023339D">
      <w:pPr>
        <w:jc w:val="both"/>
        <w:rPr>
          <w:color w:val="000000"/>
        </w:rPr>
      </w:pPr>
      <w:r w:rsidRPr="006E3941">
        <w:rPr>
          <w:color w:val="000000"/>
        </w:rPr>
        <w:t xml:space="preserve">Проф. Беседа.   По вопросам воспитания детей «Возрастные особенности ребёнка» </w:t>
      </w:r>
    </w:p>
    <w:p w:rsidR="0023339D" w:rsidRPr="006E3941" w:rsidRDefault="0023339D" w:rsidP="0023339D">
      <w:pPr>
        <w:jc w:val="both"/>
        <w:rPr>
          <w:color w:val="000000"/>
        </w:rPr>
      </w:pPr>
      <w:r w:rsidRPr="006E3941">
        <w:rPr>
          <w:color w:val="000000"/>
        </w:rPr>
        <w:t>Проф. беседа «Особенности родительско - детских отношений»</w:t>
      </w:r>
    </w:p>
    <w:p w:rsidR="0023339D" w:rsidRPr="006E3941" w:rsidRDefault="0023339D" w:rsidP="0023339D">
      <w:pPr>
        <w:jc w:val="both"/>
        <w:rPr>
          <w:color w:val="000000"/>
        </w:rPr>
      </w:pPr>
      <w:r w:rsidRPr="006E3941">
        <w:rPr>
          <w:color w:val="000000"/>
        </w:rPr>
        <w:t>Проф. беседа "Чистый дом"</w:t>
      </w:r>
    </w:p>
    <w:p w:rsidR="0023339D" w:rsidRPr="006E3941" w:rsidRDefault="0023339D" w:rsidP="0023339D">
      <w:pPr>
        <w:jc w:val="both"/>
        <w:rPr>
          <w:color w:val="000000"/>
        </w:rPr>
      </w:pPr>
      <w:r w:rsidRPr="006E3941">
        <w:rPr>
          <w:color w:val="000000"/>
        </w:rPr>
        <w:t>Проф. Беседа «Алкоголь и его последствия»</w:t>
      </w:r>
    </w:p>
    <w:p w:rsidR="0023339D" w:rsidRPr="006E3941" w:rsidRDefault="0023339D" w:rsidP="0023339D">
      <w:pPr>
        <w:jc w:val="both"/>
        <w:rPr>
          <w:color w:val="000000"/>
        </w:rPr>
      </w:pPr>
      <w:r w:rsidRPr="006E3941">
        <w:rPr>
          <w:color w:val="000000"/>
        </w:rPr>
        <w:t>Проф. Беседа «Правовая ответственность родителей за ненадлежащее исполнение родительских обязанностей»</w:t>
      </w:r>
    </w:p>
    <w:p w:rsidR="0023339D" w:rsidRPr="006E3941" w:rsidRDefault="0023339D" w:rsidP="0023339D">
      <w:pPr>
        <w:jc w:val="both"/>
        <w:rPr>
          <w:color w:val="000000"/>
        </w:rPr>
      </w:pPr>
      <w:r w:rsidRPr="006E3941">
        <w:rPr>
          <w:color w:val="000000"/>
        </w:rPr>
        <w:t>Инструктаж «Я и спичка»</w:t>
      </w:r>
    </w:p>
    <w:p w:rsidR="0023339D" w:rsidRPr="006E3941" w:rsidRDefault="0023339D" w:rsidP="0023339D">
      <w:pPr>
        <w:jc w:val="both"/>
        <w:rPr>
          <w:color w:val="000000"/>
        </w:rPr>
      </w:pPr>
      <w:r w:rsidRPr="006E3941">
        <w:rPr>
          <w:color w:val="000000"/>
        </w:rPr>
        <w:t>Инструктаж «Хрупкий лед»</w:t>
      </w:r>
    </w:p>
    <w:p w:rsidR="0023339D" w:rsidRPr="006E3941" w:rsidRDefault="0023339D" w:rsidP="0023339D">
      <w:pPr>
        <w:jc w:val="both"/>
        <w:rPr>
          <w:color w:val="000000"/>
        </w:rPr>
      </w:pPr>
      <w:r w:rsidRPr="006E3941">
        <w:rPr>
          <w:color w:val="000000"/>
        </w:rPr>
        <w:t>Проф. беседа «Вредные привычки детей и родителей»</w:t>
      </w:r>
    </w:p>
    <w:p w:rsidR="0023339D" w:rsidRPr="006E3941" w:rsidRDefault="0023339D" w:rsidP="0023339D">
      <w:pPr>
        <w:jc w:val="both"/>
        <w:rPr>
          <w:color w:val="000000"/>
        </w:rPr>
      </w:pPr>
      <w:r w:rsidRPr="006E3941">
        <w:rPr>
          <w:color w:val="000000"/>
        </w:rPr>
        <w:t>Проф. беседа "Трудовое воспитание детей в семье"</w:t>
      </w:r>
    </w:p>
    <w:p w:rsidR="0023339D" w:rsidRPr="006E3941" w:rsidRDefault="0023339D" w:rsidP="0023339D">
      <w:pPr>
        <w:jc w:val="both"/>
        <w:rPr>
          <w:color w:val="000000"/>
        </w:rPr>
      </w:pPr>
      <w:r w:rsidRPr="006E3941">
        <w:rPr>
          <w:color w:val="000000"/>
        </w:rPr>
        <w:t>Проф. беседа "Профилактика корона вируса"</w:t>
      </w:r>
    </w:p>
    <w:p w:rsidR="0023339D" w:rsidRPr="006E3941" w:rsidRDefault="0023339D" w:rsidP="0023339D">
      <w:pPr>
        <w:jc w:val="both"/>
        <w:rPr>
          <w:color w:val="000000"/>
        </w:rPr>
      </w:pPr>
      <w:r w:rsidRPr="006E3941">
        <w:rPr>
          <w:color w:val="000000"/>
        </w:rPr>
        <w:t>Проф. Беседа «Трудный подросток. Кто он»</w:t>
      </w:r>
    </w:p>
    <w:p w:rsidR="0023339D" w:rsidRPr="006E3941" w:rsidRDefault="0023339D" w:rsidP="0023339D">
      <w:pPr>
        <w:jc w:val="both"/>
        <w:rPr>
          <w:color w:val="000000"/>
        </w:rPr>
      </w:pPr>
      <w:r w:rsidRPr="006E3941">
        <w:rPr>
          <w:color w:val="000000"/>
        </w:rPr>
        <w:t>Проф. Беседа «Воспитание у детей честности и правдивости»</w:t>
      </w:r>
    </w:p>
    <w:p w:rsidR="0023339D" w:rsidRPr="006E3941" w:rsidRDefault="0023339D" w:rsidP="0023339D">
      <w:pPr>
        <w:jc w:val="both"/>
        <w:rPr>
          <w:color w:val="000000"/>
        </w:rPr>
      </w:pPr>
      <w:r w:rsidRPr="006E3941">
        <w:rPr>
          <w:color w:val="000000"/>
        </w:rPr>
        <w:t>Проф. Беседа «О мерах поощрения и наказания детей в семье»</w:t>
      </w:r>
    </w:p>
    <w:p w:rsidR="0023339D" w:rsidRPr="006E3941" w:rsidRDefault="0023339D" w:rsidP="0023339D">
      <w:pPr>
        <w:jc w:val="both"/>
        <w:rPr>
          <w:color w:val="000000"/>
        </w:rPr>
      </w:pPr>
      <w:r w:rsidRPr="006E3941">
        <w:rPr>
          <w:color w:val="000000"/>
        </w:rPr>
        <w:t>Проф. Беседа «Основные правила воспитания детей в семье»</w:t>
      </w:r>
    </w:p>
    <w:p w:rsidR="0023339D" w:rsidRPr="006E3941" w:rsidRDefault="0023339D" w:rsidP="0023339D">
      <w:pPr>
        <w:jc w:val="both"/>
        <w:rPr>
          <w:color w:val="000000"/>
        </w:rPr>
      </w:pPr>
      <w:r w:rsidRPr="006E3941">
        <w:rPr>
          <w:color w:val="000000"/>
        </w:rPr>
        <w:t>Проф. Беседа «Роль родителей в жизненном самоопределении юношей и девушек»</w:t>
      </w:r>
    </w:p>
    <w:p w:rsidR="0023339D" w:rsidRPr="006E3941" w:rsidRDefault="0023339D" w:rsidP="0023339D">
      <w:pPr>
        <w:jc w:val="both"/>
        <w:rPr>
          <w:color w:val="000000"/>
        </w:rPr>
      </w:pPr>
      <w:r w:rsidRPr="006E3941">
        <w:rPr>
          <w:color w:val="000000"/>
        </w:rPr>
        <w:t>Проф. Беседа «Умей управлять своими эмоциями»</w:t>
      </w:r>
    </w:p>
    <w:p w:rsidR="0023339D" w:rsidRPr="006E3941" w:rsidRDefault="0023339D" w:rsidP="0023339D">
      <w:pPr>
        <w:jc w:val="both"/>
        <w:rPr>
          <w:color w:val="000000"/>
        </w:rPr>
      </w:pPr>
      <w:r w:rsidRPr="006E3941">
        <w:rPr>
          <w:color w:val="000000"/>
        </w:rPr>
        <w:t>Проф. Беседа «Учимся разрешать конфликты»</w:t>
      </w:r>
    </w:p>
    <w:p w:rsidR="0023339D" w:rsidRPr="006E3941" w:rsidRDefault="0023339D" w:rsidP="0023339D">
      <w:pPr>
        <w:jc w:val="both"/>
        <w:rPr>
          <w:color w:val="000000"/>
        </w:rPr>
      </w:pPr>
      <w:r w:rsidRPr="006E3941">
        <w:rPr>
          <w:color w:val="000000"/>
        </w:rPr>
        <w:t>Проф. Беседа «Взаимоотношения мальчиков и девочек»</w:t>
      </w:r>
    </w:p>
    <w:p w:rsidR="0023339D" w:rsidRPr="006E3941" w:rsidRDefault="0023339D" w:rsidP="0023339D">
      <w:pPr>
        <w:jc w:val="both"/>
        <w:rPr>
          <w:color w:val="000000"/>
        </w:rPr>
      </w:pPr>
      <w:r w:rsidRPr="006E3941">
        <w:rPr>
          <w:color w:val="000000"/>
        </w:rPr>
        <w:t>Проф. Беседа «Влияние социальных сетей на подростка»</w:t>
      </w:r>
    </w:p>
    <w:p w:rsidR="0023339D" w:rsidRPr="006E3941" w:rsidRDefault="0023339D" w:rsidP="0023339D">
      <w:pPr>
        <w:jc w:val="both"/>
        <w:rPr>
          <w:color w:val="000000"/>
        </w:rPr>
      </w:pPr>
      <w:r w:rsidRPr="006E3941">
        <w:rPr>
          <w:color w:val="000000"/>
        </w:rPr>
        <w:t>Проф. Беседа «Внимание к внутреннему миру подростка»</w:t>
      </w:r>
    </w:p>
    <w:p w:rsidR="0023339D" w:rsidRPr="006E3941" w:rsidRDefault="0023339D" w:rsidP="0023339D">
      <w:pPr>
        <w:jc w:val="both"/>
        <w:rPr>
          <w:color w:val="000000"/>
        </w:rPr>
      </w:pPr>
      <w:r w:rsidRPr="006E3941">
        <w:rPr>
          <w:color w:val="000000"/>
        </w:rPr>
        <w:t>Проф. Беседа «Подросток и деньги»</w:t>
      </w:r>
    </w:p>
    <w:p w:rsidR="0023339D" w:rsidRPr="006E3941" w:rsidRDefault="0023339D" w:rsidP="0023339D">
      <w:pPr>
        <w:jc w:val="both"/>
        <w:rPr>
          <w:color w:val="000000"/>
        </w:rPr>
      </w:pPr>
      <w:r w:rsidRPr="006E3941">
        <w:rPr>
          <w:color w:val="000000"/>
        </w:rPr>
        <w:t>Проф. Беседа «Непослушный ребенок?»</w:t>
      </w:r>
    </w:p>
    <w:p w:rsidR="0023339D" w:rsidRPr="006E3941" w:rsidRDefault="0023339D" w:rsidP="0023339D">
      <w:pPr>
        <w:jc w:val="both"/>
        <w:rPr>
          <w:color w:val="000000"/>
        </w:rPr>
      </w:pPr>
      <w:r w:rsidRPr="006E3941">
        <w:rPr>
          <w:color w:val="000000"/>
        </w:rPr>
        <w:t>Проф. Беседа «Личный пример родителя!»</w:t>
      </w:r>
    </w:p>
    <w:p w:rsidR="0023339D" w:rsidRPr="006E3941" w:rsidRDefault="0023339D" w:rsidP="0023339D">
      <w:pPr>
        <w:jc w:val="both"/>
        <w:rPr>
          <w:color w:val="000000"/>
        </w:rPr>
      </w:pPr>
      <w:r w:rsidRPr="006E3941">
        <w:rPr>
          <w:color w:val="000000"/>
        </w:rPr>
        <w:t>Проф. Беседа «Твой главный труд-учеба!»</w:t>
      </w:r>
    </w:p>
    <w:p w:rsidR="0023339D" w:rsidRPr="006E3941" w:rsidRDefault="0023339D" w:rsidP="0023339D">
      <w:pPr>
        <w:jc w:val="both"/>
        <w:rPr>
          <w:color w:val="000000"/>
        </w:rPr>
      </w:pPr>
      <w:r w:rsidRPr="006E3941">
        <w:rPr>
          <w:color w:val="000000"/>
        </w:rPr>
        <w:t>Проф. Беседа «Конфликты в нашей жизни и способы их преодоления»</w:t>
      </w:r>
    </w:p>
    <w:p w:rsidR="0023339D" w:rsidRPr="006E3941" w:rsidRDefault="0023339D" w:rsidP="0023339D">
      <w:pPr>
        <w:jc w:val="both"/>
        <w:rPr>
          <w:color w:val="000000"/>
        </w:rPr>
      </w:pPr>
      <w:r w:rsidRPr="006E3941">
        <w:rPr>
          <w:color w:val="000000"/>
        </w:rPr>
        <w:t>Проф. Беседа «Культура поведения в общественных местах»</w:t>
      </w:r>
    </w:p>
    <w:p w:rsidR="0023339D" w:rsidRPr="006E3941" w:rsidRDefault="0023339D" w:rsidP="0023339D">
      <w:pPr>
        <w:jc w:val="both"/>
        <w:rPr>
          <w:color w:val="000000"/>
        </w:rPr>
      </w:pPr>
      <w:r w:rsidRPr="006E3941">
        <w:rPr>
          <w:color w:val="000000"/>
        </w:rPr>
        <w:t>Проф. Беседа «Здоровые родители – здоровые дети!»</w:t>
      </w:r>
    </w:p>
    <w:p w:rsidR="0023339D" w:rsidRPr="006E3941" w:rsidRDefault="0023339D" w:rsidP="0023339D">
      <w:pPr>
        <w:jc w:val="both"/>
        <w:rPr>
          <w:color w:val="000000"/>
        </w:rPr>
      </w:pPr>
      <w:r w:rsidRPr="006E3941">
        <w:rPr>
          <w:color w:val="000000"/>
        </w:rPr>
        <w:t>Проф. Беседа «Осторожно Коронавирус!»</w:t>
      </w:r>
    </w:p>
    <w:p w:rsidR="0023339D" w:rsidRPr="006E3941" w:rsidRDefault="0023339D" w:rsidP="0023339D">
      <w:pPr>
        <w:jc w:val="both"/>
        <w:rPr>
          <w:color w:val="000000"/>
        </w:rPr>
      </w:pPr>
      <w:r w:rsidRPr="006E3941">
        <w:rPr>
          <w:color w:val="000000"/>
        </w:rPr>
        <w:t>Проф. Беседа «Как защититься от вируса!»</w:t>
      </w:r>
    </w:p>
    <w:p w:rsidR="0023339D" w:rsidRPr="006E3941" w:rsidRDefault="0023339D" w:rsidP="0023339D">
      <w:pPr>
        <w:jc w:val="both"/>
        <w:rPr>
          <w:color w:val="000000"/>
        </w:rPr>
      </w:pPr>
      <w:r w:rsidRPr="006E3941">
        <w:rPr>
          <w:color w:val="000000"/>
        </w:rPr>
        <w:t>Проф. Беседа «Учимся дистанционно!»</w:t>
      </w:r>
    </w:p>
    <w:p w:rsidR="0023339D" w:rsidRPr="006E3941" w:rsidRDefault="0023339D" w:rsidP="0023339D">
      <w:pPr>
        <w:jc w:val="both"/>
        <w:rPr>
          <w:color w:val="000000"/>
        </w:rPr>
      </w:pPr>
      <w:r w:rsidRPr="006E3941">
        <w:rPr>
          <w:color w:val="000000"/>
        </w:rPr>
        <w:t>Проф. Беседа «Планы на будущее!»</w:t>
      </w:r>
    </w:p>
    <w:p w:rsidR="0023339D" w:rsidRPr="006E3941" w:rsidRDefault="0023339D" w:rsidP="0023339D">
      <w:pPr>
        <w:jc w:val="both"/>
        <w:rPr>
          <w:color w:val="000000"/>
        </w:rPr>
      </w:pPr>
      <w:r w:rsidRPr="006E3941">
        <w:rPr>
          <w:color w:val="000000"/>
        </w:rPr>
        <w:t>Проф. Беседа «Слезами горю не поможешь!»</w:t>
      </w:r>
    </w:p>
    <w:p w:rsidR="0023339D" w:rsidRPr="006E3941" w:rsidRDefault="0023339D" w:rsidP="0023339D">
      <w:pPr>
        <w:jc w:val="both"/>
        <w:rPr>
          <w:color w:val="000000"/>
        </w:rPr>
      </w:pPr>
      <w:r w:rsidRPr="006E3941">
        <w:rPr>
          <w:color w:val="000000"/>
        </w:rPr>
        <w:t>Проф. Беседа «Значение семейных традиций в формировании личности ребенка!»</w:t>
      </w:r>
    </w:p>
    <w:p w:rsidR="0023339D" w:rsidRPr="006E3941" w:rsidRDefault="0023339D" w:rsidP="0023339D">
      <w:pPr>
        <w:jc w:val="both"/>
        <w:rPr>
          <w:color w:val="000000"/>
        </w:rPr>
      </w:pPr>
      <w:r w:rsidRPr="006E3941">
        <w:rPr>
          <w:color w:val="000000"/>
        </w:rPr>
        <w:t>Проф. Беседа «Правила личной безопасности подростка!»</w:t>
      </w:r>
    </w:p>
    <w:p w:rsidR="0023339D" w:rsidRPr="006E3941" w:rsidRDefault="0023339D" w:rsidP="0023339D">
      <w:pPr>
        <w:jc w:val="both"/>
        <w:rPr>
          <w:color w:val="000000"/>
        </w:rPr>
      </w:pPr>
      <w:r w:rsidRPr="006E3941">
        <w:rPr>
          <w:color w:val="000000"/>
        </w:rPr>
        <w:t>Проф. Беседа «Движение – это жизнь!»</w:t>
      </w:r>
    </w:p>
    <w:p w:rsidR="0023339D" w:rsidRPr="006E3941" w:rsidRDefault="0023339D" w:rsidP="0023339D">
      <w:pPr>
        <w:jc w:val="both"/>
        <w:rPr>
          <w:color w:val="000000"/>
        </w:rPr>
      </w:pPr>
      <w:r w:rsidRPr="006E3941">
        <w:rPr>
          <w:color w:val="000000"/>
        </w:rPr>
        <w:t>Проф. Беседа «Детские потребности и бюджет семьи!»</w:t>
      </w:r>
    </w:p>
    <w:p w:rsidR="0023339D" w:rsidRPr="006E3941" w:rsidRDefault="0023339D" w:rsidP="0023339D">
      <w:pPr>
        <w:jc w:val="both"/>
        <w:rPr>
          <w:color w:val="000000"/>
        </w:rPr>
      </w:pPr>
      <w:r w:rsidRPr="006E3941">
        <w:rPr>
          <w:color w:val="000000"/>
        </w:rPr>
        <w:t>Проф. Беседа «Безопасность ребенка в лесу и на водных объектах!»</w:t>
      </w:r>
    </w:p>
    <w:p w:rsidR="0023339D" w:rsidRPr="006E3941" w:rsidRDefault="0023339D" w:rsidP="0023339D">
      <w:pPr>
        <w:jc w:val="both"/>
        <w:rPr>
          <w:color w:val="000000"/>
        </w:rPr>
      </w:pPr>
      <w:r w:rsidRPr="006E3941">
        <w:rPr>
          <w:color w:val="000000"/>
        </w:rPr>
        <w:t>Проф. Беседа «Специфика полового воспитания и  просвещения подростка в семье!</w:t>
      </w:r>
    </w:p>
    <w:p w:rsidR="0023339D" w:rsidRPr="006E3941" w:rsidRDefault="0023339D" w:rsidP="0023339D">
      <w:pPr>
        <w:jc w:val="both"/>
        <w:rPr>
          <w:color w:val="000000"/>
        </w:rPr>
      </w:pPr>
      <w:r w:rsidRPr="006E3941">
        <w:rPr>
          <w:color w:val="000000"/>
        </w:rPr>
        <w:t>Проф. Беседа «Куда пойти учиться после школы!»</w:t>
      </w:r>
    </w:p>
    <w:p w:rsidR="0023339D" w:rsidRPr="006E3941" w:rsidRDefault="0023339D" w:rsidP="0023339D">
      <w:pPr>
        <w:jc w:val="both"/>
        <w:rPr>
          <w:color w:val="000000"/>
        </w:rPr>
      </w:pPr>
      <w:r w:rsidRPr="006E3941">
        <w:rPr>
          <w:color w:val="000000"/>
        </w:rPr>
        <w:t>Проф. Беседа «Я живу возле железной дороги!»</w:t>
      </w:r>
    </w:p>
    <w:p w:rsidR="0023339D" w:rsidRPr="006E3941" w:rsidRDefault="0023339D" w:rsidP="0023339D">
      <w:pPr>
        <w:jc w:val="both"/>
        <w:rPr>
          <w:color w:val="000000"/>
        </w:rPr>
      </w:pPr>
      <w:r w:rsidRPr="006E3941">
        <w:rPr>
          <w:color w:val="000000"/>
        </w:rPr>
        <w:t>Проф. Беседа «Отношение детей к пьяным родителям!»</w:t>
      </w:r>
    </w:p>
    <w:p w:rsidR="0023339D" w:rsidRPr="006E3941" w:rsidRDefault="0023339D" w:rsidP="0023339D">
      <w:pPr>
        <w:jc w:val="both"/>
        <w:rPr>
          <w:color w:val="000000"/>
        </w:rPr>
      </w:pPr>
      <w:r w:rsidRPr="006E3941">
        <w:rPr>
          <w:color w:val="000000"/>
        </w:rPr>
        <w:t>Проф. Беседа «Как предупредить падение родительского авторитета у подростков1»</w:t>
      </w:r>
    </w:p>
    <w:p w:rsidR="0023339D" w:rsidRPr="006E3941" w:rsidRDefault="0023339D" w:rsidP="0023339D">
      <w:pPr>
        <w:jc w:val="both"/>
        <w:rPr>
          <w:color w:val="000000"/>
        </w:rPr>
      </w:pPr>
      <w:r w:rsidRPr="006E3941">
        <w:rPr>
          <w:color w:val="000000"/>
        </w:rPr>
        <w:t>Проф. Беседа «Алкоголь, Я и мои дети!»</w:t>
      </w:r>
    </w:p>
    <w:p w:rsidR="0023339D" w:rsidRPr="006E3941" w:rsidRDefault="0023339D" w:rsidP="0023339D">
      <w:pPr>
        <w:jc w:val="both"/>
        <w:rPr>
          <w:color w:val="000000"/>
        </w:rPr>
      </w:pPr>
      <w:r w:rsidRPr="006E3941">
        <w:rPr>
          <w:color w:val="000000"/>
        </w:rPr>
        <w:lastRenderedPageBreak/>
        <w:t>Проф. Беседа «Мой дом – моя крепость!»</w:t>
      </w:r>
    </w:p>
    <w:p w:rsidR="0023339D" w:rsidRPr="006E3941" w:rsidRDefault="0023339D" w:rsidP="0023339D">
      <w:pPr>
        <w:jc w:val="both"/>
        <w:rPr>
          <w:color w:val="000000"/>
        </w:rPr>
      </w:pPr>
      <w:r w:rsidRPr="006E3941">
        <w:rPr>
          <w:color w:val="000000"/>
        </w:rPr>
        <w:t>Проф. Беседа «Ответственность родителей перед своими детьми!»</w:t>
      </w:r>
    </w:p>
    <w:p w:rsidR="0023339D" w:rsidRPr="006E3941" w:rsidRDefault="0023339D" w:rsidP="0023339D">
      <w:pPr>
        <w:jc w:val="both"/>
        <w:rPr>
          <w:color w:val="000000"/>
        </w:rPr>
      </w:pPr>
      <w:r w:rsidRPr="006E3941">
        <w:rPr>
          <w:color w:val="000000"/>
        </w:rPr>
        <w:t>Проф. Беседа «Гигиена подростка!»</w:t>
      </w:r>
    </w:p>
    <w:p w:rsidR="0023339D" w:rsidRPr="006E3941" w:rsidRDefault="0023339D" w:rsidP="0023339D">
      <w:pPr>
        <w:jc w:val="both"/>
        <w:rPr>
          <w:color w:val="000000"/>
        </w:rPr>
      </w:pPr>
      <w:r w:rsidRPr="006E3941">
        <w:rPr>
          <w:color w:val="000000"/>
        </w:rPr>
        <w:t>Проф. Беседа «Как ребенок понимает слово вандализм?»</w:t>
      </w:r>
    </w:p>
    <w:p w:rsidR="0023339D" w:rsidRPr="006E3941" w:rsidRDefault="0023339D" w:rsidP="0023339D">
      <w:pPr>
        <w:jc w:val="both"/>
        <w:rPr>
          <w:color w:val="000000"/>
        </w:rPr>
      </w:pPr>
      <w:r w:rsidRPr="006E3941">
        <w:rPr>
          <w:color w:val="000000"/>
        </w:rPr>
        <w:t>Проф. Беседа «Умей управлять своими эмоциями!»</w:t>
      </w:r>
    </w:p>
    <w:p w:rsidR="0023339D" w:rsidRPr="006E3941" w:rsidRDefault="0023339D" w:rsidP="0023339D">
      <w:pPr>
        <w:jc w:val="both"/>
        <w:rPr>
          <w:color w:val="000000"/>
        </w:rPr>
      </w:pPr>
      <w:r w:rsidRPr="006E3941">
        <w:rPr>
          <w:color w:val="000000"/>
        </w:rPr>
        <w:t>Проф. Беседа «Климат в семье!»</w:t>
      </w:r>
    </w:p>
    <w:p w:rsidR="0023339D" w:rsidRPr="006E3941" w:rsidRDefault="0023339D" w:rsidP="0023339D">
      <w:pPr>
        <w:jc w:val="both"/>
        <w:rPr>
          <w:color w:val="000000"/>
        </w:rPr>
      </w:pPr>
      <w:r w:rsidRPr="006E3941">
        <w:rPr>
          <w:color w:val="000000"/>
        </w:rPr>
        <w:t>Проф. Беседа «Как избавиться от алкогольной зависимости!»</w:t>
      </w:r>
    </w:p>
    <w:p w:rsidR="0023339D" w:rsidRPr="006E3941" w:rsidRDefault="0023339D" w:rsidP="0023339D">
      <w:pPr>
        <w:jc w:val="both"/>
        <w:rPr>
          <w:color w:val="000000"/>
        </w:rPr>
      </w:pPr>
    </w:p>
    <w:p w:rsidR="00381A72" w:rsidRPr="00BF5C68" w:rsidRDefault="0023339D" w:rsidP="00BF5C68">
      <w:pPr>
        <w:spacing w:after="240"/>
        <w:ind w:firstLine="709"/>
        <w:jc w:val="both"/>
        <w:rPr>
          <w:color w:val="000000"/>
        </w:rPr>
      </w:pPr>
      <w:r w:rsidRPr="006E3941">
        <w:rPr>
          <w:color w:val="000000"/>
        </w:rPr>
        <w:t>Индивидуальные беседы профилактического характера с несовершеннолетними и их родителями совместно с инспекторами ОДН.</w:t>
      </w:r>
    </w:p>
    <w:p w:rsidR="0023339D" w:rsidRPr="00BF5C68" w:rsidRDefault="0023339D" w:rsidP="00381A72">
      <w:pPr>
        <w:spacing w:before="100" w:beforeAutospacing="1"/>
        <w:contextualSpacing/>
        <w:jc w:val="center"/>
        <w:rPr>
          <w:bCs/>
          <w:color w:val="000000"/>
        </w:rPr>
      </w:pPr>
      <w:r w:rsidRPr="00BF5C68">
        <w:rPr>
          <w:bCs/>
          <w:color w:val="000000"/>
        </w:rPr>
        <w:t>Отработан алгоритм работы:</w:t>
      </w:r>
    </w:p>
    <w:p w:rsidR="0023339D" w:rsidRPr="006E3941" w:rsidRDefault="0023339D" w:rsidP="0023339D">
      <w:pPr>
        <w:spacing w:before="100" w:beforeAutospacing="1"/>
        <w:jc w:val="both"/>
        <w:rPr>
          <w:color w:val="000000"/>
        </w:rPr>
      </w:pPr>
      <w:r w:rsidRPr="006E3941">
        <w:rPr>
          <w:color w:val="000000"/>
        </w:rPr>
        <w:t xml:space="preserve">- с УСЗН по Куйтунскому району по контролю за получаемыми мерами соц. поддержки в семьях СОП и ТЖС, стоящих на обслуживании в отделении помощи семье и детям, в результате чего четко отслеживаются сроки для подачи пакетов документов для получения мер социальной поддержки семьи (внесены изменения в порядке обмена информацией)  </w:t>
      </w:r>
    </w:p>
    <w:p w:rsidR="0023339D" w:rsidRPr="006E3941" w:rsidRDefault="0023339D" w:rsidP="0023339D">
      <w:pPr>
        <w:spacing w:before="100" w:beforeAutospacing="1"/>
        <w:jc w:val="both"/>
        <w:rPr>
          <w:color w:val="000000"/>
        </w:rPr>
      </w:pPr>
      <w:r w:rsidRPr="006E3941">
        <w:rPr>
          <w:color w:val="000000"/>
        </w:rPr>
        <w:t>- учреждениями дополнительного образования (по вовлечению детей и контролю посещаемости занятий дополнительного образования)</w:t>
      </w:r>
    </w:p>
    <w:p w:rsidR="0023339D" w:rsidRPr="006E3941" w:rsidRDefault="0023339D" w:rsidP="0023339D">
      <w:pPr>
        <w:spacing w:before="100" w:beforeAutospacing="1"/>
        <w:jc w:val="both"/>
        <w:rPr>
          <w:color w:val="000000"/>
        </w:rPr>
      </w:pPr>
      <w:r w:rsidRPr="006E3941">
        <w:rPr>
          <w:color w:val="000000"/>
        </w:rPr>
        <w:t xml:space="preserve">- с ЦЗН по постановке на учет. </w:t>
      </w:r>
    </w:p>
    <w:p w:rsidR="0023339D" w:rsidRPr="006E3941" w:rsidRDefault="0023339D" w:rsidP="0023339D">
      <w:pPr>
        <w:spacing w:before="100" w:beforeAutospacing="1"/>
        <w:jc w:val="both"/>
        <w:rPr>
          <w:color w:val="000000"/>
        </w:rPr>
      </w:pPr>
      <w:r w:rsidRPr="006E3941">
        <w:rPr>
          <w:color w:val="000000"/>
        </w:rPr>
        <w:t>- по формированию личного дела семьи, стоящей на обслуживании в отделении.</w:t>
      </w:r>
    </w:p>
    <w:p w:rsidR="0023339D" w:rsidRPr="006E3941" w:rsidRDefault="0023339D" w:rsidP="0023339D">
      <w:pPr>
        <w:spacing w:before="100" w:beforeAutospacing="1"/>
        <w:jc w:val="both"/>
        <w:rPr>
          <w:color w:val="000000"/>
        </w:rPr>
      </w:pPr>
      <w:r w:rsidRPr="006E3941">
        <w:rPr>
          <w:color w:val="000000"/>
        </w:rPr>
        <w:t>Один раз в месяц проводится планерное заседание с участием всех специалистов по социальной работе, на которых разбираются ситуации в семьях и пути решения сложившихся проблем в семьях, происходит обмен опытом между специалистами по соц. работе, приглашаются специалисты служб системы профилактики. По возникающей необходимости проводятся внеплановые консилиумы по работе семьями.</w:t>
      </w:r>
    </w:p>
    <w:p w:rsidR="0023339D" w:rsidRDefault="0023339D" w:rsidP="0023339D">
      <w:pPr>
        <w:rPr>
          <w:color w:val="000000"/>
        </w:rPr>
      </w:pPr>
    </w:p>
    <w:p w:rsidR="0023339D" w:rsidRPr="002149A7" w:rsidRDefault="0023339D" w:rsidP="0023339D">
      <w:pPr>
        <w:rPr>
          <w:rFonts w:eastAsia="Calibri"/>
          <w:iCs/>
          <w:lang w:eastAsia="en-US"/>
        </w:rPr>
      </w:pPr>
      <w:r w:rsidRPr="00BF5C68">
        <w:rPr>
          <w:rFonts w:eastAsia="Calibri"/>
          <w:bCs/>
          <w:iCs/>
          <w:lang w:eastAsia="en-US"/>
        </w:rPr>
        <w:t>В отделении сопровождения замещающих семей</w:t>
      </w:r>
      <w:r w:rsidRPr="002149A7">
        <w:rPr>
          <w:rFonts w:eastAsia="Calibri"/>
          <w:iCs/>
          <w:lang w:eastAsia="en-US"/>
        </w:rPr>
        <w:t xml:space="preserve"> работают 4 человека:</w:t>
      </w:r>
    </w:p>
    <w:p w:rsidR="0023339D" w:rsidRPr="002149A7" w:rsidRDefault="0023339D" w:rsidP="0023339D">
      <w:pPr>
        <w:numPr>
          <w:ilvl w:val="0"/>
          <w:numId w:val="17"/>
        </w:numPr>
        <w:spacing w:line="259" w:lineRule="auto"/>
        <w:ind w:left="714" w:hanging="357"/>
        <w:rPr>
          <w:rFonts w:eastAsia="Calibri"/>
          <w:iCs/>
          <w:lang w:eastAsia="en-US"/>
        </w:rPr>
      </w:pPr>
      <w:r w:rsidRPr="002149A7">
        <w:rPr>
          <w:rFonts w:eastAsia="Calibri"/>
          <w:iCs/>
          <w:lang w:eastAsia="en-US"/>
        </w:rPr>
        <w:t>Заведующая отделения</w:t>
      </w:r>
    </w:p>
    <w:p w:rsidR="0023339D" w:rsidRPr="002149A7" w:rsidRDefault="0023339D" w:rsidP="0023339D">
      <w:pPr>
        <w:numPr>
          <w:ilvl w:val="0"/>
          <w:numId w:val="17"/>
        </w:numPr>
        <w:spacing w:line="259" w:lineRule="auto"/>
        <w:ind w:left="714" w:hanging="357"/>
        <w:rPr>
          <w:rFonts w:eastAsia="Calibri"/>
          <w:iCs/>
          <w:lang w:eastAsia="en-US"/>
        </w:rPr>
      </w:pPr>
      <w:r w:rsidRPr="002149A7">
        <w:rPr>
          <w:rFonts w:eastAsia="Calibri"/>
          <w:iCs/>
          <w:lang w:eastAsia="en-US"/>
        </w:rPr>
        <w:t>Педагог - психолог</w:t>
      </w:r>
    </w:p>
    <w:p w:rsidR="0023339D" w:rsidRPr="002149A7" w:rsidRDefault="0023339D" w:rsidP="0023339D">
      <w:pPr>
        <w:numPr>
          <w:ilvl w:val="0"/>
          <w:numId w:val="17"/>
        </w:numPr>
        <w:spacing w:line="259" w:lineRule="auto"/>
        <w:ind w:left="714" w:hanging="357"/>
        <w:rPr>
          <w:rFonts w:eastAsia="Calibri"/>
          <w:iCs/>
          <w:lang w:eastAsia="en-US"/>
        </w:rPr>
      </w:pPr>
      <w:r w:rsidRPr="002149A7">
        <w:rPr>
          <w:rFonts w:eastAsia="Calibri"/>
          <w:iCs/>
          <w:lang w:eastAsia="en-US"/>
        </w:rPr>
        <w:t>Два социальных педагога</w:t>
      </w:r>
    </w:p>
    <w:p w:rsidR="0023339D" w:rsidRPr="002149A7" w:rsidRDefault="0023339D" w:rsidP="0023339D">
      <w:pPr>
        <w:rPr>
          <w:rFonts w:eastAsia="Calibri"/>
          <w:iCs/>
          <w:lang w:eastAsia="en-US"/>
        </w:rPr>
      </w:pPr>
      <w:r w:rsidRPr="002149A7">
        <w:rPr>
          <w:rFonts w:eastAsia="Calibri"/>
          <w:iCs/>
          <w:lang w:eastAsia="en-US"/>
        </w:rPr>
        <w:t xml:space="preserve">На сопровождении в отделении состоит 26 семей в них проживает 58 детей, 55 детей посещают различные кружки и секции, 83 семьи в них проживали 152 ребенка - сняты с сопровождения.  При постановке на сопровождения формируется личное дело, согласно порядка 53-56 МПР от 18.04.2022г.      </w:t>
      </w:r>
    </w:p>
    <w:p w:rsidR="0023339D" w:rsidRPr="002149A7" w:rsidRDefault="0023339D" w:rsidP="0023339D">
      <w:pPr>
        <w:rPr>
          <w:rFonts w:eastAsia="Calibri"/>
          <w:iCs/>
          <w:lang w:eastAsia="en-US"/>
        </w:rPr>
      </w:pPr>
      <w:r w:rsidRPr="002149A7">
        <w:rPr>
          <w:rFonts w:eastAsia="Calibri"/>
          <w:iCs/>
          <w:lang w:eastAsia="en-US"/>
        </w:rPr>
        <w:t>За 2022года проведено 114 выездов в замещающую семью согласно графика при выезде проведено:</w:t>
      </w:r>
    </w:p>
    <w:p w:rsidR="0023339D" w:rsidRPr="002149A7" w:rsidRDefault="0023339D" w:rsidP="0023339D">
      <w:pPr>
        <w:rPr>
          <w:rFonts w:eastAsia="Calibri"/>
          <w:iCs/>
          <w:lang w:eastAsia="en-US"/>
        </w:rPr>
      </w:pPr>
      <w:r w:rsidRPr="002149A7">
        <w:rPr>
          <w:rFonts w:eastAsia="Calibri"/>
          <w:iCs/>
          <w:lang w:eastAsia="en-US"/>
        </w:rPr>
        <w:t xml:space="preserve">-  инструктажа поведение на водоемах в летнее, осеннее, зимнее и весенний период.  </w:t>
      </w:r>
    </w:p>
    <w:p w:rsidR="0023339D" w:rsidRPr="002149A7" w:rsidRDefault="0023339D" w:rsidP="0023339D">
      <w:pPr>
        <w:rPr>
          <w:rFonts w:eastAsia="Calibri"/>
          <w:iCs/>
          <w:lang w:eastAsia="en-US"/>
        </w:rPr>
      </w:pPr>
      <w:r w:rsidRPr="002149A7">
        <w:rPr>
          <w:rFonts w:eastAsia="Calibri"/>
          <w:iCs/>
          <w:lang w:eastAsia="en-US"/>
        </w:rPr>
        <w:t xml:space="preserve">- Проведение инструктажа поведение в транспорте, в быту, общие требования при топке печи, </w:t>
      </w:r>
    </w:p>
    <w:p w:rsidR="0023339D" w:rsidRPr="002149A7" w:rsidRDefault="0023339D" w:rsidP="0023339D">
      <w:pPr>
        <w:rPr>
          <w:rFonts w:eastAsia="Calibri"/>
          <w:iCs/>
          <w:lang w:eastAsia="en-US"/>
        </w:rPr>
      </w:pPr>
      <w:r w:rsidRPr="002149A7">
        <w:rPr>
          <w:rFonts w:eastAsia="Calibri"/>
          <w:iCs/>
          <w:lang w:eastAsia="en-US"/>
        </w:rPr>
        <w:t>- Проведены профилактические беседы:</w:t>
      </w:r>
    </w:p>
    <w:p w:rsidR="0023339D" w:rsidRPr="002149A7" w:rsidRDefault="0023339D" w:rsidP="0023339D">
      <w:pPr>
        <w:rPr>
          <w:rFonts w:eastAsia="Calibri"/>
          <w:iCs/>
          <w:lang w:eastAsia="en-US"/>
        </w:rPr>
      </w:pPr>
      <w:r w:rsidRPr="002149A7">
        <w:rPr>
          <w:rFonts w:eastAsia="Calibri"/>
          <w:iCs/>
          <w:lang w:eastAsia="en-US"/>
        </w:rPr>
        <w:t>- О здоровом образе жизни</w:t>
      </w:r>
    </w:p>
    <w:p w:rsidR="0023339D" w:rsidRPr="002149A7" w:rsidRDefault="0023339D" w:rsidP="0023339D">
      <w:pPr>
        <w:rPr>
          <w:rFonts w:eastAsia="Calibri"/>
          <w:iCs/>
          <w:lang w:eastAsia="en-US"/>
        </w:rPr>
      </w:pPr>
      <w:r w:rsidRPr="002149A7">
        <w:rPr>
          <w:rFonts w:eastAsia="Calibri"/>
          <w:iCs/>
          <w:lang w:eastAsia="en-US"/>
        </w:rPr>
        <w:t>- Закон и порядок</w:t>
      </w:r>
    </w:p>
    <w:p w:rsidR="0023339D" w:rsidRPr="002149A7" w:rsidRDefault="0023339D" w:rsidP="0023339D">
      <w:pPr>
        <w:rPr>
          <w:rFonts w:eastAsia="Calibri"/>
          <w:iCs/>
          <w:lang w:eastAsia="en-US"/>
        </w:rPr>
      </w:pPr>
      <w:r w:rsidRPr="002149A7">
        <w:rPr>
          <w:rFonts w:eastAsia="Calibri"/>
          <w:iCs/>
          <w:lang w:eastAsia="en-US"/>
        </w:rPr>
        <w:t>- об ответственности н/с за совершенные противоправные деяния</w:t>
      </w:r>
    </w:p>
    <w:p w:rsidR="0023339D" w:rsidRPr="002149A7" w:rsidRDefault="0023339D" w:rsidP="0023339D">
      <w:pPr>
        <w:rPr>
          <w:rFonts w:eastAsia="Calibri"/>
          <w:iCs/>
          <w:lang w:eastAsia="en-US"/>
        </w:rPr>
      </w:pPr>
      <w:r w:rsidRPr="002149A7">
        <w:rPr>
          <w:rFonts w:eastAsia="Calibri"/>
          <w:iCs/>
          <w:lang w:eastAsia="en-US"/>
        </w:rPr>
        <w:t>- самовольные уходы</w:t>
      </w:r>
    </w:p>
    <w:p w:rsidR="0023339D" w:rsidRPr="002149A7" w:rsidRDefault="0023339D" w:rsidP="0023339D">
      <w:pPr>
        <w:rPr>
          <w:rFonts w:eastAsia="Calibri"/>
          <w:iCs/>
          <w:lang w:eastAsia="en-US"/>
        </w:rPr>
      </w:pPr>
      <w:r w:rsidRPr="002149A7">
        <w:rPr>
          <w:rFonts w:eastAsia="Calibri"/>
          <w:iCs/>
          <w:lang w:eastAsia="en-US"/>
        </w:rPr>
        <w:t>- Комендантский час ОЗ № 7 от 05.03.2010</w:t>
      </w:r>
    </w:p>
    <w:p w:rsidR="0023339D" w:rsidRPr="002149A7" w:rsidRDefault="0023339D" w:rsidP="0023339D">
      <w:pPr>
        <w:rPr>
          <w:rFonts w:eastAsia="Calibri"/>
          <w:iCs/>
          <w:lang w:eastAsia="en-US"/>
        </w:rPr>
      </w:pPr>
      <w:r w:rsidRPr="002149A7">
        <w:rPr>
          <w:rFonts w:eastAsia="Calibri"/>
          <w:iCs/>
          <w:lang w:eastAsia="en-US"/>
        </w:rPr>
        <w:t>- Жестокое обращение с детьми, виды ответственности</w:t>
      </w:r>
    </w:p>
    <w:p w:rsidR="0023339D" w:rsidRPr="002149A7" w:rsidRDefault="0023339D" w:rsidP="0023339D">
      <w:pPr>
        <w:rPr>
          <w:rFonts w:eastAsia="Calibri"/>
          <w:iCs/>
          <w:lang w:eastAsia="en-US"/>
        </w:rPr>
      </w:pPr>
      <w:r w:rsidRPr="002149A7">
        <w:rPr>
          <w:rFonts w:eastAsia="Calibri"/>
          <w:iCs/>
          <w:lang w:eastAsia="en-US"/>
        </w:rPr>
        <w:t>- Памятка по безопасному поведению в сильные морозы</w:t>
      </w:r>
    </w:p>
    <w:p w:rsidR="0023339D" w:rsidRPr="002149A7" w:rsidRDefault="0023339D" w:rsidP="0023339D">
      <w:pPr>
        <w:rPr>
          <w:rFonts w:eastAsia="Calibri"/>
          <w:iCs/>
          <w:lang w:eastAsia="en-US"/>
        </w:rPr>
      </w:pPr>
      <w:r w:rsidRPr="002149A7">
        <w:rPr>
          <w:rFonts w:eastAsia="Calibri"/>
          <w:iCs/>
          <w:lang w:eastAsia="en-US"/>
        </w:rPr>
        <w:lastRenderedPageBreak/>
        <w:t>- Памятка пожарной безопасности для детей и родителей</w:t>
      </w:r>
    </w:p>
    <w:p w:rsidR="0023339D" w:rsidRPr="002149A7" w:rsidRDefault="0023339D" w:rsidP="0023339D">
      <w:pPr>
        <w:rPr>
          <w:rFonts w:eastAsia="Calibri"/>
          <w:iCs/>
          <w:lang w:eastAsia="en-US"/>
        </w:rPr>
      </w:pPr>
      <w:r w:rsidRPr="002149A7">
        <w:rPr>
          <w:rFonts w:eastAsia="Calibri"/>
          <w:iCs/>
          <w:lang w:eastAsia="en-US"/>
        </w:rPr>
        <w:t xml:space="preserve">- Вредные привычки подростка  </w:t>
      </w:r>
    </w:p>
    <w:p w:rsidR="0023339D" w:rsidRPr="002149A7" w:rsidRDefault="0023339D" w:rsidP="00381A72">
      <w:pPr>
        <w:ind w:firstLine="709"/>
        <w:jc w:val="both"/>
        <w:rPr>
          <w:rFonts w:eastAsia="Calibri"/>
          <w:iCs/>
          <w:lang w:eastAsia="en-US"/>
        </w:rPr>
      </w:pPr>
      <w:r w:rsidRPr="002149A7">
        <w:rPr>
          <w:rFonts w:eastAsia="Calibri"/>
          <w:iCs/>
          <w:lang w:eastAsia="en-US"/>
        </w:rPr>
        <w:t xml:space="preserve">За  2022 года в ШПР прошли обучения 24 кандидата 2 кандидата прервали обучение. Обучение в ШПР второго уровня прошли 10 действующих приемных родителей. </w:t>
      </w:r>
    </w:p>
    <w:p w:rsidR="00381A72" w:rsidRDefault="0023339D" w:rsidP="00381A72">
      <w:pPr>
        <w:ind w:firstLine="709"/>
        <w:jc w:val="both"/>
        <w:rPr>
          <w:rFonts w:eastAsia="Calibri"/>
          <w:iCs/>
          <w:lang w:eastAsia="en-US"/>
        </w:rPr>
      </w:pPr>
      <w:r w:rsidRPr="002149A7">
        <w:rPr>
          <w:rFonts w:eastAsia="Calibri"/>
          <w:iCs/>
          <w:lang w:eastAsia="en-US"/>
        </w:rPr>
        <w:t xml:space="preserve">Увеличена программа обучения до 59 часов привлечены специалисты отдела опеки и попечительства № 5, специалисты социальной защиты населения, ОДН, действующие приемные родители, фельдшер ЦПД Куйтунского района. Используется форма работы – лекции, мастер класс, практические задания (рабочие тетради), видео фильмы, видео ролики. </w:t>
      </w:r>
    </w:p>
    <w:p w:rsidR="0023339D" w:rsidRPr="002149A7" w:rsidRDefault="0023339D" w:rsidP="00381A72">
      <w:pPr>
        <w:ind w:firstLine="709"/>
        <w:jc w:val="both"/>
        <w:rPr>
          <w:rFonts w:eastAsia="Calibri"/>
          <w:iCs/>
          <w:lang w:eastAsia="en-US"/>
        </w:rPr>
      </w:pPr>
      <w:r w:rsidRPr="002149A7">
        <w:rPr>
          <w:rFonts w:eastAsia="Calibri"/>
          <w:iCs/>
          <w:lang w:eastAsia="en-US"/>
        </w:rPr>
        <w:t>Создан клуб приемных родителей «Тепло семьи» в котором состоят 75 приемных родителей:</w:t>
      </w:r>
    </w:p>
    <w:p w:rsidR="0023339D" w:rsidRPr="002149A7" w:rsidRDefault="0023339D" w:rsidP="0023339D">
      <w:pPr>
        <w:rPr>
          <w:rFonts w:eastAsia="Calibri"/>
          <w:iCs/>
          <w:lang w:eastAsia="en-US"/>
        </w:rPr>
      </w:pPr>
      <w:r w:rsidRPr="002149A7">
        <w:rPr>
          <w:rFonts w:eastAsia="Calibri"/>
          <w:iCs/>
          <w:lang w:eastAsia="en-US"/>
        </w:rPr>
        <w:t>За  2022 год были проведены мероприятия:</w:t>
      </w:r>
    </w:p>
    <w:p w:rsidR="0023339D" w:rsidRPr="002149A7" w:rsidRDefault="0023339D" w:rsidP="0023339D">
      <w:pPr>
        <w:numPr>
          <w:ilvl w:val="0"/>
          <w:numId w:val="18"/>
        </w:numPr>
        <w:spacing w:line="259" w:lineRule="auto"/>
        <w:ind w:left="714" w:hanging="357"/>
        <w:rPr>
          <w:rFonts w:eastAsia="Calibri"/>
          <w:iCs/>
          <w:lang w:eastAsia="en-US"/>
        </w:rPr>
      </w:pPr>
      <w:r w:rsidRPr="002149A7">
        <w:rPr>
          <w:rFonts w:eastAsia="Calibri"/>
          <w:iCs/>
          <w:lang w:eastAsia="en-US"/>
        </w:rPr>
        <w:t>Куйтунская звезда</w:t>
      </w:r>
    </w:p>
    <w:p w:rsidR="0023339D" w:rsidRPr="002149A7" w:rsidRDefault="0023339D" w:rsidP="0023339D">
      <w:pPr>
        <w:numPr>
          <w:ilvl w:val="0"/>
          <w:numId w:val="18"/>
        </w:numPr>
        <w:spacing w:line="259" w:lineRule="auto"/>
        <w:ind w:left="714" w:hanging="357"/>
        <w:rPr>
          <w:rFonts w:eastAsia="Calibri"/>
          <w:iCs/>
          <w:lang w:eastAsia="en-US"/>
        </w:rPr>
      </w:pPr>
      <w:r w:rsidRPr="002149A7">
        <w:rPr>
          <w:rFonts w:eastAsia="Calibri"/>
          <w:iCs/>
          <w:lang w:eastAsia="en-US"/>
        </w:rPr>
        <w:t>Славься Армия – посвящена 23 февраля</w:t>
      </w:r>
    </w:p>
    <w:p w:rsidR="0023339D" w:rsidRPr="002149A7" w:rsidRDefault="0023339D" w:rsidP="0023339D">
      <w:pPr>
        <w:numPr>
          <w:ilvl w:val="0"/>
          <w:numId w:val="18"/>
        </w:numPr>
        <w:spacing w:line="259" w:lineRule="auto"/>
        <w:ind w:left="714" w:hanging="357"/>
        <w:rPr>
          <w:rFonts w:eastAsia="Calibri"/>
          <w:iCs/>
          <w:lang w:eastAsia="en-US"/>
        </w:rPr>
      </w:pPr>
      <w:r w:rsidRPr="002149A7">
        <w:rPr>
          <w:rFonts w:eastAsia="Calibri"/>
          <w:iCs/>
          <w:lang w:eastAsia="en-US"/>
        </w:rPr>
        <w:t>Дружная семья – посвящена 8 марта.</w:t>
      </w:r>
    </w:p>
    <w:p w:rsidR="0023339D" w:rsidRPr="002149A7" w:rsidRDefault="0023339D" w:rsidP="0023339D">
      <w:pPr>
        <w:numPr>
          <w:ilvl w:val="0"/>
          <w:numId w:val="18"/>
        </w:numPr>
        <w:spacing w:line="259" w:lineRule="auto"/>
        <w:ind w:left="714" w:hanging="357"/>
        <w:rPr>
          <w:rFonts w:eastAsia="Calibri"/>
          <w:iCs/>
          <w:lang w:eastAsia="en-US"/>
        </w:rPr>
      </w:pPr>
      <w:r w:rsidRPr="002149A7">
        <w:rPr>
          <w:rFonts w:eastAsia="Calibri"/>
          <w:iCs/>
          <w:lang w:eastAsia="en-US"/>
        </w:rPr>
        <w:t>«Стань заметней» совместно с ГИБДД и первой школой, администрацией</w:t>
      </w:r>
    </w:p>
    <w:p w:rsidR="0023339D" w:rsidRPr="002149A7" w:rsidRDefault="0023339D" w:rsidP="0023339D">
      <w:pPr>
        <w:numPr>
          <w:ilvl w:val="0"/>
          <w:numId w:val="18"/>
        </w:numPr>
        <w:spacing w:line="259" w:lineRule="auto"/>
        <w:ind w:left="714" w:hanging="357"/>
        <w:rPr>
          <w:rFonts w:eastAsia="Calibri"/>
          <w:iCs/>
          <w:lang w:eastAsia="en-US"/>
        </w:rPr>
      </w:pPr>
      <w:r w:rsidRPr="002149A7">
        <w:rPr>
          <w:rFonts w:eastAsia="Calibri"/>
          <w:iCs/>
          <w:lang w:eastAsia="en-US"/>
        </w:rPr>
        <w:t xml:space="preserve">Заседание клуба приёмных родителей «Половая неприкосновенность несовершеннолетних» </w:t>
      </w:r>
    </w:p>
    <w:p w:rsidR="0023339D" w:rsidRPr="002149A7" w:rsidRDefault="0023339D" w:rsidP="0023339D">
      <w:pPr>
        <w:numPr>
          <w:ilvl w:val="0"/>
          <w:numId w:val="18"/>
        </w:numPr>
        <w:spacing w:line="259" w:lineRule="auto"/>
        <w:ind w:left="714" w:hanging="357"/>
        <w:rPr>
          <w:rFonts w:eastAsia="Calibri"/>
          <w:iCs/>
          <w:lang w:eastAsia="en-US"/>
        </w:rPr>
      </w:pPr>
      <w:r w:rsidRPr="002149A7">
        <w:rPr>
          <w:rFonts w:eastAsia="Calibri"/>
          <w:iCs/>
          <w:lang w:eastAsia="en-US"/>
        </w:rPr>
        <w:t xml:space="preserve">Совместно с МКУК «Кадинским СКЦ» - Интерактивная программа «Камера! Мотор» </w:t>
      </w:r>
    </w:p>
    <w:p w:rsidR="00381A72" w:rsidRDefault="0023339D" w:rsidP="0023339D">
      <w:pPr>
        <w:numPr>
          <w:ilvl w:val="0"/>
          <w:numId w:val="18"/>
        </w:numPr>
        <w:spacing w:line="259" w:lineRule="auto"/>
        <w:ind w:left="714" w:hanging="357"/>
        <w:rPr>
          <w:rFonts w:eastAsia="Calibri"/>
          <w:iCs/>
          <w:lang w:eastAsia="en-US"/>
        </w:rPr>
      </w:pPr>
      <w:r w:rsidRPr="002149A7">
        <w:rPr>
          <w:rFonts w:eastAsia="Calibri"/>
          <w:iCs/>
          <w:lang w:eastAsia="en-US"/>
        </w:rPr>
        <w:t>Тренинг «Путь к доверию»</w:t>
      </w:r>
    </w:p>
    <w:p w:rsidR="00381A72" w:rsidRDefault="00381A72" w:rsidP="00381A72">
      <w:pPr>
        <w:rPr>
          <w:rFonts w:eastAsia="Calibri"/>
          <w:iCs/>
          <w:lang w:eastAsia="en-US"/>
        </w:rPr>
      </w:pPr>
    </w:p>
    <w:p w:rsidR="0023339D" w:rsidRPr="00381A72" w:rsidRDefault="0023339D" w:rsidP="00381A72">
      <w:pPr>
        <w:rPr>
          <w:rFonts w:eastAsia="Calibri"/>
          <w:iCs/>
          <w:lang w:eastAsia="en-US"/>
        </w:rPr>
      </w:pPr>
      <w:r w:rsidRPr="002149A7">
        <w:t xml:space="preserve">За 2022год специалистами отделения сопровождения замещающих семей было проведено 80 выездов в приемные семьи, в которых проживают 98 приемных детей. </w:t>
      </w:r>
    </w:p>
    <w:p w:rsidR="0023339D" w:rsidRPr="002149A7" w:rsidRDefault="0023339D" w:rsidP="0023339D">
      <w:pPr>
        <w:keepNext/>
        <w:outlineLvl w:val="0"/>
      </w:pPr>
      <w:r w:rsidRPr="002149A7">
        <w:lastRenderedPageBreak/>
        <w:t>В ходе которых были проведены информационные мероприятия:</w:t>
      </w:r>
    </w:p>
    <w:p w:rsidR="0023339D" w:rsidRPr="002149A7" w:rsidRDefault="0023339D" w:rsidP="0023339D">
      <w:pPr>
        <w:keepNext/>
        <w:outlineLvl w:val="0"/>
      </w:pPr>
      <w:r w:rsidRPr="002149A7">
        <w:t>- По летнему оздоровлению</w:t>
      </w:r>
    </w:p>
    <w:p w:rsidR="0023339D" w:rsidRPr="002149A7" w:rsidRDefault="0023339D" w:rsidP="0023339D">
      <w:pPr>
        <w:keepNext/>
        <w:outlineLvl w:val="0"/>
      </w:pPr>
      <w:r w:rsidRPr="002149A7">
        <w:t>- По вопросам устройства детей в детские дошкольные учреждения</w:t>
      </w:r>
    </w:p>
    <w:p w:rsidR="0023339D" w:rsidRPr="002149A7" w:rsidRDefault="0023339D" w:rsidP="0023339D">
      <w:pPr>
        <w:keepNext/>
        <w:outlineLvl w:val="0"/>
      </w:pPr>
      <w:r w:rsidRPr="002149A7">
        <w:t>- Мер соц поддержки приемных детей и замещающих семей,</w:t>
      </w:r>
    </w:p>
    <w:p w:rsidR="0023339D" w:rsidRPr="002149A7" w:rsidRDefault="0023339D" w:rsidP="0023339D">
      <w:pPr>
        <w:keepNext/>
        <w:outlineLvl w:val="0"/>
      </w:pPr>
      <w:r w:rsidRPr="002149A7">
        <w:t>- Инструктаж «Тонкий лед»</w:t>
      </w:r>
    </w:p>
    <w:p w:rsidR="0023339D" w:rsidRPr="002149A7" w:rsidRDefault="0023339D" w:rsidP="0023339D">
      <w:pPr>
        <w:keepNext/>
        <w:outlineLvl w:val="0"/>
      </w:pPr>
      <w:r w:rsidRPr="002149A7">
        <w:t>- Инструктаж «Безопасность на водоемах   в летний период»</w:t>
      </w:r>
    </w:p>
    <w:p w:rsidR="0023339D" w:rsidRPr="002149A7" w:rsidRDefault="0023339D" w:rsidP="0023339D">
      <w:pPr>
        <w:keepNext/>
        <w:outlineLvl w:val="0"/>
      </w:pPr>
      <w:r w:rsidRPr="002149A7">
        <w:t>- Инструктаж по пожарной безопасности</w:t>
      </w:r>
    </w:p>
    <w:p w:rsidR="0023339D" w:rsidRPr="002149A7" w:rsidRDefault="0023339D" w:rsidP="0023339D">
      <w:pPr>
        <w:keepNext/>
        <w:outlineLvl w:val="0"/>
      </w:pPr>
      <w:r w:rsidRPr="002149A7">
        <w:t>- Инструктаж Осторожно Мороз</w:t>
      </w:r>
    </w:p>
    <w:p w:rsidR="0023339D" w:rsidRPr="002149A7" w:rsidRDefault="0023339D" w:rsidP="0023339D">
      <w:pPr>
        <w:keepNext/>
        <w:outlineLvl w:val="0"/>
      </w:pPr>
      <w:r w:rsidRPr="002149A7">
        <w:t>- Инструктаж  по пожарной безопасности при топке печей</w:t>
      </w:r>
    </w:p>
    <w:p w:rsidR="0023339D" w:rsidRPr="002149A7" w:rsidRDefault="0023339D" w:rsidP="0023339D">
      <w:pPr>
        <w:keepNext/>
        <w:outlineLvl w:val="0"/>
      </w:pPr>
      <w:r w:rsidRPr="002149A7">
        <w:t>- Инструктаж о безопасном поведении детей в общественном транспорте</w:t>
      </w:r>
    </w:p>
    <w:p w:rsidR="0023339D" w:rsidRPr="002149A7" w:rsidRDefault="0023339D" w:rsidP="0023339D">
      <w:pPr>
        <w:keepNext/>
        <w:outlineLvl w:val="0"/>
      </w:pPr>
      <w:r w:rsidRPr="002149A7">
        <w:t>- Инструктаж о безопасном поведении детей в быту</w:t>
      </w:r>
    </w:p>
    <w:p w:rsidR="0023339D" w:rsidRPr="002149A7" w:rsidRDefault="0023339D" w:rsidP="0023339D">
      <w:pPr>
        <w:keepNext/>
        <w:outlineLvl w:val="0"/>
        <w:rPr>
          <w:iCs/>
        </w:rPr>
      </w:pPr>
      <w:r w:rsidRPr="002149A7">
        <w:rPr>
          <w:iCs/>
        </w:rPr>
        <w:t>- Профилактическая беседа о здоровом образе жизни</w:t>
      </w:r>
    </w:p>
    <w:p w:rsidR="0023339D" w:rsidRPr="002149A7" w:rsidRDefault="0023339D" w:rsidP="0023339D">
      <w:pPr>
        <w:keepNext/>
        <w:outlineLvl w:val="0"/>
        <w:rPr>
          <w:iCs/>
        </w:rPr>
      </w:pPr>
      <w:r w:rsidRPr="002149A7">
        <w:rPr>
          <w:iCs/>
        </w:rPr>
        <w:t>- Профилактическая беседа: Закон и порядок</w:t>
      </w:r>
    </w:p>
    <w:p w:rsidR="0023339D" w:rsidRPr="002149A7" w:rsidRDefault="0023339D" w:rsidP="0023339D">
      <w:pPr>
        <w:keepNext/>
        <w:outlineLvl w:val="0"/>
        <w:rPr>
          <w:iCs/>
        </w:rPr>
      </w:pPr>
      <w:r w:rsidRPr="002149A7">
        <w:rPr>
          <w:iCs/>
        </w:rPr>
        <w:t>- Профилактическая беседа об ответственности н/с за совершенные противоправные деяния</w:t>
      </w:r>
    </w:p>
    <w:p w:rsidR="0023339D" w:rsidRPr="002149A7" w:rsidRDefault="0023339D" w:rsidP="0023339D">
      <w:pPr>
        <w:keepNext/>
        <w:outlineLvl w:val="0"/>
        <w:rPr>
          <w:iCs/>
        </w:rPr>
      </w:pPr>
      <w:r w:rsidRPr="002149A7">
        <w:rPr>
          <w:iCs/>
        </w:rPr>
        <w:t>-  Комендантский час</w:t>
      </w:r>
    </w:p>
    <w:p w:rsidR="0023339D" w:rsidRPr="002149A7" w:rsidRDefault="0023339D" w:rsidP="0023339D">
      <w:pPr>
        <w:keepNext/>
        <w:outlineLvl w:val="0"/>
        <w:rPr>
          <w:iCs/>
        </w:rPr>
      </w:pPr>
      <w:r w:rsidRPr="002149A7">
        <w:rPr>
          <w:iCs/>
        </w:rPr>
        <w:t>-  ответственность за самовольные уходы</w:t>
      </w:r>
    </w:p>
    <w:p w:rsidR="0023339D" w:rsidRPr="002149A7" w:rsidRDefault="0023339D" w:rsidP="0023339D">
      <w:pPr>
        <w:keepNext/>
        <w:outlineLvl w:val="0"/>
        <w:rPr>
          <w:iCs/>
        </w:rPr>
      </w:pPr>
      <w:r w:rsidRPr="002149A7">
        <w:rPr>
          <w:iCs/>
        </w:rPr>
        <w:t>-  Жестокое обращение с детьми виды ответственности</w:t>
      </w:r>
    </w:p>
    <w:p w:rsidR="0023339D" w:rsidRPr="002149A7" w:rsidRDefault="0023339D" w:rsidP="0023339D">
      <w:pPr>
        <w:keepNext/>
        <w:outlineLvl w:val="0"/>
        <w:rPr>
          <w:iCs/>
        </w:rPr>
      </w:pPr>
      <w:r w:rsidRPr="002149A7">
        <w:rPr>
          <w:iCs/>
        </w:rPr>
        <w:t>-  Указ Губернатора Иркутской области о запрете нахождения н/с граждан без сопровождения взрослого</w:t>
      </w:r>
    </w:p>
    <w:p w:rsidR="0023339D" w:rsidRPr="002149A7" w:rsidRDefault="0023339D" w:rsidP="0023339D">
      <w:pPr>
        <w:keepNext/>
        <w:outlineLvl w:val="0"/>
        <w:rPr>
          <w:iCs/>
        </w:rPr>
      </w:pPr>
      <w:r w:rsidRPr="002149A7">
        <w:rPr>
          <w:iCs/>
        </w:rPr>
        <w:t>-  Пожарная безопасность для детей и взрослых</w:t>
      </w:r>
    </w:p>
    <w:p w:rsidR="0023339D" w:rsidRPr="002149A7" w:rsidRDefault="0023339D" w:rsidP="0023339D">
      <w:pPr>
        <w:keepNext/>
        <w:outlineLvl w:val="0"/>
        <w:rPr>
          <w:iCs/>
        </w:rPr>
      </w:pPr>
      <w:r w:rsidRPr="002149A7">
        <w:rPr>
          <w:iCs/>
        </w:rPr>
        <w:t>-  Профилактическая беседа: вредные привычки</w:t>
      </w:r>
    </w:p>
    <w:p w:rsidR="0023339D" w:rsidRPr="002149A7" w:rsidRDefault="0023339D" w:rsidP="0023339D">
      <w:pPr>
        <w:keepNext/>
        <w:outlineLvl w:val="0"/>
        <w:rPr>
          <w:iCs/>
        </w:rPr>
      </w:pPr>
      <w:r w:rsidRPr="002149A7">
        <w:rPr>
          <w:iCs/>
        </w:rPr>
        <w:t>-  Родителям об огне,</w:t>
      </w:r>
    </w:p>
    <w:p w:rsidR="0023339D" w:rsidRPr="002149A7" w:rsidRDefault="0023339D" w:rsidP="0023339D">
      <w:pPr>
        <w:keepNext/>
        <w:outlineLvl w:val="0"/>
        <w:rPr>
          <w:iCs/>
        </w:rPr>
      </w:pPr>
      <w:r w:rsidRPr="002149A7">
        <w:rPr>
          <w:iCs/>
        </w:rPr>
        <w:t>-  Правила применение пиротехники,</w:t>
      </w:r>
    </w:p>
    <w:p w:rsidR="0023339D" w:rsidRPr="002149A7" w:rsidRDefault="0023339D" w:rsidP="0023339D">
      <w:pPr>
        <w:keepNext/>
        <w:outlineLvl w:val="0"/>
        <w:rPr>
          <w:iCs/>
        </w:rPr>
      </w:pPr>
      <w:r w:rsidRPr="002149A7">
        <w:rPr>
          <w:iCs/>
        </w:rPr>
        <w:t>-  обморожение</w:t>
      </w:r>
    </w:p>
    <w:p w:rsidR="0023339D" w:rsidRPr="002149A7" w:rsidRDefault="0023339D" w:rsidP="0023339D">
      <w:pPr>
        <w:keepNext/>
        <w:outlineLvl w:val="0"/>
        <w:rPr>
          <w:iCs/>
        </w:rPr>
      </w:pPr>
      <w:r w:rsidRPr="002149A7">
        <w:rPr>
          <w:iCs/>
        </w:rPr>
        <w:t>-  Техника безопасности катания на тюбах</w:t>
      </w:r>
    </w:p>
    <w:p w:rsidR="0023339D" w:rsidRPr="002149A7" w:rsidRDefault="0023339D" w:rsidP="0023339D">
      <w:pPr>
        <w:spacing w:after="200" w:line="276" w:lineRule="auto"/>
        <w:rPr>
          <w:rFonts w:eastAsia="Calibri"/>
          <w:lang w:eastAsia="en-US"/>
        </w:rPr>
      </w:pPr>
      <w:r w:rsidRPr="002149A7">
        <w:rPr>
          <w:rFonts w:ascii="Calibri" w:eastAsia="Calibri" w:hAnsi="Calibri"/>
          <w:sz w:val="22"/>
          <w:szCs w:val="22"/>
        </w:rPr>
        <w:t xml:space="preserve">- </w:t>
      </w:r>
      <w:r w:rsidRPr="002149A7">
        <w:rPr>
          <w:rFonts w:eastAsia="Calibri"/>
          <w:lang w:eastAsia="en-US"/>
        </w:rPr>
        <w:t>Оказание помощи приемным родителям в помощи сбора пакета документов в оздоровительные учреждения. Контроль</w:t>
      </w:r>
    </w:p>
    <w:p w:rsidR="0023339D" w:rsidRPr="002149A7" w:rsidRDefault="0023339D" w:rsidP="0023339D">
      <w:pPr>
        <w:rPr>
          <w:rFonts w:eastAsia="Calibri"/>
          <w:lang w:eastAsia="en-US"/>
        </w:rPr>
      </w:pPr>
      <w:r w:rsidRPr="002149A7">
        <w:rPr>
          <w:rFonts w:eastAsia="Calibri"/>
          <w:lang w:eastAsia="en-US"/>
        </w:rPr>
        <w:t>- участие в мероприятии «Куйтунская звезда»</w:t>
      </w:r>
    </w:p>
    <w:p w:rsidR="0023339D" w:rsidRPr="002149A7" w:rsidRDefault="0023339D" w:rsidP="0023339D">
      <w:pPr>
        <w:rPr>
          <w:rFonts w:eastAsia="Calibri"/>
          <w:lang w:eastAsia="en-US"/>
        </w:rPr>
      </w:pPr>
      <w:r w:rsidRPr="002149A7">
        <w:rPr>
          <w:rFonts w:eastAsia="Calibri"/>
          <w:lang w:eastAsia="en-US"/>
        </w:rPr>
        <w:t>- Заседания актива клуба приемных родителей «Тепло семьи» - составление плана работы на 2022год.</w:t>
      </w:r>
    </w:p>
    <w:p w:rsidR="0023339D" w:rsidRPr="002149A7" w:rsidRDefault="0023339D" w:rsidP="0023339D">
      <w:pPr>
        <w:rPr>
          <w:rFonts w:eastAsia="Calibri"/>
          <w:lang w:eastAsia="en-US"/>
        </w:rPr>
      </w:pPr>
      <w:r w:rsidRPr="002149A7">
        <w:rPr>
          <w:rFonts w:eastAsia="Calibri"/>
          <w:lang w:eastAsia="en-US"/>
        </w:rPr>
        <w:t xml:space="preserve">- Стань заметнее совместно с ГИБДД </w:t>
      </w:r>
    </w:p>
    <w:p w:rsidR="0023339D" w:rsidRPr="002149A7" w:rsidRDefault="0023339D" w:rsidP="0023339D">
      <w:pPr>
        <w:rPr>
          <w:rFonts w:eastAsia="Calibri"/>
          <w:lang w:eastAsia="en-US"/>
        </w:rPr>
      </w:pPr>
      <w:r w:rsidRPr="002149A7">
        <w:rPr>
          <w:rFonts w:eastAsia="Calibri"/>
          <w:lang w:eastAsia="en-US"/>
        </w:rPr>
        <w:t>- Славься Армия – 23 февраля</w:t>
      </w:r>
    </w:p>
    <w:p w:rsidR="0023339D" w:rsidRPr="002149A7" w:rsidRDefault="0023339D" w:rsidP="0023339D">
      <w:pPr>
        <w:rPr>
          <w:rFonts w:eastAsia="Calibri"/>
          <w:lang w:eastAsia="en-US"/>
        </w:rPr>
      </w:pPr>
      <w:r w:rsidRPr="002149A7">
        <w:rPr>
          <w:rFonts w:eastAsia="Calibri"/>
          <w:lang w:eastAsia="en-US"/>
        </w:rPr>
        <w:t xml:space="preserve">- проведение мастер класса совместно с Районной детской библиотекой посвященное 8 марта </w:t>
      </w:r>
    </w:p>
    <w:p w:rsidR="0023339D" w:rsidRPr="002149A7" w:rsidRDefault="0023339D" w:rsidP="0023339D">
      <w:pPr>
        <w:rPr>
          <w:rFonts w:eastAsia="Calibri"/>
          <w:lang w:eastAsia="en-US"/>
        </w:rPr>
      </w:pPr>
      <w:r w:rsidRPr="002149A7">
        <w:rPr>
          <w:rFonts w:eastAsia="Calibri"/>
          <w:lang w:eastAsia="en-US"/>
        </w:rPr>
        <w:t>- совместно СКЦ Андрюшинский – концерт для мамочки</w:t>
      </w:r>
    </w:p>
    <w:p w:rsidR="0023339D" w:rsidRPr="002149A7" w:rsidRDefault="0023339D" w:rsidP="0023339D">
      <w:pPr>
        <w:rPr>
          <w:rFonts w:eastAsia="Calibri"/>
          <w:lang w:eastAsia="en-US"/>
        </w:rPr>
      </w:pPr>
      <w:r w:rsidRPr="002149A7">
        <w:rPr>
          <w:rFonts w:eastAsia="Calibri"/>
          <w:lang w:eastAsia="en-US"/>
        </w:rPr>
        <w:t>- Совместно с СКЦ Лермонтовский – проводы зимы «Ай да Маслиница»</w:t>
      </w:r>
    </w:p>
    <w:p w:rsidR="0023339D" w:rsidRPr="002149A7" w:rsidRDefault="0023339D" w:rsidP="0023339D">
      <w:pPr>
        <w:rPr>
          <w:rFonts w:eastAsia="Calibri"/>
          <w:lang w:eastAsia="en-US"/>
        </w:rPr>
      </w:pPr>
      <w:r w:rsidRPr="002149A7">
        <w:rPr>
          <w:rFonts w:eastAsia="Calibri"/>
          <w:lang w:eastAsia="en-US"/>
        </w:rPr>
        <w:t xml:space="preserve">- совместно со школой искусств – литературно – художественная выставка: «Встреча с искусством».  </w:t>
      </w:r>
    </w:p>
    <w:p w:rsidR="0023339D" w:rsidRPr="002149A7" w:rsidRDefault="0023339D" w:rsidP="0023339D">
      <w:pPr>
        <w:rPr>
          <w:rFonts w:eastAsia="Calibri"/>
          <w:lang w:eastAsia="en-US"/>
        </w:rPr>
      </w:pPr>
      <w:r w:rsidRPr="002149A7">
        <w:rPr>
          <w:rFonts w:eastAsia="Calibri"/>
          <w:lang w:eastAsia="en-US"/>
        </w:rPr>
        <w:t>- совместно с СКЦ Кадинским интерактивная игра «Камера! Мотор!»</w:t>
      </w:r>
    </w:p>
    <w:p w:rsidR="0023339D" w:rsidRPr="002149A7" w:rsidRDefault="0023339D" w:rsidP="0023339D">
      <w:pPr>
        <w:rPr>
          <w:rFonts w:eastAsia="Calibri"/>
          <w:lang w:eastAsia="en-US"/>
        </w:rPr>
      </w:pPr>
      <w:r w:rsidRPr="002149A7">
        <w:rPr>
          <w:rFonts w:eastAsia="Calibri"/>
          <w:lang w:eastAsia="en-US"/>
        </w:rPr>
        <w:t xml:space="preserve">- Тренинг для приемных семей совместно с детьми «Путь к доверию» </w:t>
      </w:r>
    </w:p>
    <w:p w:rsidR="0023339D" w:rsidRPr="002149A7" w:rsidRDefault="0023339D" w:rsidP="0023339D">
      <w:pPr>
        <w:rPr>
          <w:rFonts w:eastAsia="Calibri"/>
          <w:lang w:eastAsia="en-US"/>
        </w:rPr>
      </w:pPr>
      <w:r w:rsidRPr="002149A7">
        <w:rPr>
          <w:rFonts w:eastAsia="Calibri"/>
        </w:rPr>
        <w:t>Совместное мероприятие с ОГИБДД «Безопасные каникулы»</w:t>
      </w:r>
    </w:p>
    <w:p w:rsidR="0023339D" w:rsidRDefault="0023339D" w:rsidP="00381A72">
      <w:pPr>
        <w:ind w:firstLine="709"/>
        <w:jc w:val="both"/>
      </w:pPr>
      <w:r w:rsidRPr="006E3941">
        <w:t>Таким образом, подводя итоги проведённой работы, можно сделать вывод, что   проведение мероприятий по профилактике играют важную роль в формировании представления подростков о правилах и нормах жизнедеятельность, системы правопорядка в регионе, ответственности за свои поступки в социуме.</w:t>
      </w:r>
      <w:r>
        <w:rPr>
          <w:rFonts w:asciiTheme="minorHAnsi" w:hAnsiTheme="minorHAnsi"/>
        </w:rPr>
        <w:t xml:space="preserve"> </w:t>
      </w:r>
      <w:r w:rsidRPr="006E3941">
        <w:t xml:space="preserve">Очень доходчивы мероприятия, основанные на примерах наших выпускников. </w:t>
      </w:r>
      <w:bookmarkEnd w:id="2"/>
    </w:p>
    <w:p w:rsidR="00456260" w:rsidRPr="00381A72" w:rsidRDefault="00456260" w:rsidP="00381A72">
      <w:pPr>
        <w:ind w:firstLine="709"/>
        <w:jc w:val="both"/>
      </w:pPr>
    </w:p>
    <w:p w:rsidR="00456260" w:rsidRDefault="00456260" w:rsidP="00D46199">
      <w:pPr>
        <w:jc w:val="center"/>
        <w:rPr>
          <w:b/>
        </w:rPr>
      </w:pPr>
    </w:p>
    <w:p w:rsidR="00456260" w:rsidRDefault="00456260" w:rsidP="00D46199">
      <w:pPr>
        <w:jc w:val="center"/>
        <w:rPr>
          <w:b/>
        </w:rPr>
      </w:pPr>
    </w:p>
    <w:p w:rsidR="00456260" w:rsidRDefault="00456260" w:rsidP="00D46199">
      <w:pPr>
        <w:jc w:val="center"/>
        <w:rPr>
          <w:b/>
        </w:rPr>
      </w:pPr>
    </w:p>
    <w:p w:rsidR="00D2633D" w:rsidRDefault="00192B45" w:rsidP="00D46199">
      <w:pPr>
        <w:jc w:val="center"/>
        <w:rPr>
          <w:b/>
        </w:rPr>
      </w:pPr>
      <w:r>
        <w:rPr>
          <w:b/>
        </w:rPr>
        <w:lastRenderedPageBreak/>
        <w:t>Орган управления образования</w:t>
      </w:r>
    </w:p>
    <w:p w:rsidR="00D46199" w:rsidRDefault="00D46199" w:rsidP="00D46199">
      <w:pPr>
        <w:jc w:val="center"/>
        <w:rPr>
          <w:b/>
        </w:rPr>
      </w:pPr>
    </w:p>
    <w:p w:rsidR="00425FEF" w:rsidRPr="009E35EC" w:rsidRDefault="00425FEF" w:rsidP="00425FEF">
      <w:pPr>
        <w:ind w:firstLine="709"/>
        <w:jc w:val="both"/>
        <w:rPr>
          <w:rFonts w:eastAsia="Calibri"/>
          <w:spacing w:val="-5"/>
        </w:rPr>
      </w:pPr>
      <w:r w:rsidRPr="009E35EC">
        <w:t>Управлением образования в пределах своей компетенции с целью профилактики безнадзорности и правонарушений, осуществляются следующие мероприятия:</w:t>
      </w:r>
    </w:p>
    <w:p w:rsidR="00425FEF" w:rsidRPr="009E35EC" w:rsidRDefault="00425FEF" w:rsidP="00425FEF">
      <w:pPr>
        <w:suppressAutoHyphens/>
        <w:ind w:firstLine="708"/>
        <w:jc w:val="both"/>
      </w:pPr>
      <w:r w:rsidRPr="009E35EC">
        <w:rPr>
          <w:rFonts w:eastAsia="Calibri"/>
        </w:rPr>
        <w:t xml:space="preserve"> </w:t>
      </w:r>
    </w:p>
    <w:p w:rsidR="00425FEF" w:rsidRPr="009E35EC" w:rsidRDefault="00425FEF" w:rsidP="00425FEF">
      <w:pPr>
        <w:suppressAutoHyphens/>
        <w:jc w:val="both"/>
      </w:pPr>
      <w:r w:rsidRPr="009E35EC">
        <w:t>1.  Работа по сохранению контингента обучающихся;</w:t>
      </w:r>
    </w:p>
    <w:p w:rsidR="00425FEF" w:rsidRPr="009E35EC" w:rsidRDefault="00425FEF" w:rsidP="00425FEF">
      <w:pPr>
        <w:suppressAutoHyphens/>
        <w:jc w:val="both"/>
      </w:pPr>
      <w:r w:rsidRPr="009E35EC">
        <w:t>2. Исполнение конституционного права граждан на получение начального общего, основного общего, среднего (полного) общего образования;</w:t>
      </w:r>
    </w:p>
    <w:p w:rsidR="00425FEF" w:rsidRPr="009E35EC" w:rsidRDefault="00425FEF" w:rsidP="00425FEF">
      <w:pPr>
        <w:suppressAutoHyphens/>
        <w:jc w:val="both"/>
      </w:pPr>
      <w:r w:rsidRPr="009E35EC">
        <w:t>3. Организация и координация работы с детьми с ОВЗ и детьми-инвалидами;</w:t>
      </w:r>
    </w:p>
    <w:p w:rsidR="00425FEF" w:rsidRPr="009E35EC" w:rsidRDefault="00425FEF" w:rsidP="00425FEF">
      <w:pPr>
        <w:suppressAutoHyphens/>
        <w:ind w:firstLine="708"/>
        <w:jc w:val="both"/>
      </w:pPr>
      <w:r w:rsidRPr="009E35EC">
        <w:t>С этой целью:</w:t>
      </w:r>
    </w:p>
    <w:p w:rsidR="00425FEF" w:rsidRPr="009E35EC" w:rsidRDefault="00425FEF" w:rsidP="00425FEF">
      <w:pPr>
        <w:suppressAutoHyphens/>
        <w:jc w:val="both"/>
      </w:pPr>
      <w:r w:rsidRPr="009E35EC">
        <w:t>- осуществляется учёт   детей, подлежащих обязательному обучению в ОУ МО Куйтунский район;</w:t>
      </w:r>
    </w:p>
    <w:p w:rsidR="00425FEF" w:rsidRPr="009E35EC" w:rsidRDefault="00425FEF" w:rsidP="00425FEF">
      <w:pPr>
        <w:suppressAutoHyphens/>
        <w:jc w:val="both"/>
      </w:pPr>
      <w:r w:rsidRPr="009E35EC">
        <w:t>- ведётся учёт форм обучения учащихся;</w:t>
      </w:r>
    </w:p>
    <w:p w:rsidR="00425FEF" w:rsidRPr="009E35EC" w:rsidRDefault="00425FEF" w:rsidP="00425FEF">
      <w:pPr>
        <w:suppressAutoHyphens/>
        <w:jc w:val="both"/>
      </w:pPr>
      <w:r w:rsidRPr="009E35EC">
        <w:t>- изучается мнение детей и родителей о качестве образовательных услуг;</w:t>
      </w:r>
    </w:p>
    <w:p w:rsidR="00425FEF" w:rsidRPr="009E35EC" w:rsidRDefault="00425FEF" w:rsidP="00425FEF">
      <w:pPr>
        <w:suppressAutoHyphens/>
        <w:jc w:val="both"/>
      </w:pPr>
      <w:r w:rsidRPr="009E35EC">
        <w:t>- осуществляется учёт детей, уклоняющихся от обучения;</w:t>
      </w:r>
    </w:p>
    <w:p w:rsidR="00425FEF" w:rsidRPr="009E35EC" w:rsidRDefault="00425FEF" w:rsidP="00425FEF">
      <w:pPr>
        <w:suppressAutoHyphens/>
        <w:jc w:val="both"/>
      </w:pPr>
      <w:r w:rsidRPr="009E35EC">
        <w:t>- ведётся методическая  и консультативная работа по вопросам  обучения и воспитания детей с ограниченными возможностями здоровья и детей-инвалидов;</w:t>
      </w:r>
    </w:p>
    <w:p w:rsidR="00425FEF" w:rsidRPr="009E35EC" w:rsidRDefault="00425FEF" w:rsidP="00425FEF">
      <w:pPr>
        <w:suppressAutoHyphens/>
        <w:jc w:val="both"/>
      </w:pPr>
      <w:r w:rsidRPr="009E35EC">
        <w:t xml:space="preserve">- осуществляется координация работы ОУ по выполнению индивидуальных программ реабилитации </w:t>
      </w:r>
      <w:r w:rsidR="008008A8">
        <w:t xml:space="preserve">или </w:t>
      </w:r>
      <w:r w:rsidRPr="009E35EC">
        <w:t>абилитации детей-инвалидов;</w:t>
      </w:r>
    </w:p>
    <w:p w:rsidR="00425FEF" w:rsidRDefault="00425FEF" w:rsidP="00425FEF">
      <w:pPr>
        <w:jc w:val="both"/>
        <w:rPr>
          <w:b/>
          <w:u w:val="single"/>
        </w:rPr>
      </w:pPr>
      <w:r w:rsidRPr="009E35EC">
        <w:t>- организована работа территориальной</w:t>
      </w:r>
      <w:r w:rsidR="008008A8">
        <w:t xml:space="preserve"> п</w:t>
      </w:r>
      <w:r w:rsidRPr="009E35EC">
        <w:t>сихолого-медико-педагогической комиссии</w:t>
      </w:r>
      <w:r>
        <w:t xml:space="preserve">. </w:t>
      </w:r>
    </w:p>
    <w:p w:rsidR="00425FEF" w:rsidRPr="00425FEF" w:rsidRDefault="00425FEF" w:rsidP="00425FEF">
      <w:pPr>
        <w:ind w:firstLine="709"/>
        <w:jc w:val="both"/>
        <w:rPr>
          <w:b/>
          <w:u w:val="single"/>
        </w:rPr>
      </w:pPr>
      <w:r w:rsidRPr="00425FEF">
        <w:rPr>
          <w:bCs/>
        </w:rPr>
        <w:t>Сохранение контингента</w:t>
      </w:r>
      <w:r w:rsidRPr="009E35EC">
        <w:t xml:space="preserve"> обучающихся является одним из показателей успешной деятельности каждой школы. Управлением образования и общеобразовательными организациями  осуществляется контроль  своевременного выявления не обучающихся детей с последующим принятием действенных мер по их возвращению в школы для продолжения образования. Мероприятия, направленные на решение данной задачи: межведомственное взаимодействие, операция «Всеобуч» (начало и окончание учебного года); четвертной  мониторинг по учёту контингента, форм обучения, профилактической работой ОУ с  систематически пропускающими занятия в школе, охвату обучением детей-инвалидов и детей с ОВЗ.</w:t>
      </w:r>
    </w:p>
    <w:p w:rsidR="00425FEF" w:rsidRPr="009E35EC" w:rsidRDefault="00425FEF" w:rsidP="00425FEF">
      <w:pPr>
        <w:jc w:val="both"/>
      </w:pPr>
      <w:r w:rsidRPr="009E35EC">
        <w:t xml:space="preserve">      </w:t>
      </w:r>
      <w:r>
        <w:tab/>
      </w:r>
      <w:r w:rsidRPr="009E35EC">
        <w:t>На 1 сентября   2021-2022 учебного  года в образовательных организациях района числилось 4548  (пр.г.4545) обучающихся, выбыло в течение года 195 человек, 2 человека-смерть (1ребёнок-инвалид Андрюшинская ООШ,1-ребёнок с ОВЗ ЦО «Каразей») 193 школьника выбыли в другие образовательные учреждения в связи со сменой места жительства (50% миграция внутри района).</w:t>
      </w:r>
      <w:r w:rsidRPr="009E35EC">
        <w:rPr>
          <w:bCs/>
        </w:rPr>
        <w:t xml:space="preserve"> На всех отчисленных</w:t>
      </w:r>
      <w:r w:rsidR="008008A8">
        <w:rPr>
          <w:bCs/>
        </w:rPr>
        <w:t xml:space="preserve"> </w:t>
      </w:r>
      <w:r w:rsidRPr="009E35EC">
        <w:rPr>
          <w:bCs/>
        </w:rPr>
        <w:t>есть приказы об отчислении с приложением подтверждений и</w:t>
      </w:r>
      <w:r w:rsidR="008008A8">
        <w:rPr>
          <w:bCs/>
        </w:rPr>
        <w:t xml:space="preserve"> </w:t>
      </w:r>
      <w:r w:rsidRPr="009E35EC">
        <w:rPr>
          <w:bCs/>
        </w:rPr>
        <w:t xml:space="preserve">заявлений родителей. </w:t>
      </w:r>
      <w:r w:rsidRPr="00425FEF">
        <w:rPr>
          <w:rStyle w:val="affe"/>
          <w:rFonts w:eastAsia="Arial"/>
          <w:b w:val="0"/>
          <w:bCs w:val="0"/>
        </w:rPr>
        <w:t>По итогам 2021-2022 учебного года нет обучающихся, которые без уважительной причины оставили обучение.</w:t>
      </w:r>
      <w:r w:rsidRPr="00425FEF">
        <w:rPr>
          <w:b/>
          <w:bCs/>
        </w:rPr>
        <w:t xml:space="preserve">  </w:t>
      </w:r>
      <w:r w:rsidRPr="00425FEF">
        <w:t>2 ребёнка числятся пропавшими без вести: 1 из Уховской СОШ, 1 из ЦО «Альянс» (ведутся следственные действия).</w:t>
      </w:r>
      <w:r w:rsidRPr="009E35EC">
        <w:rPr>
          <w:bCs/>
        </w:rPr>
        <w:t xml:space="preserve"> В летний период ушли из 10 класса 39 человек: 36 продолжили обучение  в учреждениях СПО; 3 встали на учёт в ЦЗ, поступили на работу.</w:t>
      </w:r>
      <w:r w:rsidRPr="009E35EC">
        <w:t xml:space="preserve">  </w:t>
      </w:r>
    </w:p>
    <w:p w:rsidR="00425FEF" w:rsidRPr="00425FEF" w:rsidRDefault="00425FEF" w:rsidP="00425FEF">
      <w:pPr>
        <w:jc w:val="both"/>
        <w:rPr>
          <w:bCs/>
        </w:rPr>
      </w:pPr>
      <w:r w:rsidRPr="009E35EC">
        <w:t xml:space="preserve">  </w:t>
      </w:r>
      <w:r>
        <w:tab/>
      </w:r>
      <w:r w:rsidRPr="00425FEF">
        <w:rPr>
          <w:bCs/>
        </w:rPr>
        <w:t xml:space="preserve">В 2021-2022 учебном году по отчёту1-НД «Сведения о численности детей и подростков в возрасте 7-18 лет, не обучающихся в ОУ» нет детей, не охваченных обучением.   </w:t>
      </w:r>
    </w:p>
    <w:p w:rsidR="00425FEF" w:rsidRPr="00425FEF" w:rsidRDefault="00425FEF" w:rsidP="00425FEF">
      <w:pPr>
        <w:pStyle w:val="aff7"/>
        <w:ind w:left="0" w:firstLine="708"/>
        <w:jc w:val="both"/>
        <w:rPr>
          <w:lang w:val="ru-RU"/>
        </w:rPr>
      </w:pPr>
      <w:r w:rsidRPr="00425FEF">
        <w:rPr>
          <w:lang w:val="ru-RU"/>
        </w:rPr>
        <w:t xml:space="preserve">На 1 сентября   2022-2023 учебного  года в образовательных организациях района к обучению приступили  4438 человек.    На основании </w:t>
      </w:r>
      <w:r w:rsidRPr="00425FEF">
        <w:rPr>
          <w:spacing w:val="-6"/>
          <w:lang w:val="ru-RU"/>
        </w:rPr>
        <w:t xml:space="preserve">Положения </w:t>
      </w:r>
      <w:r>
        <w:rPr>
          <w:spacing w:val="-6"/>
          <w:lang w:val="ru-RU"/>
        </w:rPr>
        <w:t>а</w:t>
      </w:r>
      <w:r w:rsidRPr="00425FEF">
        <w:rPr>
          <w:spacing w:val="-6"/>
          <w:lang w:val="ru-RU"/>
        </w:rPr>
        <w:t>дминистрации Муниципального образования Куйтунский район «</w:t>
      </w:r>
      <w:r w:rsidRPr="00425FEF">
        <w:rPr>
          <w:lang w:val="ru-RU"/>
        </w:rPr>
        <w:t xml:space="preserve">Об утверждении Положения об организации учета форм получения образования по образовательным программам начального общего, основного общего и среднего общего образования, определенных родителями (законными представителями) детей»№1057 от 16.07.2021г №1057, приказа Управления образования №09-осн от 15.01.2018г «О закреплении образовательных учреждений за территориями </w:t>
      </w:r>
      <w:r w:rsidR="008008A8">
        <w:rPr>
          <w:lang w:val="ru-RU"/>
        </w:rPr>
        <w:t>м</w:t>
      </w:r>
      <w:r w:rsidRPr="00425FEF">
        <w:rPr>
          <w:lang w:val="ru-RU"/>
        </w:rPr>
        <w:t xml:space="preserve">униципального образования Куйтунский район»  ежегодно к началу учебного года образовательными учреждениями, Управлением образования МО Куйтунский район был проведён сбор данных о детях, проживающих на закреплённых за </w:t>
      </w:r>
      <w:r w:rsidRPr="00425FEF">
        <w:rPr>
          <w:lang w:val="ru-RU"/>
        </w:rPr>
        <w:lastRenderedPageBreak/>
        <w:t>ОУ территориях и не охваченных образованием  на основании запроса Управления образования, в рамках межведомственного взаимодействия, в сентябре все службы системы профилактики, главы сельских поселений представили  в Управление образования следующую информацию:</w:t>
      </w:r>
    </w:p>
    <w:p w:rsidR="00425FEF" w:rsidRPr="009E35EC" w:rsidRDefault="00425FEF" w:rsidP="00425FEF">
      <w:pPr>
        <w:ind w:firstLine="709"/>
        <w:jc w:val="both"/>
      </w:pPr>
      <w:r w:rsidRPr="009E35EC">
        <w:t>- Списки детей, достигших к началу учебного года возраста 7 полных лет и подлежащих приему в 1-й класс в наступившем учебном году,  и  не приступивших к занятиям в школе по месту жительства;</w:t>
      </w:r>
    </w:p>
    <w:p w:rsidR="00425FEF" w:rsidRPr="009E35EC" w:rsidRDefault="00425FEF" w:rsidP="00425FEF">
      <w:pPr>
        <w:ind w:firstLine="709"/>
        <w:jc w:val="both"/>
      </w:pPr>
      <w:r w:rsidRPr="009E35EC">
        <w:t>- Списки детей до 18 лет, не имеющих основного общего образования и не обучающихся в нарушение закона и проживающих на  территории МО Куйтунский район;</w:t>
      </w:r>
    </w:p>
    <w:p w:rsidR="00425FEF" w:rsidRDefault="00425FEF" w:rsidP="00425FEF">
      <w:pPr>
        <w:shd w:val="clear" w:color="auto" w:fill="FFFFFF" w:themeFill="background1"/>
        <w:ind w:firstLine="709"/>
        <w:jc w:val="both"/>
      </w:pPr>
      <w:r w:rsidRPr="00FC0AFC">
        <w:rPr>
          <w:shd w:val="clear" w:color="auto" w:fill="FFFFFF" w:themeFill="background1"/>
        </w:rPr>
        <w:t>- Списки детей до 18 лет, не получающих образование по состоянию здоровья на</w:t>
      </w:r>
      <w:r w:rsidRPr="009E35EC">
        <w:t xml:space="preserve"> </w:t>
      </w:r>
      <w:r w:rsidRPr="00040D1F">
        <w:t xml:space="preserve">территории МО Куйтунский район; </w:t>
      </w:r>
      <w:r w:rsidRPr="009E35EC">
        <w:t xml:space="preserve"> </w:t>
      </w:r>
    </w:p>
    <w:p w:rsidR="00425FEF" w:rsidRPr="009E35EC" w:rsidRDefault="00425FEF" w:rsidP="00425FEF">
      <w:pPr>
        <w:ind w:firstLine="709"/>
        <w:jc w:val="both"/>
      </w:pPr>
      <w:r w:rsidRPr="009E35EC">
        <w:t xml:space="preserve"> Благодаря взаимодействию служб системы профилактики на начало 2022-2023 учебного года</w:t>
      </w:r>
      <w:r w:rsidR="008008A8">
        <w:t xml:space="preserve"> </w:t>
      </w:r>
      <w:r w:rsidRPr="009E35EC">
        <w:t>был выявлен несовершеннолетний,  достигший к началу учебного года возраста 7 полных лет и подлежащий приему в 1-й класс в наступившем учебном году,  и  не приступивший к занятиям в школе по месту жительства. С сентября не приступил к  занятиям</w:t>
      </w:r>
      <w:r w:rsidRPr="009E35EC">
        <w:rPr>
          <w:rFonts w:eastAsia="Calibri"/>
          <w:bCs/>
        </w:rPr>
        <w:t xml:space="preserve"> в МКОУ СОШ</w:t>
      </w:r>
      <w:r>
        <w:rPr>
          <w:rFonts w:eastAsia="Calibri"/>
          <w:bCs/>
        </w:rPr>
        <w:t xml:space="preserve"> </w:t>
      </w:r>
      <w:r w:rsidRPr="009E35EC">
        <w:rPr>
          <w:rFonts w:eastAsia="Calibri"/>
          <w:bCs/>
        </w:rPr>
        <w:t>№2 р.п.</w:t>
      </w:r>
      <w:r>
        <w:rPr>
          <w:rFonts w:eastAsia="Calibri"/>
          <w:bCs/>
        </w:rPr>
        <w:t xml:space="preserve"> </w:t>
      </w:r>
      <w:r w:rsidRPr="009E35EC">
        <w:rPr>
          <w:rFonts w:eastAsia="Calibri"/>
          <w:bCs/>
        </w:rPr>
        <w:t xml:space="preserve">Куйтун, </w:t>
      </w:r>
      <w:r>
        <w:rPr>
          <w:rFonts w:eastAsia="Calibri"/>
          <w:bCs/>
        </w:rPr>
        <w:t xml:space="preserve">несовершеннолетний </w:t>
      </w:r>
      <w:r w:rsidRPr="009E35EC">
        <w:t>Ш</w:t>
      </w:r>
      <w:r>
        <w:t>.</w:t>
      </w:r>
      <w:r w:rsidRPr="009E35EC">
        <w:t>, 19.01.2015 года рождения</w:t>
      </w:r>
      <w:r>
        <w:t xml:space="preserve">. </w:t>
      </w:r>
      <w:r w:rsidRPr="009E35EC">
        <w:t>Мама с ребёнком 06.10.2022 г. прошли обследование на ПМПК (Протокол ПМПК № 20376 от 06.10.2022 г.). При обследовании было выявлено общее недоразвитие речи 2 уровня, ребёнку рекомендована АООП дошкольного образования для детей с тяжёлыми нарушениями речи.</w:t>
      </w:r>
    </w:p>
    <w:p w:rsidR="00425FEF" w:rsidRPr="009E35EC" w:rsidRDefault="00425FEF" w:rsidP="00425FEF">
      <w:pPr>
        <w:ind w:firstLine="567"/>
        <w:jc w:val="both"/>
      </w:pPr>
      <w:r w:rsidRPr="009E35EC">
        <w:t xml:space="preserve"> На сегодняшний день ребёнок посещают логопеда в МКУ «Центр ППиФСОУ КР»  2 раза в неделю и  </w:t>
      </w:r>
      <w:r w:rsidR="008008A8">
        <w:t>МКДОУ</w:t>
      </w:r>
      <w:r w:rsidRPr="009E35EC">
        <w:t xml:space="preserve"> (приказ о зачислении</w:t>
      </w:r>
      <w:r>
        <w:t xml:space="preserve"> </w:t>
      </w:r>
      <w:r w:rsidRPr="009E35EC">
        <w:t xml:space="preserve">№ 16 от 14.10.2022 г). </w:t>
      </w:r>
    </w:p>
    <w:p w:rsidR="00425FEF" w:rsidRPr="009E35EC" w:rsidRDefault="00425FEF" w:rsidP="00425FEF">
      <w:pPr>
        <w:ind w:firstLine="567"/>
        <w:jc w:val="both"/>
        <w:rPr>
          <w:rFonts w:eastAsia="Calibri"/>
          <w:bCs/>
        </w:rPr>
      </w:pPr>
      <w:r w:rsidRPr="009E35EC">
        <w:rPr>
          <w:rFonts w:eastAsia="Calibri"/>
          <w:bCs/>
        </w:rPr>
        <w:t xml:space="preserve">На начало года не приступил к занятиям: ученик 4 класса </w:t>
      </w:r>
      <w:r w:rsidR="008008A8">
        <w:rPr>
          <w:rFonts w:eastAsia="Calibri"/>
          <w:bCs/>
        </w:rPr>
        <w:t xml:space="preserve">несовершеннолетний </w:t>
      </w:r>
      <w:r w:rsidRPr="009E35EC">
        <w:rPr>
          <w:rFonts w:eastAsia="Calibri"/>
          <w:bCs/>
        </w:rPr>
        <w:t>Р</w:t>
      </w:r>
      <w:r w:rsidR="008008A8">
        <w:rPr>
          <w:rFonts w:eastAsia="Calibri"/>
          <w:bCs/>
        </w:rPr>
        <w:t xml:space="preserve">. </w:t>
      </w:r>
      <w:r w:rsidRPr="009E35EC">
        <w:rPr>
          <w:rFonts w:eastAsia="Calibri"/>
          <w:bCs/>
        </w:rPr>
        <w:t xml:space="preserve">по </w:t>
      </w:r>
      <w:r w:rsidR="008008A8">
        <w:rPr>
          <w:rFonts w:eastAsia="Calibri"/>
          <w:bCs/>
        </w:rPr>
        <w:t>(</w:t>
      </w:r>
      <w:r w:rsidRPr="009E35EC">
        <w:rPr>
          <w:rFonts w:eastAsia="Calibri"/>
          <w:bCs/>
        </w:rPr>
        <w:t>причине</w:t>
      </w:r>
      <w:r>
        <w:rPr>
          <w:rFonts w:eastAsia="Calibri"/>
          <w:bCs/>
        </w:rPr>
        <w:t xml:space="preserve"> </w:t>
      </w:r>
      <w:r w:rsidRPr="009E35EC">
        <w:rPr>
          <w:rFonts w:eastAsia="Calibri"/>
          <w:bCs/>
        </w:rPr>
        <w:t>- пропал без вести</w:t>
      </w:r>
      <w:r w:rsidR="008008A8">
        <w:rPr>
          <w:rFonts w:eastAsia="Calibri"/>
          <w:bCs/>
        </w:rPr>
        <w:t xml:space="preserve"> </w:t>
      </w:r>
      <w:r w:rsidRPr="009E35EC">
        <w:rPr>
          <w:rFonts w:eastAsia="Calibri"/>
          <w:bCs/>
        </w:rPr>
        <w:t>ведется следствие</w:t>
      </w:r>
      <w:r>
        <w:rPr>
          <w:rFonts w:eastAsia="Calibri"/>
          <w:bCs/>
        </w:rPr>
        <w:t>)</w:t>
      </w:r>
      <w:r w:rsidRPr="009E35EC">
        <w:rPr>
          <w:rFonts w:eastAsia="Calibri"/>
          <w:bCs/>
        </w:rPr>
        <w:t xml:space="preserve">, ученик 8 класса </w:t>
      </w:r>
      <w:r w:rsidR="008008A8">
        <w:rPr>
          <w:rFonts w:eastAsia="Calibri"/>
          <w:bCs/>
        </w:rPr>
        <w:t xml:space="preserve">несовершеннолетний </w:t>
      </w:r>
      <w:r w:rsidRPr="009E35EC">
        <w:rPr>
          <w:rFonts w:eastAsia="Calibri"/>
          <w:bCs/>
        </w:rPr>
        <w:t>О</w:t>
      </w:r>
      <w:r w:rsidR="008008A8">
        <w:rPr>
          <w:rFonts w:eastAsia="Calibri"/>
          <w:bCs/>
        </w:rPr>
        <w:t>.</w:t>
      </w:r>
      <w:r w:rsidRPr="009E35EC">
        <w:rPr>
          <w:rFonts w:eastAsia="Calibri"/>
          <w:bCs/>
        </w:rPr>
        <w:t xml:space="preserve">  (по причине- пропал без вести при пожаре, ведется следствие</w:t>
      </w:r>
      <w:r>
        <w:rPr>
          <w:rFonts w:eastAsia="Calibri"/>
          <w:bCs/>
        </w:rPr>
        <w:t>)</w:t>
      </w:r>
      <w:r w:rsidRPr="009E35EC">
        <w:rPr>
          <w:rFonts w:eastAsia="Calibri"/>
          <w:bCs/>
        </w:rPr>
        <w:t xml:space="preserve">. </w:t>
      </w:r>
    </w:p>
    <w:p w:rsidR="00425FEF" w:rsidRPr="009E35EC" w:rsidRDefault="00425FEF" w:rsidP="00425FEF">
      <w:pPr>
        <w:ind w:firstLine="567"/>
        <w:jc w:val="both"/>
      </w:pPr>
      <w:r w:rsidRPr="009E35EC">
        <w:rPr>
          <w:rFonts w:eastAsia="Calibri"/>
          <w:bCs/>
        </w:rPr>
        <w:t>По итогам 2021-2022 учебного года, 372 выпускника 9-х классов получили аттестат об основном общем образовании, не были допущены к ГИА 2 выпускника (МКОУ Усть-Кадинская СОШ с. Усть-Када, МКОУ «Чеботарихинская СОШ»),  обучаются повторно в 9 классе.  2 выпускника 11-х классов не получили документы об образовании и продолжили обучение в профессиональных образовательных организациях.</w:t>
      </w:r>
      <w:r w:rsidRPr="009E35EC">
        <w:t xml:space="preserve"> </w:t>
      </w:r>
    </w:p>
    <w:p w:rsidR="00425FEF" w:rsidRPr="009E35EC" w:rsidRDefault="00425FEF" w:rsidP="00425FEF">
      <w:pPr>
        <w:ind w:firstLine="567"/>
        <w:jc w:val="both"/>
        <w:rPr>
          <w:rFonts w:eastAsia="Calibri"/>
          <w:bCs/>
        </w:rPr>
      </w:pPr>
      <w:r w:rsidRPr="009E35EC">
        <w:t>На начало 2022-2023г 10 человек обучаются в форме семейного образования: 9 чел дети-инвалиды, обучающиеся  по адаптированной основной общеобразовательной программе для детей-инвалидов с тяжёлыми и множественными нарушениями в развитии, промежуточная аттестация по итогам 2021-2022 учебного года пройдена,  1</w:t>
      </w:r>
      <w:r>
        <w:t xml:space="preserve"> </w:t>
      </w:r>
      <w:r w:rsidRPr="009E35EC">
        <w:t xml:space="preserve">человек </w:t>
      </w:r>
      <w:r>
        <w:t>–</w:t>
      </w:r>
      <w:r w:rsidRPr="009E35EC">
        <w:t xml:space="preserve"> 10</w:t>
      </w:r>
      <w:r>
        <w:t xml:space="preserve"> </w:t>
      </w:r>
      <w:r w:rsidRPr="009E35EC">
        <w:t>класс по основной общеобразовательной программе среднего образования, получила аттестат с отличием  за курс основного общего образования.</w:t>
      </w:r>
    </w:p>
    <w:p w:rsidR="00425FEF" w:rsidRPr="009E35EC" w:rsidRDefault="00425FEF" w:rsidP="00425FEF">
      <w:pPr>
        <w:jc w:val="both"/>
      </w:pPr>
      <w:r w:rsidRPr="009E35EC">
        <w:t xml:space="preserve">     </w:t>
      </w:r>
      <w:r w:rsidRPr="009E35EC">
        <w:rPr>
          <w:bCs/>
        </w:rPr>
        <w:t xml:space="preserve">    В течение учебного года с учащимися проводится систематическая работа по предупреждению пропусков и самовольных уходов:</w:t>
      </w:r>
    </w:p>
    <w:p w:rsidR="00425FEF" w:rsidRPr="009E35EC" w:rsidRDefault="00425FEF" w:rsidP="00425FEF">
      <w:pPr>
        <w:jc w:val="both"/>
      </w:pPr>
      <w:r w:rsidRPr="009E35EC">
        <w:t>- общеобразовательными организациями осуществляется ежедневный</w:t>
      </w:r>
      <w:r w:rsidR="00BF5C68">
        <w:t xml:space="preserve"> </w:t>
      </w:r>
      <w:r w:rsidRPr="009E35EC">
        <w:t>мониторинг  посещаемости  занятий школьниками;</w:t>
      </w:r>
    </w:p>
    <w:p w:rsidR="00425FEF" w:rsidRPr="009E35EC" w:rsidRDefault="00425FEF" w:rsidP="00425FEF">
      <w:pPr>
        <w:ind w:firstLine="708"/>
        <w:jc w:val="both"/>
        <w:rPr>
          <w:bCs/>
        </w:rPr>
      </w:pPr>
      <w:r w:rsidRPr="009E35EC">
        <w:t xml:space="preserve">Нормативными документами определены сроки предоставления оперативной информации в Управление образования. </w:t>
      </w:r>
      <w:r w:rsidRPr="009E35EC">
        <w:rPr>
          <w:bCs/>
        </w:rPr>
        <w:t xml:space="preserve"> </w:t>
      </w:r>
    </w:p>
    <w:p w:rsidR="00425FEF" w:rsidRPr="009E35EC" w:rsidRDefault="00425FEF" w:rsidP="00425FEF">
      <w:pPr>
        <w:jc w:val="both"/>
        <w:rPr>
          <w:bCs/>
        </w:rPr>
      </w:pPr>
      <w:r w:rsidRPr="009E35EC">
        <w:rPr>
          <w:bCs/>
        </w:rPr>
        <w:t xml:space="preserve">    </w:t>
      </w:r>
      <w:r>
        <w:rPr>
          <w:bCs/>
        </w:rPr>
        <w:tab/>
      </w:r>
      <w:r w:rsidRPr="009E35EC">
        <w:rPr>
          <w:bCs/>
        </w:rPr>
        <w:t>По итогам каждой четверти  общеобразовательные организации предоставляют в управление образования информацию:</w:t>
      </w:r>
    </w:p>
    <w:p w:rsidR="00425FEF" w:rsidRPr="009E35EC" w:rsidRDefault="00425FEF" w:rsidP="00425FEF">
      <w:pPr>
        <w:jc w:val="both"/>
        <w:rPr>
          <w:bCs/>
        </w:rPr>
      </w:pPr>
      <w:r w:rsidRPr="009E35EC">
        <w:rPr>
          <w:bCs/>
        </w:rPr>
        <w:t xml:space="preserve"> а)  об учащихся, оставивших ОУ;</w:t>
      </w:r>
    </w:p>
    <w:p w:rsidR="00425FEF" w:rsidRPr="009E35EC" w:rsidRDefault="00425FEF" w:rsidP="00425FEF">
      <w:pPr>
        <w:jc w:val="both"/>
        <w:rPr>
          <w:bCs/>
        </w:rPr>
      </w:pPr>
      <w:r w:rsidRPr="009E35EC">
        <w:rPr>
          <w:bCs/>
        </w:rPr>
        <w:t xml:space="preserve"> б)  об учащихся, выбывших из ОУ и прибывших в ОУ;</w:t>
      </w:r>
    </w:p>
    <w:p w:rsidR="00425FEF" w:rsidRPr="009E35EC" w:rsidRDefault="00425FEF" w:rsidP="00425FEF">
      <w:pPr>
        <w:ind w:firstLine="567"/>
        <w:jc w:val="both"/>
      </w:pPr>
      <w:r w:rsidRPr="009E35EC">
        <w:rPr>
          <w:bCs/>
        </w:rPr>
        <w:t>Об учащихся, систематически пропускающих учебные занятия информация предоставляется в Управление образования до 5 числа каждого месяца.</w:t>
      </w:r>
      <w:r w:rsidRPr="009E35EC">
        <w:t xml:space="preserve"> </w:t>
      </w:r>
    </w:p>
    <w:p w:rsidR="00425FEF" w:rsidRPr="009E35EC" w:rsidRDefault="00425FEF" w:rsidP="00425FEF">
      <w:pPr>
        <w:ind w:firstLine="567"/>
        <w:jc w:val="both"/>
      </w:pPr>
      <w:r w:rsidRPr="009E35EC">
        <w:t>Частопроп</w:t>
      </w:r>
      <w:r>
        <w:t>ускающих по итогам 2022 года – 5 человек</w:t>
      </w:r>
      <w:r w:rsidRPr="009E35EC">
        <w:t xml:space="preserve"> (МКОУ Чеботарихинская  СОШ-3</w:t>
      </w:r>
      <w:r>
        <w:t>, МКОУ Карымская СОШ-2</w:t>
      </w:r>
      <w:r w:rsidRPr="009E35EC">
        <w:t xml:space="preserve">) Несовершеннолетние состоят на учёте в службах системы профилактики, профилактическая работа ведётся. </w:t>
      </w:r>
    </w:p>
    <w:p w:rsidR="003502AE" w:rsidRDefault="00425FEF" w:rsidP="00E72969">
      <w:pPr>
        <w:jc w:val="both"/>
      </w:pPr>
      <w:r w:rsidRPr="009E35EC">
        <w:t xml:space="preserve">     </w:t>
      </w:r>
      <w:r>
        <w:tab/>
      </w:r>
      <w:r w:rsidRPr="009E35EC">
        <w:t xml:space="preserve"> </w:t>
      </w:r>
    </w:p>
    <w:p w:rsidR="00425FEF" w:rsidRPr="003502AE" w:rsidRDefault="00425FEF" w:rsidP="003502AE">
      <w:pPr>
        <w:ind w:left="23" w:firstLine="709"/>
        <w:jc w:val="both"/>
      </w:pPr>
      <w:r w:rsidRPr="003502AE">
        <w:lastRenderedPageBreak/>
        <w:t xml:space="preserve">Также с целью сохранности контингента ежегодно изучается  мнение родителей о качестве образовательных услуг. </w:t>
      </w:r>
      <w:r w:rsidRPr="003502AE">
        <w:tab/>
      </w:r>
    </w:p>
    <w:p w:rsidR="00425FEF" w:rsidRPr="009E35EC" w:rsidRDefault="00425FEF" w:rsidP="00425FEF">
      <w:pPr>
        <w:pStyle w:val="a4"/>
        <w:jc w:val="both"/>
        <w:rPr>
          <w:rFonts w:ascii="Times New Roman" w:hAnsi="Times New Roman"/>
          <w:sz w:val="24"/>
          <w:szCs w:val="24"/>
          <w:lang w:eastAsia="ru-RU"/>
        </w:rPr>
      </w:pPr>
      <w:r w:rsidRPr="009E35EC">
        <w:rPr>
          <w:rFonts w:ascii="Times New Roman" w:hAnsi="Times New Roman"/>
          <w:sz w:val="24"/>
          <w:szCs w:val="24"/>
        </w:rPr>
        <w:t xml:space="preserve">       </w:t>
      </w:r>
      <w:r>
        <w:rPr>
          <w:rFonts w:ascii="Times New Roman" w:hAnsi="Times New Roman"/>
          <w:sz w:val="24"/>
          <w:szCs w:val="24"/>
        </w:rPr>
        <w:tab/>
      </w:r>
      <w:r w:rsidRPr="009E35EC">
        <w:rPr>
          <w:rFonts w:ascii="Times New Roman" w:hAnsi="Times New Roman"/>
          <w:sz w:val="24"/>
          <w:szCs w:val="24"/>
        </w:rPr>
        <w:t>Для  получения объективной информации о качества образовательной деятельности организаций, предоставляющих  образовательные услуги, на основании Плана Управления образования на 2021-2022 учебный год, утверждённого приказом Управления образования администрации муниципального образования Куйтунский район №145  от  31.08.2021г,</w:t>
      </w:r>
      <w:r w:rsidRPr="009E35EC">
        <w:rPr>
          <w:rFonts w:ascii="Times New Roman" w:hAnsi="Times New Roman"/>
          <w:b/>
          <w:sz w:val="24"/>
          <w:szCs w:val="24"/>
        </w:rPr>
        <w:t xml:space="preserve">, </w:t>
      </w:r>
      <w:r w:rsidRPr="009E35EC">
        <w:rPr>
          <w:rFonts w:ascii="Times New Roman" w:hAnsi="Times New Roman"/>
          <w:sz w:val="24"/>
          <w:szCs w:val="24"/>
        </w:rPr>
        <w:t>Положения об Управлении образования администрации муниципального образования Куйтунский район», утвержденного постановлением администрации муниципального образования  Куйтунский район от 15 мая 2017г № 177-пс с 24 по 28 января 2022г анкетирование родителей обучающихся 6-7 классов образовательных организаций администрации муниципального образования Куйтунский район по изучению мнения о качестве образовательной деятельности организаций, предоставляющих образовательные услуги.</w:t>
      </w:r>
    </w:p>
    <w:p w:rsidR="00425FEF" w:rsidRPr="009E35EC" w:rsidRDefault="00425FEF" w:rsidP="00425FEF">
      <w:pPr>
        <w:pStyle w:val="a4"/>
        <w:ind w:firstLine="708"/>
        <w:jc w:val="both"/>
        <w:rPr>
          <w:rFonts w:ascii="Times New Roman" w:hAnsi="Times New Roman"/>
          <w:sz w:val="24"/>
          <w:szCs w:val="24"/>
          <w:lang w:eastAsia="ru-RU"/>
        </w:rPr>
      </w:pPr>
      <w:r w:rsidRPr="009E35EC">
        <w:rPr>
          <w:rFonts w:ascii="Times New Roman" w:hAnsi="Times New Roman"/>
          <w:sz w:val="24"/>
          <w:szCs w:val="24"/>
          <w:lang w:eastAsia="ru-RU"/>
        </w:rPr>
        <w:t>В анкетировании приняло участие 606 родителей, что составило 78% от количества обучающихся 6-7классов.</w:t>
      </w:r>
    </w:p>
    <w:tbl>
      <w:tblPr>
        <w:tblStyle w:val="af"/>
        <w:tblW w:w="0" w:type="auto"/>
        <w:tblInd w:w="-743" w:type="dxa"/>
        <w:tblLook w:val="04A0" w:firstRow="1" w:lastRow="0" w:firstColumn="1" w:lastColumn="0" w:noHBand="0" w:noVBand="1"/>
      </w:tblPr>
      <w:tblGrid>
        <w:gridCol w:w="458"/>
        <w:gridCol w:w="6398"/>
        <w:gridCol w:w="1135"/>
        <w:gridCol w:w="1058"/>
        <w:gridCol w:w="1039"/>
      </w:tblGrid>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w:t>
            </w:r>
          </w:p>
        </w:tc>
        <w:tc>
          <w:tcPr>
            <w:tcW w:w="6620" w:type="dxa"/>
          </w:tcPr>
          <w:p w:rsidR="00425FEF" w:rsidRPr="009E35EC" w:rsidRDefault="00425FEF" w:rsidP="003502AE">
            <w:pPr>
              <w:pStyle w:val="a4"/>
              <w:jc w:val="both"/>
              <w:rPr>
                <w:rFonts w:ascii="Times New Roman" w:eastAsia="Times New Roman" w:hAnsi="Times New Roman"/>
                <w:b/>
                <w:sz w:val="24"/>
                <w:szCs w:val="24"/>
                <w:lang w:eastAsia="ru-RU"/>
              </w:rPr>
            </w:pP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Да</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кол-во,  %</w:t>
            </w:r>
          </w:p>
        </w:tc>
        <w:tc>
          <w:tcPr>
            <w:tcW w:w="1058" w:type="dxa"/>
          </w:tcPr>
          <w:p w:rsidR="00425FEF" w:rsidRPr="00456260" w:rsidRDefault="00425FEF" w:rsidP="003502AE">
            <w:pPr>
              <w:pStyle w:val="a4"/>
              <w:jc w:val="both"/>
              <w:rPr>
                <w:rFonts w:ascii="Times New Roman" w:eastAsia="Times New Roman" w:hAnsi="Times New Roman"/>
                <w:bCs/>
                <w:sz w:val="24"/>
                <w:szCs w:val="24"/>
                <w:lang w:eastAsia="ru-RU"/>
              </w:rPr>
            </w:pPr>
            <w:r w:rsidRPr="00456260">
              <w:rPr>
                <w:rFonts w:ascii="Times New Roman" w:eastAsia="Times New Roman" w:hAnsi="Times New Roman"/>
                <w:bCs/>
                <w:sz w:val="24"/>
                <w:szCs w:val="24"/>
                <w:lang w:eastAsia="ru-RU"/>
              </w:rPr>
              <w:t>Нет</w:t>
            </w:r>
            <w:r w:rsidRPr="00456260">
              <w:rPr>
                <w:rFonts w:ascii="Times New Roman" w:hAnsi="Times New Roman"/>
                <w:bCs/>
                <w:sz w:val="24"/>
                <w:szCs w:val="24"/>
                <w:lang w:eastAsia="ru-RU"/>
              </w:rPr>
              <w:t xml:space="preserve"> кол-во,  %</w:t>
            </w:r>
          </w:p>
        </w:tc>
        <w:tc>
          <w:tcPr>
            <w:tcW w:w="1043" w:type="dxa"/>
          </w:tcPr>
          <w:p w:rsidR="00425FEF" w:rsidRPr="00456260" w:rsidRDefault="00425FEF" w:rsidP="003502AE">
            <w:pPr>
              <w:pStyle w:val="a4"/>
              <w:jc w:val="both"/>
              <w:rPr>
                <w:rFonts w:ascii="Times New Roman" w:eastAsia="Times New Roman" w:hAnsi="Times New Roman"/>
                <w:bCs/>
                <w:sz w:val="24"/>
                <w:szCs w:val="24"/>
                <w:lang w:eastAsia="ru-RU"/>
              </w:rPr>
            </w:pPr>
            <w:r w:rsidRPr="00456260">
              <w:rPr>
                <w:rFonts w:ascii="Times New Roman" w:eastAsia="Times New Roman" w:hAnsi="Times New Roman"/>
                <w:bCs/>
                <w:sz w:val="24"/>
                <w:szCs w:val="24"/>
                <w:lang w:eastAsia="ru-RU"/>
              </w:rPr>
              <w:t>Трудно сказать</w:t>
            </w:r>
            <w:r w:rsidRPr="00456260">
              <w:rPr>
                <w:rFonts w:ascii="Times New Roman" w:hAnsi="Times New Roman"/>
                <w:bCs/>
                <w:sz w:val="24"/>
                <w:szCs w:val="24"/>
                <w:lang w:eastAsia="ru-RU"/>
              </w:rPr>
              <w:t xml:space="preserve"> кол-во,  %</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1</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Считаете ли Вы, что достаточно информированы о работе образовательной организации и о порядке предоставления образовательных услуг?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482</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80%</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83</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14%</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41</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6%</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2</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Укажите, пожалуйста, доступные для Вас способы взаимодействия с образовательной организацией для обращения с целью направления жалоб и отзывов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44</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7%сайт</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Эл.почта</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324-53%</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телефон</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238</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40%</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лично</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3</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Если Вы обращались в образовательную организацию с предложениями, заявлениями, жалобами, удовлетворены ли Вы в целом порядком рассмотрения обращений граждан (ответом по существу поставленных в обращении вопросов)?</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377</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62%</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85</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14%</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144</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24%</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4</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Удовлетворены ли Вы обеспеченными в образовательной организации условиями охраны и укрепления здоровья детей, соблюдением санитарно-гигиенических требований?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467</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77%</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52</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9%</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87</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14%</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5</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Удовлетворены ли Вы обеспечением безопасных условий пребывания ребенка в образовательной организации (ограждение территории, наличие охраны и/или средств видеонаблюдения, соблюдение требований пожарной и электробезопасности, безопасность используемого оборудования, и др.)?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473</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78%</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47</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86</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14%</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6</w:t>
            </w:r>
          </w:p>
        </w:tc>
        <w:tc>
          <w:tcPr>
            <w:tcW w:w="6620"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Считаете ли Вы, что в образовательной организации имеются возможности для индивидуальной работы с обучающимися? *</w:t>
            </w:r>
          </w:p>
          <w:p w:rsidR="00425FEF" w:rsidRPr="009E35EC" w:rsidRDefault="00425FEF" w:rsidP="003502AE">
            <w:pPr>
              <w:pStyle w:val="a4"/>
              <w:jc w:val="both"/>
              <w:rPr>
                <w:rFonts w:ascii="Times New Roman" w:hAnsi="Times New Roman"/>
                <w:b/>
                <w:sz w:val="24"/>
                <w:szCs w:val="24"/>
                <w:lang w:eastAsia="ru-RU"/>
              </w:rPr>
            </w:pP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443</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73%</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60</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10%</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103</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17%</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7</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Считаете ли Вы, что в образовательной организации имеются возможности для развития творческих способностей и интересов обучающихся (участие в конкурсах, олимпиадах, выставках, смотрах, спортивных мероприятиях, кружковой деятельности и др.)?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529</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87%</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32</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5%</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45</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8</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 xml:space="preserve">Считаете ли Вы, что в образовательной организации обеспечены условия для равной доступности к услугам людям с ограниченными возможностями здоровья (наличие пандусов, поручней, подъемников, иного специального </w:t>
            </w:r>
            <w:r w:rsidRPr="009E35EC">
              <w:rPr>
                <w:rFonts w:ascii="Times New Roman" w:hAnsi="Times New Roman"/>
                <w:sz w:val="24"/>
                <w:szCs w:val="24"/>
                <w:lang w:eastAsia="ru-RU"/>
              </w:rPr>
              <w:lastRenderedPageBreak/>
              <w:t>оборудования, специальных указателей и маркировки для информирования и др.)?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lastRenderedPageBreak/>
              <w:t>280</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46%</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101</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17%</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225</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37%</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9</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Считаете ли Вы, что сотрудники образовательной организации доброжелательны и вежливы?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484</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80%</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43</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79</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13%</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10</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Удовлетворены ли Вы компетентностью (профессиональной грамотностью, знаниями и навыками) педагогических работников и других специалистов, оказывающих услуги в образовательной организации?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454</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75%</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57</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9%</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95</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16%</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11</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Удовлетворяет ли Вас материально-техническое оснащение образовательной организации (состояние здания, укомплектованность мебелью, инвентарем, литературой, компьютерной техникой)?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427</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70%</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80</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13%</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99</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17%</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12</w:t>
            </w:r>
          </w:p>
        </w:tc>
        <w:tc>
          <w:tcPr>
            <w:tcW w:w="6620"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Удовлетворены ли Вы качеством образования в школе? *</w:t>
            </w:r>
          </w:p>
          <w:p w:rsidR="00425FEF" w:rsidRPr="009E35EC" w:rsidRDefault="00425FEF" w:rsidP="003502AE">
            <w:pPr>
              <w:pStyle w:val="a4"/>
              <w:jc w:val="both"/>
              <w:rPr>
                <w:rFonts w:ascii="Times New Roman" w:hAnsi="Times New Roman"/>
                <w:b/>
                <w:sz w:val="24"/>
                <w:szCs w:val="24"/>
                <w:lang w:eastAsia="ru-RU"/>
              </w:rPr>
            </w:pP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469</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77%</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59</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10%</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78</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13%</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13</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lang w:eastAsia="ru-RU"/>
              </w:rPr>
              <w:t>Посоветуете ли Вы своим родственникам и знакомым обратиться в эту образовательную организацию за получением услуг? *</w:t>
            </w:r>
          </w:p>
        </w:tc>
        <w:tc>
          <w:tcPr>
            <w:tcW w:w="1135"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466</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77%</w:t>
            </w:r>
          </w:p>
        </w:tc>
        <w:tc>
          <w:tcPr>
            <w:tcW w:w="1058"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59</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10%</w:t>
            </w:r>
          </w:p>
        </w:tc>
        <w:tc>
          <w:tcPr>
            <w:tcW w:w="1043" w:type="dxa"/>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81</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13%</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14</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shd w:val="clear" w:color="auto" w:fill="FFFFFF"/>
              </w:rPr>
              <w:t>С Вашей точки зрения, как можно улучшить работу образовательной организации?</w:t>
            </w:r>
          </w:p>
        </w:tc>
        <w:tc>
          <w:tcPr>
            <w:tcW w:w="3236" w:type="dxa"/>
            <w:gridSpan w:val="3"/>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Улучш.МТБ, привлеч-е молодых педагогов, инд.подход к детям, развивать творческие способности</w:t>
            </w:r>
          </w:p>
        </w:tc>
      </w:tr>
      <w:tr w:rsidR="00425FEF" w:rsidRPr="009E35EC" w:rsidTr="003502AE">
        <w:tc>
          <w:tcPr>
            <w:tcW w:w="458" w:type="dxa"/>
          </w:tcPr>
          <w:p w:rsidR="00425FEF" w:rsidRPr="009E35EC" w:rsidRDefault="00425FEF" w:rsidP="003502AE">
            <w:pPr>
              <w:pStyle w:val="a4"/>
              <w:jc w:val="both"/>
              <w:rPr>
                <w:rFonts w:ascii="Times New Roman" w:eastAsia="Times New Roman" w:hAnsi="Times New Roman"/>
                <w:b/>
                <w:sz w:val="24"/>
                <w:szCs w:val="24"/>
                <w:lang w:eastAsia="ru-RU"/>
              </w:rPr>
            </w:pPr>
            <w:r w:rsidRPr="009E35EC">
              <w:rPr>
                <w:rFonts w:ascii="Times New Roman" w:eastAsia="Times New Roman" w:hAnsi="Times New Roman"/>
                <w:b/>
                <w:sz w:val="24"/>
                <w:szCs w:val="24"/>
                <w:lang w:eastAsia="ru-RU"/>
              </w:rPr>
              <w:t>15</w:t>
            </w:r>
          </w:p>
        </w:tc>
        <w:tc>
          <w:tcPr>
            <w:tcW w:w="6620" w:type="dxa"/>
          </w:tcPr>
          <w:p w:rsidR="00425FEF" w:rsidRPr="009E35EC" w:rsidRDefault="00425FEF" w:rsidP="003502AE">
            <w:pPr>
              <w:pStyle w:val="a4"/>
              <w:jc w:val="both"/>
              <w:rPr>
                <w:rFonts w:ascii="Times New Roman" w:hAnsi="Times New Roman"/>
                <w:b/>
                <w:sz w:val="24"/>
                <w:szCs w:val="24"/>
                <w:lang w:eastAsia="ru-RU"/>
              </w:rPr>
            </w:pPr>
            <w:r w:rsidRPr="009E35EC">
              <w:rPr>
                <w:rFonts w:ascii="Times New Roman" w:hAnsi="Times New Roman"/>
                <w:sz w:val="24"/>
                <w:szCs w:val="24"/>
                <w:shd w:val="clear" w:color="auto" w:fill="FFFFFF"/>
              </w:rPr>
              <w:t>Что Вас не устраивает в работе образовательной организации?</w:t>
            </w:r>
          </w:p>
        </w:tc>
        <w:tc>
          <w:tcPr>
            <w:tcW w:w="3236" w:type="dxa"/>
            <w:gridSpan w:val="3"/>
          </w:tcPr>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Занятость учителей,</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обучение со 2й смены</w:t>
            </w:r>
            <w:r w:rsidRPr="009E35EC">
              <w:rPr>
                <w:rFonts w:ascii="Times New Roman" w:hAnsi="Times New Roman"/>
                <w:sz w:val="24"/>
                <w:szCs w:val="24"/>
                <w:lang w:eastAsia="ru-RU"/>
              </w:rPr>
              <w:br/>
              <w:t>меню в столовой, ведение отдельных предметов,</w:t>
            </w:r>
          </w:p>
          <w:p w:rsidR="00425FEF" w:rsidRPr="009E35EC" w:rsidRDefault="00425FEF" w:rsidP="003502AE">
            <w:pPr>
              <w:pStyle w:val="a4"/>
              <w:jc w:val="both"/>
              <w:rPr>
                <w:rFonts w:ascii="Times New Roman" w:hAnsi="Times New Roman"/>
                <w:sz w:val="24"/>
                <w:szCs w:val="24"/>
                <w:lang w:eastAsia="ru-RU"/>
              </w:rPr>
            </w:pPr>
            <w:r w:rsidRPr="009E35EC">
              <w:rPr>
                <w:rFonts w:ascii="Times New Roman" w:hAnsi="Times New Roman"/>
                <w:sz w:val="24"/>
                <w:szCs w:val="24"/>
                <w:lang w:eastAsia="ru-RU"/>
              </w:rPr>
              <w:t>дистанционное обучение.</w:t>
            </w:r>
          </w:p>
        </w:tc>
      </w:tr>
    </w:tbl>
    <w:p w:rsidR="003502AE" w:rsidRDefault="003502AE" w:rsidP="00425FEF">
      <w:pPr>
        <w:pStyle w:val="a4"/>
        <w:ind w:firstLine="708"/>
        <w:jc w:val="both"/>
        <w:rPr>
          <w:rFonts w:ascii="Times New Roman" w:hAnsi="Times New Roman"/>
          <w:sz w:val="24"/>
          <w:szCs w:val="24"/>
        </w:rPr>
      </w:pPr>
    </w:p>
    <w:p w:rsidR="00425FEF" w:rsidRPr="009E35EC" w:rsidRDefault="00425FEF" w:rsidP="00425FEF">
      <w:pPr>
        <w:pStyle w:val="a4"/>
        <w:ind w:firstLine="708"/>
        <w:jc w:val="both"/>
        <w:rPr>
          <w:rFonts w:ascii="Times New Roman" w:hAnsi="Times New Roman"/>
          <w:sz w:val="24"/>
          <w:szCs w:val="24"/>
        </w:rPr>
      </w:pPr>
      <w:r w:rsidRPr="009E35EC">
        <w:rPr>
          <w:rFonts w:ascii="Times New Roman" w:hAnsi="Times New Roman"/>
          <w:sz w:val="24"/>
          <w:szCs w:val="24"/>
        </w:rPr>
        <w:t xml:space="preserve">Выводы: 80% </w:t>
      </w:r>
      <w:r w:rsidRPr="009E35EC">
        <w:rPr>
          <w:rFonts w:ascii="Times New Roman" w:hAnsi="Times New Roman"/>
          <w:sz w:val="24"/>
          <w:szCs w:val="24"/>
          <w:lang w:eastAsia="ru-RU"/>
        </w:rPr>
        <w:t>достаточно информированы о работе образовательной организации и о порядке предо</w:t>
      </w:r>
      <w:r w:rsidRPr="009E35EC">
        <w:rPr>
          <w:rFonts w:ascii="Times New Roman" w:hAnsi="Times New Roman"/>
          <w:sz w:val="24"/>
          <w:szCs w:val="24"/>
        </w:rPr>
        <w:t>ставления образовательных услуг,</w:t>
      </w:r>
      <w:r w:rsidRPr="009E35EC">
        <w:rPr>
          <w:rFonts w:ascii="Times New Roman" w:hAnsi="Times New Roman"/>
          <w:sz w:val="24"/>
          <w:szCs w:val="24"/>
          <w:lang w:eastAsia="ru-RU"/>
        </w:rPr>
        <w:t> </w:t>
      </w:r>
      <w:r w:rsidRPr="009E35EC">
        <w:rPr>
          <w:rFonts w:ascii="Times New Roman" w:hAnsi="Times New Roman"/>
          <w:sz w:val="24"/>
          <w:szCs w:val="24"/>
        </w:rPr>
        <w:t>большая часть родителей обращаются к работникам школы лично или по телефону, 87% родителей считают, что в образовательной организации имеются возможности для развития творческих способностей и интересов обучающихся (участие в конкурсах, олимпиадах, выставках, смотрах, спортивных мероприятиях, кружковой деятельности и др.), 80% родителей считают,</w:t>
      </w:r>
      <w:r w:rsidRPr="009E35EC">
        <w:rPr>
          <w:rFonts w:ascii="Times New Roman" w:hAnsi="Times New Roman"/>
          <w:sz w:val="24"/>
          <w:szCs w:val="24"/>
          <w:lang w:eastAsia="ru-RU"/>
        </w:rPr>
        <w:t xml:space="preserve"> что сотрудники образовательной организации доброжелательны и вежливы</w:t>
      </w:r>
      <w:r w:rsidRPr="009E35EC">
        <w:rPr>
          <w:rFonts w:ascii="Times New Roman" w:hAnsi="Times New Roman"/>
          <w:sz w:val="24"/>
          <w:szCs w:val="24"/>
        </w:rPr>
        <w:t>,78-77% удовлетворены</w:t>
      </w:r>
      <w:r w:rsidRPr="009E35EC">
        <w:rPr>
          <w:rFonts w:ascii="Times New Roman" w:hAnsi="Times New Roman"/>
          <w:sz w:val="24"/>
          <w:szCs w:val="24"/>
          <w:lang w:eastAsia="ru-RU"/>
        </w:rPr>
        <w:t xml:space="preserve"> обеспечением безопасных условий пребывания ребенка в образовательной организации</w:t>
      </w:r>
      <w:r w:rsidRPr="009E35EC">
        <w:rPr>
          <w:rFonts w:ascii="Times New Roman" w:hAnsi="Times New Roman"/>
          <w:sz w:val="24"/>
          <w:szCs w:val="24"/>
        </w:rPr>
        <w:t xml:space="preserve">, </w:t>
      </w:r>
      <w:r w:rsidRPr="009E35EC">
        <w:rPr>
          <w:rFonts w:ascii="Times New Roman" w:hAnsi="Times New Roman"/>
          <w:sz w:val="24"/>
          <w:szCs w:val="24"/>
          <w:lang w:eastAsia="ru-RU"/>
        </w:rPr>
        <w:t>условиями охраны и укрепления здоровья детей, соблюдением санитарно-гигиенических требований</w:t>
      </w:r>
      <w:r w:rsidRPr="009E35EC">
        <w:rPr>
          <w:rFonts w:ascii="Times New Roman" w:hAnsi="Times New Roman"/>
          <w:sz w:val="24"/>
          <w:szCs w:val="24"/>
        </w:rPr>
        <w:t xml:space="preserve">, 75% удовлетворены </w:t>
      </w:r>
      <w:r w:rsidRPr="009E35EC">
        <w:rPr>
          <w:rFonts w:ascii="Times New Roman" w:hAnsi="Times New Roman"/>
          <w:sz w:val="24"/>
          <w:szCs w:val="24"/>
          <w:lang w:eastAsia="ru-RU"/>
        </w:rPr>
        <w:t xml:space="preserve"> компетентностью (профессиональной грамотностью, знаниями и навыками) педагогических работников и других специалистов, оказывающих услуги в образовательной организации</w:t>
      </w:r>
      <w:r w:rsidRPr="009E35EC">
        <w:rPr>
          <w:rFonts w:ascii="Times New Roman" w:hAnsi="Times New Roman"/>
          <w:sz w:val="24"/>
          <w:szCs w:val="24"/>
        </w:rPr>
        <w:t xml:space="preserve">, 77%родителей удовлетворены </w:t>
      </w:r>
      <w:r w:rsidRPr="009E35EC">
        <w:rPr>
          <w:rFonts w:ascii="Times New Roman" w:hAnsi="Times New Roman"/>
          <w:sz w:val="24"/>
          <w:szCs w:val="24"/>
          <w:lang w:eastAsia="ru-RU"/>
        </w:rPr>
        <w:t xml:space="preserve"> качеством образования в школе</w:t>
      </w:r>
      <w:r w:rsidRPr="009E35EC">
        <w:rPr>
          <w:rFonts w:ascii="Times New Roman" w:hAnsi="Times New Roman"/>
          <w:sz w:val="24"/>
          <w:szCs w:val="24"/>
        </w:rPr>
        <w:t xml:space="preserve"> и  посоветуют </w:t>
      </w:r>
      <w:r w:rsidRPr="009E35EC">
        <w:rPr>
          <w:rFonts w:ascii="Times New Roman" w:hAnsi="Times New Roman"/>
          <w:sz w:val="24"/>
          <w:szCs w:val="24"/>
          <w:lang w:eastAsia="ru-RU"/>
        </w:rPr>
        <w:t xml:space="preserve"> родственникам и знакомым обратиться в эту образовательную организацию за получением услуг</w:t>
      </w:r>
      <w:r w:rsidRPr="009E35EC">
        <w:rPr>
          <w:rFonts w:ascii="Times New Roman" w:hAnsi="Times New Roman"/>
          <w:sz w:val="24"/>
          <w:szCs w:val="24"/>
        </w:rPr>
        <w:t>.</w:t>
      </w:r>
    </w:p>
    <w:p w:rsidR="00425FEF" w:rsidRPr="009E35EC" w:rsidRDefault="00425FEF" w:rsidP="00425FEF">
      <w:pPr>
        <w:pStyle w:val="a4"/>
        <w:ind w:firstLine="708"/>
        <w:jc w:val="both"/>
        <w:rPr>
          <w:rFonts w:ascii="Times New Roman" w:hAnsi="Times New Roman"/>
          <w:sz w:val="24"/>
          <w:szCs w:val="24"/>
        </w:rPr>
      </w:pPr>
      <w:r w:rsidRPr="009E35EC">
        <w:rPr>
          <w:rFonts w:ascii="Times New Roman" w:hAnsi="Times New Roman"/>
          <w:sz w:val="24"/>
          <w:szCs w:val="24"/>
        </w:rPr>
        <w:t>24% родителей не удовлетворены</w:t>
      </w:r>
      <w:r w:rsidRPr="009E35EC">
        <w:rPr>
          <w:rFonts w:ascii="Times New Roman" w:hAnsi="Times New Roman"/>
          <w:sz w:val="24"/>
          <w:szCs w:val="24"/>
          <w:lang w:eastAsia="ru-RU"/>
        </w:rPr>
        <w:t xml:space="preserve"> в целом порядком рассмотрения обращений граждан (ответом по существу поставл</w:t>
      </w:r>
      <w:r w:rsidRPr="009E35EC">
        <w:rPr>
          <w:rFonts w:ascii="Times New Roman" w:hAnsi="Times New Roman"/>
          <w:sz w:val="24"/>
          <w:szCs w:val="24"/>
        </w:rPr>
        <w:t>енных в обращении вопросов), 37% считают</w:t>
      </w:r>
      <w:r w:rsidRPr="009E35EC">
        <w:rPr>
          <w:rFonts w:ascii="Times New Roman" w:hAnsi="Times New Roman"/>
          <w:sz w:val="24"/>
          <w:szCs w:val="24"/>
          <w:lang w:eastAsia="ru-RU"/>
        </w:rPr>
        <w:t xml:space="preserve">, что в образовательной организации </w:t>
      </w:r>
      <w:r w:rsidRPr="009E35EC">
        <w:rPr>
          <w:rFonts w:ascii="Times New Roman" w:hAnsi="Times New Roman"/>
          <w:sz w:val="24"/>
          <w:szCs w:val="24"/>
        </w:rPr>
        <w:t xml:space="preserve">не </w:t>
      </w:r>
      <w:r w:rsidRPr="009E35EC">
        <w:rPr>
          <w:rFonts w:ascii="Times New Roman" w:hAnsi="Times New Roman"/>
          <w:sz w:val="24"/>
          <w:szCs w:val="24"/>
          <w:lang w:eastAsia="ru-RU"/>
        </w:rPr>
        <w:t>обеспечены условия для равной доступности к услугам людям с ограниченными возможностями здоровья</w:t>
      </w:r>
      <w:r w:rsidRPr="009E35EC">
        <w:rPr>
          <w:rFonts w:ascii="Times New Roman" w:hAnsi="Times New Roman"/>
          <w:sz w:val="24"/>
          <w:szCs w:val="24"/>
        </w:rPr>
        <w:t>.</w:t>
      </w:r>
    </w:p>
    <w:p w:rsidR="00425FEF" w:rsidRPr="009E35EC" w:rsidRDefault="00425FEF" w:rsidP="00425FEF">
      <w:pPr>
        <w:pStyle w:val="a4"/>
        <w:jc w:val="both"/>
        <w:rPr>
          <w:rFonts w:ascii="Times New Roman" w:hAnsi="Times New Roman"/>
          <w:sz w:val="24"/>
          <w:szCs w:val="24"/>
        </w:rPr>
      </w:pPr>
      <w:r w:rsidRPr="009E35EC">
        <w:rPr>
          <w:rFonts w:ascii="Times New Roman" w:hAnsi="Times New Roman"/>
          <w:sz w:val="24"/>
          <w:szCs w:val="24"/>
        </w:rPr>
        <w:t xml:space="preserve"> </w:t>
      </w:r>
      <w:r>
        <w:rPr>
          <w:rFonts w:ascii="Times New Roman" w:hAnsi="Times New Roman"/>
          <w:sz w:val="24"/>
          <w:szCs w:val="24"/>
        </w:rPr>
        <w:tab/>
      </w:r>
      <w:r w:rsidRPr="009E35EC">
        <w:rPr>
          <w:rFonts w:ascii="Times New Roman" w:hAnsi="Times New Roman"/>
          <w:sz w:val="24"/>
          <w:szCs w:val="24"/>
        </w:rPr>
        <w:t>Для корректировки ситуации школам даны рекомендации:</w:t>
      </w:r>
    </w:p>
    <w:p w:rsidR="00425FEF" w:rsidRPr="009E35EC" w:rsidRDefault="00425FEF" w:rsidP="00425FEF">
      <w:pPr>
        <w:pStyle w:val="a4"/>
        <w:jc w:val="both"/>
        <w:rPr>
          <w:rFonts w:ascii="Times New Roman" w:hAnsi="Times New Roman"/>
          <w:sz w:val="24"/>
          <w:szCs w:val="24"/>
        </w:rPr>
      </w:pPr>
      <w:r w:rsidRPr="009E35EC">
        <w:rPr>
          <w:rFonts w:ascii="Times New Roman" w:hAnsi="Times New Roman"/>
          <w:sz w:val="24"/>
          <w:szCs w:val="24"/>
        </w:rPr>
        <w:t>-</w:t>
      </w:r>
      <w:r>
        <w:rPr>
          <w:rFonts w:ascii="Times New Roman" w:hAnsi="Times New Roman"/>
          <w:sz w:val="24"/>
          <w:szCs w:val="24"/>
        </w:rPr>
        <w:t xml:space="preserve"> </w:t>
      </w:r>
      <w:r w:rsidRPr="009E35EC">
        <w:rPr>
          <w:rFonts w:ascii="Times New Roman" w:hAnsi="Times New Roman"/>
          <w:sz w:val="24"/>
          <w:szCs w:val="24"/>
        </w:rPr>
        <w:t xml:space="preserve">На  родительских собраниях знакомить родителей с нормативно-правовой документацией, </w:t>
      </w:r>
      <w:r w:rsidRPr="009E35EC">
        <w:rPr>
          <w:rFonts w:ascii="Times New Roman" w:hAnsi="Times New Roman"/>
          <w:sz w:val="24"/>
          <w:szCs w:val="24"/>
          <w:lang w:eastAsia="ru-RU"/>
        </w:rPr>
        <w:t>с порядком предоставления образовательных услуг</w:t>
      </w:r>
      <w:r w:rsidRPr="009E35EC">
        <w:rPr>
          <w:rFonts w:ascii="Times New Roman" w:hAnsi="Times New Roman"/>
          <w:sz w:val="24"/>
          <w:szCs w:val="24"/>
        </w:rPr>
        <w:t xml:space="preserve"> , с графиками  факультативных занятий, работой кружков и спортивных секций, а также расписанием учителей-предметников по индивидуальной работе с учащимися, высвечивать данную информацию на сайтах школ, </w:t>
      </w:r>
      <w:r w:rsidRPr="009E35EC">
        <w:rPr>
          <w:rFonts w:ascii="Times New Roman" w:hAnsi="Times New Roman"/>
          <w:sz w:val="24"/>
          <w:szCs w:val="24"/>
        </w:rPr>
        <w:lastRenderedPageBreak/>
        <w:t>вкладывать расписание работы кружков и секций, дополнительных занятий по предметам  в дневники учащихся; устраивать отчётные концерты и выставки для родителей;</w:t>
      </w:r>
    </w:p>
    <w:p w:rsidR="00425FEF" w:rsidRPr="009E35EC" w:rsidRDefault="00425FEF" w:rsidP="00425FEF">
      <w:pPr>
        <w:pStyle w:val="a4"/>
        <w:jc w:val="both"/>
        <w:rPr>
          <w:rFonts w:ascii="Times New Roman" w:hAnsi="Times New Roman"/>
          <w:sz w:val="24"/>
          <w:szCs w:val="24"/>
          <w:lang w:eastAsia="ru-RU"/>
        </w:rPr>
      </w:pPr>
      <w:r w:rsidRPr="009E35EC">
        <w:rPr>
          <w:rFonts w:ascii="Times New Roman" w:hAnsi="Times New Roman"/>
          <w:sz w:val="24"/>
          <w:szCs w:val="24"/>
          <w:lang w:eastAsia="ru-RU"/>
        </w:rPr>
        <w:t>- Повышать  компетентность педагогических работников через различные формы методической работы, КПК, самообразование;</w:t>
      </w:r>
    </w:p>
    <w:p w:rsidR="00425FEF" w:rsidRPr="009E35EC" w:rsidRDefault="00425FEF" w:rsidP="00425FEF">
      <w:pPr>
        <w:pStyle w:val="a4"/>
        <w:jc w:val="both"/>
        <w:rPr>
          <w:rFonts w:ascii="Times New Roman" w:hAnsi="Times New Roman"/>
          <w:sz w:val="24"/>
          <w:szCs w:val="24"/>
        </w:rPr>
      </w:pPr>
      <w:r w:rsidRPr="009E35EC">
        <w:rPr>
          <w:rFonts w:ascii="Times New Roman" w:hAnsi="Times New Roman"/>
          <w:sz w:val="24"/>
          <w:szCs w:val="24"/>
          <w:lang w:eastAsia="ru-RU"/>
        </w:rPr>
        <w:t>- Создавать условия для равной доступности к услугам людям с ограниченными возможностями здоровья.</w:t>
      </w:r>
    </w:p>
    <w:p w:rsidR="00425FEF" w:rsidRPr="003502AE" w:rsidRDefault="00425FEF" w:rsidP="00425FEF">
      <w:pPr>
        <w:jc w:val="both"/>
        <w:rPr>
          <w:bCs/>
        </w:rPr>
      </w:pPr>
      <w:r w:rsidRPr="009E35EC">
        <w:t xml:space="preserve">    </w:t>
      </w:r>
      <w:r>
        <w:tab/>
      </w:r>
      <w:r w:rsidRPr="009E35EC">
        <w:t xml:space="preserve">На уровне ОО обучение детей с ОВЗ и  детей-инвалидов организуется только на основании рекомендаций ПМПК и заявлений родителей. С целью определения образовательного маршрута детям, которые не смогли  освоить программу общеобразовательной школы, на базе  МКУ «Центр ППиФСОУ КР»  работает  на постоянной основе </w:t>
      </w:r>
      <w:r w:rsidRPr="003502AE">
        <w:rPr>
          <w:bCs/>
        </w:rPr>
        <w:t>территориальная Психолого-медико-педагогическая комиссия.</w:t>
      </w:r>
    </w:p>
    <w:p w:rsidR="00425FEF" w:rsidRPr="003502AE" w:rsidRDefault="00425FEF" w:rsidP="00425FEF">
      <w:pPr>
        <w:ind w:left="-567"/>
        <w:jc w:val="both"/>
        <w:rPr>
          <w:bCs/>
        </w:rPr>
      </w:pPr>
      <w:r w:rsidRPr="003502AE">
        <w:rPr>
          <w:bCs/>
        </w:rPr>
        <w:t xml:space="preserve"> </w:t>
      </w:r>
    </w:p>
    <w:tbl>
      <w:tblPr>
        <w:tblW w:w="10489" w:type="dxa"/>
        <w:tblInd w:w="-565" w:type="dxa"/>
        <w:tblLayout w:type="fixed"/>
        <w:tblCellMar>
          <w:left w:w="0" w:type="dxa"/>
          <w:right w:w="0" w:type="dxa"/>
        </w:tblCellMar>
        <w:tblLook w:val="04A0" w:firstRow="1" w:lastRow="0" w:firstColumn="1" w:lastColumn="0" w:noHBand="0" w:noVBand="1"/>
      </w:tblPr>
      <w:tblGrid>
        <w:gridCol w:w="2410"/>
        <w:gridCol w:w="1701"/>
        <w:gridCol w:w="2126"/>
        <w:gridCol w:w="2126"/>
        <w:gridCol w:w="2126"/>
      </w:tblGrid>
      <w:tr w:rsidR="00425FEF" w:rsidRPr="009E35EC" w:rsidTr="003502AE">
        <w:trPr>
          <w:trHeight w:val="54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5FEF" w:rsidRPr="009E35EC" w:rsidRDefault="00425FEF" w:rsidP="003502AE">
            <w:pPr>
              <w:ind w:left="-2"/>
              <w:jc w:val="both"/>
            </w:pPr>
          </w:p>
        </w:tc>
        <w:tc>
          <w:tcPr>
            <w:tcW w:w="1701" w:type="dxa"/>
            <w:tcBorders>
              <w:top w:val="single" w:sz="8" w:space="0" w:color="000000"/>
              <w:left w:val="single" w:sz="8" w:space="0" w:color="000000"/>
              <w:bottom w:val="single" w:sz="8" w:space="0" w:color="000000"/>
              <w:right w:val="single" w:sz="8" w:space="0" w:color="000000"/>
            </w:tcBorders>
          </w:tcPr>
          <w:p w:rsidR="00425FEF" w:rsidRPr="009E35EC" w:rsidRDefault="00425FEF" w:rsidP="003502AE">
            <w:pPr>
              <w:ind w:left="-2"/>
              <w:jc w:val="both"/>
              <w:textAlignment w:val="baseline"/>
              <w:rPr>
                <w:bCs/>
                <w:kern w:val="24"/>
                <w:lang w:val="en-US"/>
              </w:rPr>
            </w:pPr>
            <w:r w:rsidRPr="009E35EC">
              <w:rPr>
                <w:bCs/>
                <w:kern w:val="24"/>
              </w:rPr>
              <w:t>20</w:t>
            </w:r>
            <w:r w:rsidRPr="009E35EC">
              <w:rPr>
                <w:bCs/>
                <w:kern w:val="24"/>
                <w:lang w:val="en-US"/>
              </w:rPr>
              <w:t>19</w:t>
            </w:r>
          </w:p>
        </w:tc>
        <w:tc>
          <w:tcPr>
            <w:tcW w:w="2126" w:type="dxa"/>
            <w:tcBorders>
              <w:top w:val="single" w:sz="8" w:space="0" w:color="000000"/>
              <w:left w:val="single" w:sz="8" w:space="0" w:color="000000"/>
              <w:bottom w:val="single" w:sz="8" w:space="0" w:color="000000"/>
              <w:right w:val="single" w:sz="8" w:space="0" w:color="000000"/>
            </w:tcBorders>
          </w:tcPr>
          <w:p w:rsidR="00425FEF" w:rsidRPr="009E35EC" w:rsidRDefault="00425FEF" w:rsidP="003502AE">
            <w:pPr>
              <w:ind w:left="-2"/>
              <w:jc w:val="both"/>
              <w:textAlignment w:val="baseline"/>
              <w:rPr>
                <w:lang w:val="en-US"/>
              </w:rPr>
            </w:pPr>
            <w:r w:rsidRPr="009E35EC">
              <w:t>20</w:t>
            </w:r>
            <w:r w:rsidRPr="009E35EC">
              <w:rPr>
                <w:lang w:val="en-US"/>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5FEF" w:rsidRPr="009E35EC" w:rsidRDefault="00425FEF" w:rsidP="003502AE">
            <w:pPr>
              <w:ind w:left="-2"/>
              <w:jc w:val="both"/>
              <w:textAlignment w:val="baseline"/>
            </w:pPr>
            <w:r w:rsidRPr="009E35EC">
              <w:t>202</w:t>
            </w:r>
            <w:r w:rsidRPr="009E35EC">
              <w:rPr>
                <w:lang w:val="en-US"/>
              </w:rPr>
              <w:t>1</w:t>
            </w:r>
            <w:r w:rsidRPr="009E35EC">
              <w:t>г</w:t>
            </w:r>
          </w:p>
        </w:tc>
        <w:tc>
          <w:tcPr>
            <w:tcW w:w="2126" w:type="dxa"/>
            <w:tcBorders>
              <w:top w:val="single" w:sz="8" w:space="0" w:color="000000"/>
              <w:left w:val="single" w:sz="8" w:space="0" w:color="000000"/>
              <w:bottom w:val="single" w:sz="8" w:space="0" w:color="000000"/>
              <w:right w:val="single" w:sz="8" w:space="0" w:color="000000"/>
            </w:tcBorders>
          </w:tcPr>
          <w:p w:rsidR="00425FEF" w:rsidRPr="009E35EC" w:rsidRDefault="00425FEF" w:rsidP="003502AE">
            <w:pPr>
              <w:ind w:left="-2"/>
              <w:jc w:val="both"/>
              <w:textAlignment w:val="baseline"/>
            </w:pPr>
            <w:r w:rsidRPr="009E35EC">
              <w:t>2022г</w:t>
            </w:r>
          </w:p>
        </w:tc>
      </w:tr>
      <w:tr w:rsidR="00425FEF" w:rsidRPr="009E35EC" w:rsidTr="003502AE">
        <w:trPr>
          <w:trHeight w:val="703"/>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5FEF" w:rsidRPr="009E35EC" w:rsidRDefault="00425FEF" w:rsidP="003502AE">
            <w:pPr>
              <w:ind w:left="-2"/>
              <w:jc w:val="both"/>
              <w:textAlignment w:val="baseline"/>
            </w:pPr>
            <w:r w:rsidRPr="009E35EC">
              <w:rPr>
                <w:bCs/>
                <w:kern w:val="24"/>
              </w:rPr>
              <w:t>Всего обследовано</w:t>
            </w:r>
          </w:p>
        </w:tc>
        <w:tc>
          <w:tcPr>
            <w:tcW w:w="1701" w:type="dxa"/>
            <w:tcBorders>
              <w:top w:val="single" w:sz="8" w:space="0" w:color="000000"/>
              <w:left w:val="single" w:sz="8" w:space="0" w:color="000000"/>
              <w:bottom w:val="single" w:sz="8" w:space="0" w:color="000000"/>
              <w:right w:val="single" w:sz="8" w:space="0" w:color="000000"/>
            </w:tcBorders>
          </w:tcPr>
          <w:p w:rsidR="00425FEF" w:rsidRPr="009E35EC" w:rsidRDefault="00425FEF" w:rsidP="003502AE">
            <w:pPr>
              <w:ind w:left="-2"/>
              <w:jc w:val="both"/>
              <w:textAlignment w:val="baseline"/>
              <w:rPr>
                <w:bCs/>
                <w:kern w:val="24"/>
                <w:lang w:val="en-US"/>
              </w:rPr>
            </w:pPr>
            <w:r w:rsidRPr="009E35EC">
              <w:rPr>
                <w:bCs/>
                <w:kern w:val="24"/>
                <w:lang w:val="en-US"/>
              </w:rPr>
              <w:t>189</w:t>
            </w:r>
          </w:p>
        </w:tc>
        <w:tc>
          <w:tcPr>
            <w:tcW w:w="2126" w:type="dxa"/>
            <w:tcBorders>
              <w:top w:val="single" w:sz="8" w:space="0" w:color="000000"/>
              <w:left w:val="single" w:sz="8" w:space="0" w:color="000000"/>
              <w:bottom w:val="single" w:sz="8" w:space="0" w:color="000000"/>
              <w:right w:val="single" w:sz="8" w:space="0" w:color="000000"/>
            </w:tcBorders>
          </w:tcPr>
          <w:p w:rsidR="00425FEF" w:rsidRPr="009E35EC" w:rsidRDefault="00425FEF" w:rsidP="003502AE">
            <w:pPr>
              <w:ind w:left="-2"/>
              <w:jc w:val="both"/>
              <w:textAlignment w:val="baseline"/>
              <w:rPr>
                <w:lang w:val="en-US"/>
              </w:rPr>
            </w:pPr>
            <w:r w:rsidRPr="009E35EC">
              <w:rPr>
                <w:lang w:val="en-US"/>
              </w:rPr>
              <w:t>119</w:t>
            </w:r>
          </w:p>
          <w:p w:rsidR="00425FEF" w:rsidRPr="009E35EC" w:rsidRDefault="00425FEF" w:rsidP="003502AE">
            <w:pPr>
              <w:ind w:left="-2"/>
              <w:jc w:val="both"/>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5FEF" w:rsidRPr="009E35EC" w:rsidRDefault="00425FEF" w:rsidP="003502AE">
            <w:pPr>
              <w:ind w:left="-2"/>
              <w:jc w:val="both"/>
              <w:textAlignment w:val="baseline"/>
              <w:rPr>
                <w:lang w:val="en-US"/>
              </w:rPr>
            </w:pPr>
            <w:r w:rsidRPr="009E35EC">
              <w:t>1</w:t>
            </w:r>
            <w:r w:rsidRPr="009E35EC">
              <w:rPr>
                <w:lang w:val="en-US"/>
              </w:rPr>
              <w:t>45</w:t>
            </w:r>
          </w:p>
          <w:p w:rsidR="00425FEF" w:rsidRPr="009E35EC" w:rsidRDefault="00425FEF" w:rsidP="003502AE">
            <w:pPr>
              <w:ind w:left="-2"/>
              <w:jc w:val="both"/>
            </w:pPr>
          </w:p>
        </w:tc>
        <w:tc>
          <w:tcPr>
            <w:tcW w:w="2126" w:type="dxa"/>
            <w:tcBorders>
              <w:top w:val="single" w:sz="8" w:space="0" w:color="000000"/>
              <w:left w:val="single" w:sz="8" w:space="0" w:color="000000"/>
              <w:bottom w:val="single" w:sz="8" w:space="0" w:color="000000"/>
              <w:right w:val="single" w:sz="8" w:space="0" w:color="000000"/>
            </w:tcBorders>
          </w:tcPr>
          <w:p w:rsidR="00425FEF" w:rsidRPr="009E35EC" w:rsidRDefault="00425FEF" w:rsidP="003502AE">
            <w:pPr>
              <w:ind w:left="-2"/>
              <w:jc w:val="both"/>
              <w:textAlignment w:val="baseline"/>
            </w:pPr>
            <w:r w:rsidRPr="009E35EC">
              <w:t>151</w:t>
            </w:r>
          </w:p>
        </w:tc>
      </w:tr>
    </w:tbl>
    <w:p w:rsidR="00425FEF" w:rsidRPr="00425FEF" w:rsidRDefault="00425FEF" w:rsidP="00425FEF">
      <w:pPr>
        <w:pStyle w:val="1"/>
        <w:rPr>
          <w:rFonts w:eastAsia="Calibri"/>
          <w:b w:val="0"/>
          <w:lang w:val="ru-RU"/>
        </w:rPr>
      </w:pPr>
      <w:r w:rsidRPr="00425FEF">
        <w:rPr>
          <w:rFonts w:eastAsia="Calibri"/>
          <w:lang w:val="ru-RU"/>
        </w:rPr>
        <w:t xml:space="preserve"> </w:t>
      </w:r>
      <w:r w:rsidRPr="00425FEF">
        <w:rPr>
          <w:rFonts w:eastAsia="Calibri"/>
          <w:lang w:val="ru-RU"/>
        </w:rPr>
        <w:tab/>
      </w:r>
      <w:r w:rsidRPr="00425FEF">
        <w:rPr>
          <w:b w:val="0"/>
          <w:lang w:val="ru-RU"/>
        </w:rPr>
        <w:t>Управлением образования 2 раза в год отслеживается уровень развития детей с ОВЗ. Исходя из результатов проведённых проверок, все учащиеся, которым рекомендовано обучение по АООП, обучаются в соответствии с вынесенными ПМПК рекомендациями.</w:t>
      </w:r>
    </w:p>
    <w:p w:rsidR="00425FEF" w:rsidRPr="009E35EC" w:rsidRDefault="00425FEF" w:rsidP="00425FEF">
      <w:pPr>
        <w:ind w:firstLine="708"/>
        <w:jc w:val="both"/>
      </w:pPr>
      <w:r w:rsidRPr="009E35EC">
        <w:rPr>
          <w:rStyle w:val="affe"/>
          <w:rFonts w:eastAsia="Arial"/>
          <w:b w:val="0"/>
        </w:rPr>
        <w:t xml:space="preserve">В течение календарного года Управлением образования осуществляется ведение мониторинга занятости, успеваемости, пропусков без уважительных причин, занятости  в каникулярный и летний периоды  несовершеннолетних состоящих на профилактическом учете службах системы профилактики. Данный мониторинг введен и утвержден приказом Управления образования № 42-осн от 28.02.2022 г. </w:t>
      </w:r>
      <w:r w:rsidRPr="009E35EC">
        <w:t xml:space="preserve">«Об усилении профилактической работы  в </w:t>
      </w:r>
      <w:r w:rsidRPr="009E35EC">
        <w:rPr>
          <w:bCs/>
        </w:rPr>
        <w:t>муниципальных образовательных учреждениях подведомственных Управлению образования администрации муниципального образования Куйтунский район</w:t>
      </w:r>
      <w:r w:rsidRPr="009E35EC">
        <w:t>».</w:t>
      </w:r>
    </w:p>
    <w:p w:rsidR="00425FEF" w:rsidRPr="009E35EC" w:rsidRDefault="00425FEF" w:rsidP="00425FEF">
      <w:pPr>
        <w:ind w:firstLine="708"/>
        <w:jc w:val="both"/>
      </w:pPr>
      <w:r w:rsidRPr="009E35EC">
        <w:t>Благодаря выстроенной системе работы на конец декабря 2022 года наблюдается положительная динамика в отношении семей и несовершеннолетних, состоящих на учёте в банке данных СОП.</w:t>
      </w:r>
    </w:p>
    <w:tbl>
      <w:tblPr>
        <w:tblStyle w:val="af"/>
        <w:tblW w:w="9464" w:type="dxa"/>
        <w:tblLayout w:type="fixed"/>
        <w:tblLook w:val="04A0" w:firstRow="1" w:lastRow="0" w:firstColumn="1" w:lastColumn="0" w:noHBand="0" w:noVBand="1"/>
      </w:tblPr>
      <w:tblGrid>
        <w:gridCol w:w="2518"/>
        <w:gridCol w:w="1418"/>
        <w:gridCol w:w="1701"/>
        <w:gridCol w:w="1701"/>
        <w:gridCol w:w="2126"/>
      </w:tblGrid>
      <w:tr w:rsidR="00425FEF" w:rsidRPr="009E35EC" w:rsidTr="003502AE">
        <w:tc>
          <w:tcPr>
            <w:tcW w:w="2518" w:type="dxa"/>
          </w:tcPr>
          <w:p w:rsidR="00425FEF" w:rsidRPr="009E35EC" w:rsidRDefault="00425FEF" w:rsidP="003502AE">
            <w:pPr>
              <w:jc w:val="both"/>
            </w:pPr>
          </w:p>
        </w:tc>
        <w:tc>
          <w:tcPr>
            <w:tcW w:w="3119" w:type="dxa"/>
            <w:gridSpan w:val="2"/>
          </w:tcPr>
          <w:p w:rsidR="00425FEF" w:rsidRPr="009E35EC" w:rsidRDefault="00425FEF" w:rsidP="003502AE">
            <w:pPr>
              <w:jc w:val="center"/>
            </w:pPr>
            <w:r w:rsidRPr="009E35EC">
              <w:t>Количество семей, состоящих на учете в банке данных СОП</w:t>
            </w:r>
          </w:p>
        </w:tc>
        <w:tc>
          <w:tcPr>
            <w:tcW w:w="3827" w:type="dxa"/>
            <w:gridSpan w:val="2"/>
          </w:tcPr>
          <w:p w:rsidR="00425FEF" w:rsidRPr="009E35EC" w:rsidRDefault="00425FEF" w:rsidP="003502AE">
            <w:pPr>
              <w:jc w:val="center"/>
            </w:pPr>
            <w:r w:rsidRPr="009E35EC">
              <w:t>Количество несовершеннолетних, состоящих на учете в банке данных СОП</w:t>
            </w:r>
          </w:p>
        </w:tc>
      </w:tr>
      <w:tr w:rsidR="00425FEF" w:rsidRPr="009E35EC" w:rsidTr="003502AE">
        <w:tc>
          <w:tcPr>
            <w:tcW w:w="2518" w:type="dxa"/>
          </w:tcPr>
          <w:p w:rsidR="00425FEF" w:rsidRPr="009E35EC" w:rsidRDefault="00425FEF" w:rsidP="003502AE">
            <w:pPr>
              <w:jc w:val="both"/>
            </w:pPr>
          </w:p>
        </w:tc>
        <w:tc>
          <w:tcPr>
            <w:tcW w:w="1418" w:type="dxa"/>
          </w:tcPr>
          <w:p w:rsidR="00425FEF" w:rsidRPr="009E35EC" w:rsidRDefault="00425FEF" w:rsidP="003502AE">
            <w:pPr>
              <w:jc w:val="center"/>
            </w:pPr>
            <w:r w:rsidRPr="009E35EC">
              <w:t>2021г</w:t>
            </w:r>
          </w:p>
        </w:tc>
        <w:tc>
          <w:tcPr>
            <w:tcW w:w="1701" w:type="dxa"/>
          </w:tcPr>
          <w:p w:rsidR="00425FEF" w:rsidRPr="009E35EC" w:rsidRDefault="00425FEF" w:rsidP="003502AE">
            <w:pPr>
              <w:jc w:val="center"/>
            </w:pPr>
            <w:r w:rsidRPr="009E35EC">
              <w:t>2022г</w:t>
            </w:r>
          </w:p>
        </w:tc>
        <w:tc>
          <w:tcPr>
            <w:tcW w:w="1701" w:type="dxa"/>
          </w:tcPr>
          <w:p w:rsidR="00425FEF" w:rsidRPr="009E35EC" w:rsidRDefault="00425FEF" w:rsidP="003502AE">
            <w:pPr>
              <w:jc w:val="center"/>
            </w:pPr>
            <w:r w:rsidRPr="009E35EC">
              <w:t>2021г</w:t>
            </w:r>
          </w:p>
        </w:tc>
        <w:tc>
          <w:tcPr>
            <w:tcW w:w="2126" w:type="dxa"/>
          </w:tcPr>
          <w:p w:rsidR="00425FEF" w:rsidRPr="009E35EC" w:rsidRDefault="00425FEF" w:rsidP="003502AE">
            <w:pPr>
              <w:jc w:val="center"/>
            </w:pPr>
            <w:r w:rsidRPr="009E35EC">
              <w:t>2022г</w:t>
            </w:r>
          </w:p>
        </w:tc>
      </w:tr>
      <w:tr w:rsidR="00425FEF" w:rsidRPr="009E35EC" w:rsidTr="003502AE">
        <w:tc>
          <w:tcPr>
            <w:tcW w:w="2518" w:type="dxa"/>
          </w:tcPr>
          <w:p w:rsidR="00425FEF" w:rsidRPr="009E35EC" w:rsidRDefault="00425FEF" w:rsidP="003502AE">
            <w:pPr>
              <w:jc w:val="both"/>
            </w:pPr>
          </w:p>
        </w:tc>
        <w:tc>
          <w:tcPr>
            <w:tcW w:w="1418" w:type="dxa"/>
          </w:tcPr>
          <w:p w:rsidR="00425FEF" w:rsidRPr="009E35EC" w:rsidRDefault="00425FEF" w:rsidP="003502AE">
            <w:pPr>
              <w:jc w:val="center"/>
            </w:pPr>
            <w:r w:rsidRPr="009E35EC">
              <w:t>99</w:t>
            </w:r>
          </w:p>
        </w:tc>
        <w:tc>
          <w:tcPr>
            <w:tcW w:w="1701" w:type="dxa"/>
          </w:tcPr>
          <w:p w:rsidR="00425FEF" w:rsidRPr="009E35EC" w:rsidRDefault="00425FEF" w:rsidP="003502AE">
            <w:pPr>
              <w:jc w:val="center"/>
            </w:pPr>
            <w:r w:rsidRPr="009E35EC">
              <w:t>58</w:t>
            </w:r>
          </w:p>
        </w:tc>
        <w:tc>
          <w:tcPr>
            <w:tcW w:w="1701" w:type="dxa"/>
          </w:tcPr>
          <w:p w:rsidR="00425FEF" w:rsidRPr="009E35EC" w:rsidRDefault="00425FEF" w:rsidP="003502AE">
            <w:pPr>
              <w:jc w:val="center"/>
            </w:pPr>
            <w:r w:rsidRPr="009E35EC">
              <w:t>41</w:t>
            </w:r>
          </w:p>
        </w:tc>
        <w:tc>
          <w:tcPr>
            <w:tcW w:w="2126" w:type="dxa"/>
          </w:tcPr>
          <w:p w:rsidR="00425FEF" w:rsidRPr="009E35EC" w:rsidRDefault="00425FEF" w:rsidP="003502AE">
            <w:pPr>
              <w:jc w:val="center"/>
            </w:pPr>
            <w:r w:rsidRPr="009E35EC">
              <w:t>34</w:t>
            </w:r>
          </w:p>
        </w:tc>
      </w:tr>
      <w:tr w:rsidR="00425FEF" w:rsidRPr="009E35EC" w:rsidTr="003502AE">
        <w:tc>
          <w:tcPr>
            <w:tcW w:w="2518" w:type="dxa"/>
          </w:tcPr>
          <w:p w:rsidR="00425FEF" w:rsidRPr="009E35EC" w:rsidRDefault="00425FEF" w:rsidP="003502AE">
            <w:pPr>
              <w:jc w:val="both"/>
            </w:pPr>
            <w:r w:rsidRPr="009E35EC">
              <w:t>В</w:t>
            </w:r>
            <w:r>
              <w:t xml:space="preserve"> </w:t>
            </w:r>
            <w:r w:rsidRPr="009E35EC">
              <w:t>них несовершеннолетних</w:t>
            </w:r>
          </w:p>
        </w:tc>
        <w:tc>
          <w:tcPr>
            <w:tcW w:w="1418" w:type="dxa"/>
          </w:tcPr>
          <w:p w:rsidR="00425FEF" w:rsidRPr="009E35EC" w:rsidRDefault="00425FEF" w:rsidP="003502AE">
            <w:pPr>
              <w:jc w:val="center"/>
            </w:pPr>
            <w:r w:rsidRPr="009E35EC">
              <w:t>240</w:t>
            </w:r>
          </w:p>
        </w:tc>
        <w:tc>
          <w:tcPr>
            <w:tcW w:w="1701" w:type="dxa"/>
          </w:tcPr>
          <w:p w:rsidR="00425FEF" w:rsidRPr="009E35EC" w:rsidRDefault="00425FEF" w:rsidP="003502AE">
            <w:pPr>
              <w:jc w:val="center"/>
            </w:pPr>
            <w:r w:rsidRPr="009E35EC">
              <w:t>134</w:t>
            </w:r>
          </w:p>
        </w:tc>
        <w:tc>
          <w:tcPr>
            <w:tcW w:w="1701" w:type="dxa"/>
          </w:tcPr>
          <w:p w:rsidR="00425FEF" w:rsidRPr="009E35EC" w:rsidRDefault="00425FEF" w:rsidP="003502AE">
            <w:pPr>
              <w:jc w:val="center"/>
            </w:pPr>
          </w:p>
        </w:tc>
        <w:tc>
          <w:tcPr>
            <w:tcW w:w="2126" w:type="dxa"/>
          </w:tcPr>
          <w:p w:rsidR="00425FEF" w:rsidRPr="009E35EC" w:rsidRDefault="00425FEF" w:rsidP="003502AE">
            <w:pPr>
              <w:jc w:val="center"/>
            </w:pPr>
          </w:p>
        </w:tc>
      </w:tr>
    </w:tbl>
    <w:p w:rsidR="00425FEF" w:rsidRPr="009E35EC" w:rsidRDefault="00425FEF" w:rsidP="00425FEF">
      <w:pPr>
        <w:ind w:firstLine="426"/>
        <w:jc w:val="both"/>
      </w:pPr>
    </w:p>
    <w:p w:rsidR="00DB6973" w:rsidRPr="00DB6973" w:rsidRDefault="00425FEF" w:rsidP="00456260">
      <w:pPr>
        <w:pStyle w:val="a4"/>
        <w:jc w:val="both"/>
        <w:rPr>
          <w:sz w:val="24"/>
          <w:szCs w:val="24"/>
        </w:rPr>
      </w:pPr>
      <w:r w:rsidRPr="009E35EC">
        <w:rPr>
          <w:rStyle w:val="affe"/>
          <w:rFonts w:ascii="Times New Roman" w:hAnsi="Times New Roman"/>
          <w:sz w:val="24"/>
          <w:szCs w:val="24"/>
        </w:rPr>
        <w:t xml:space="preserve"> </w:t>
      </w:r>
      <w:r>
        <w:rPr>
          <w:rStyle w:val="affe"/>
          <w:rFonts w:ascii="Times New Roman" w:hAnsi="Times New Roman"/>
          <w:sz w:val="24"/>
          <w:szCs w:val="24"/>
        </w:rPr>
        <w:tab/>
      </w:r>
    </w:p>
    <w:p w:rsidR="00D2633D" w:rsidRDefault="00192B45" w:rsidP="00DB6973">
      <w:pPr>
        <w:jc w:val="center"/>
        <w:rPr>
          <w:b/>
        </w:rPr>
      </w:pPr>
      <w:r>
        <w:rPr>
          <w:b/>
        </w:rPr>
        <w:t>Орган по делам молодежи</w:t>
      </w:r>
    </w:p>
    <w:p w:rsidR="00DB6973" w:rsidRDefault="00DB6973" w:rsidP="00DB6973">
      <w:pPr>
        <w:jc w:val="center"/>
        <w:rPr>
          <w:b/>
        </w:rPr>
      </w:pPr>
    </w:p>
    <w:p w:rsidR="00DB6973" w:rsidRDefault="00DB6973" w:rsidP="00DB6973">
      <w:pPr>
        <w:ind w:firstLine="709"/>
        <w:jc w:val="both"/>
      </w:pPr>
      <w:r w:rsidRPr="00DB6973">
        <w:t>В целях предупреждения безнадзорности, беспризорности, преступлений и правонарушений среди несовершеннолетних на территории муниципального образования Куйтунский район в рамках реализации муниципальной программы  проводятся следующие мероприятия</w:t>
      </w:r>
      <w:r>
        <w:t>:</w:t>
      </w:r>
      <w:r w:rsidRPr="00DB6973">
        <w:t xml:space="preserve">    </w:t>
      </w:r>
    </w:p>
    <w:p w:rsidR="00DB6973" w:rsidRDefault="00DB6973" w:rsidP="00DB6973">
      <w:pPr>
        <w:ind w:firstLine="709"/>
        <w:jc w:val="both"/>
      </w:pPr>
      <w:r>
        <w:t xml:space="preserve">  - п</w:t>
      </w:r>
      <w:r w:rsidRPr="00DB6973">
        <w:t xml:space="preserve">роведение праздника смотра песни и строя;                                                                             </w:t>
      </w:r>
    </w:p>
    <w:p w:rsidR="00DB6973" w:rsidRDefault="00DB6973" w:rsidP="00DB6973">
      <w:pPr>
        <w:ind w:firstLine="709"/>
        <w:jc w:val="both"/>
      </w:pPr>
      <w:r>
        <w:t xml:space="preserve">  - п</w:t>
      </w:r>
      <w:r w:rsidRPr="00DB6973">
        <w:t xml:space="preserve">роведение районной акции единого действия "Георгиевская ленточка";                              </w:t>
      </w:r>
    </w:p>
    <w:p w:rsidR="00DB6973" w:rsidRDefault="00DB6973" w:rsidP="00DB6973">
      <w:pPr>
        <w:ind w:firstLine="709"/>
        <w:jc w:val="both"/>
      </w:pPr>
      <w:r>
        <w:t xml:space="preserve">   -п</w:t>
      </w:r>
      <w:r w:rsidRPr="00DB6973">
        <w:t xml:space="preserve">роведение районного Дня призывника;      </w:t>
      </w:r>
    </w:p>
    <w:p w:rsidR="00DB6973" w:rsidRDefault="00DB6973" w:rsidP="00DB6973">
      <w:pPr>
        <w:ind w:firstLine="709"/>
        <w:jc w:val="both"/>
      </w:pPr>
      <w:r w:rsidRPr="00DB6973">
        <w:t xml:space="preserve">  </w:t>
      </w:r>
      <w:r>
        <w:t>- п</w:t>
      </w:r>
      <w:r w:rsidRPr="00DB6973">
        <w:t>роведение вечера встречи воинов интернационалистов</w:t>
      </w:r>
      <w:r>
        <w:t>;</w:t>
      </w:r>
      <w:r w:rsidRPr="00DB6973">
        <w:t xml:space="preserve">                                                                                 </w:t>
      </w:r>
    </w:p>
    <w:p w:rsidR="00DB6973" w:rsidRDefault="00DB6973" w:rsidP="00DB6973">
      <w:pPr>
        <w:ind w:firstLine="709"/>
        <w:jc w:val="both"/>
      </w:pPr>
      <w:r w:rsidRPr="00DB6973">
        <w:lastRenderedPageBreak/>
        <w:t xml:space="preserve">- </w:t>
      </w:r>
      <w:r>
        <w:t>с</w:t>
      </w:r>
      <w:r w:rsidRPr="00DB6973">
        <w:t xml:space="preserve">оздание условий для интеллектуального, творческого и физического развития молодёжи,  реализации её творческого потенциала.                                                                                                  </w:t>
      </w:r>
    </w:p>
    <w:p w:rsidR="00682F2D" w:rsidRDefault="00DB6973" w:rsidP="00DB6973">
      <w:pPr>
        <w:ind w:firstLine="709"/>
        <w:jc w:val="both"/>
      </w:pPr>
      <w:r w:rsidRPr="00DB6973">
        <w:t xml:space="preserve">Для решения </w:t>
      </w:r>
      <w:r w:rsidR="00682F2D">
        <w:t>поставленных зад</w:t>
      </w:r>
      <w:r w:rsidRPr="00DB6973">
        <w:t xml:space="preserve">ач проводятся мероприятия, направленные на выявление потенциала молодёжи, создание условий для раскрытия творческого и научного потенциала молодых людей, обеспечение индивидуального подхода при работе с молодёжью.                                              </w:t>
      </w:r>
    </w:p>
    <w:p w:rsidR="00682F2D" w:rsidRDefault="00DB6973" w:rsidP="00682F2D">
      <w:pPr>
        <w:ind w:firstLine="709"/>
        <w:jc w:val="both"/>
      </w:pPr>
      <w:r w:rsidRPr="00DB6973">
        <w:t>Основными мероприятиями по данному направлению явля</w:t>
      </w:r>
      <w:r w:rsidR="00682F2D">
        <w:t>ется</w:t>
      </w:r>
      <w:r w:rsidRPr="00DB6973">
        <w:t xml:space="preserve">:                                                   </w:t>
      </w:r>
      <w:r w:rsidR="00682F2D">
        <w:t>п</w:t>
      </w:r>
      <w:r w:rsidRPr="00DB6973">
        <w:t>роведение районного спортивно-развлекательного конкурса  " Папа, мама, я - спортивная семья"</w:t>
      </w:r>
      <w:r w:rsidR="00682F2D">
        <w:t>.</w:t>
      </w:r>
      <w:r w:rsidRPr="00DB6973">
        <w:t xml:space="preserve">     На территории Куйтунского района создан 21 добровольческий отряд. Волонтёры принимают активное участие во всех акциях района. Так же занимаются уборкой территорий своих поселений, памятников и парков.</w:t>
      </w:r>
    </w:p>
    <w:p w:rsidR="00682F2D" w:rsidRDefault="00DB6973" w:rsidP="00682F2D">
      <w:pPr>
        <w:ind w:firstLine="709"/>
        <w:jc w:val="both"/>
      </w:pPr>
      <w:r w:rsidRPr="00DB6973">
        <w:t>Основным направлением деятельности муниципального образования Куйтунский район (далее отдел) в рамках выполнения статьи 17 Федерального закон</w:t>
      </w:r>
      <w:r w:rsidR="00BF5C68">
        <w:t>а «О</w:t>
      </w:r>
      <w:r w:rsidRPr="00DB6973">
        <w:t xml:space="preserve">  безнадзорности, беспризорности, преступлений и правонарушений несовершеннолетних" в пределах компетенции является участие в разработке и реализации целевых программ по профилактике безнадзорности и правонарушений несовершеннолетних.</w:t>
      </w:r>
    </w:p>
    <w:p w:rsidR="00682F2D" w:rsidRDefault="00DB6973" w:rsidP="00BF5C68">
      <w:pPr>
        <w:ind w:firstLine="709"/>
        <w:jc w:val="both"/>
      </w:pPr>
      <w:r w:rsidRPr="00DB6973">
        <w:t>В частности в разработке муниципальной программы "Профилактика наркомании и социально-негативных явлений на территории муниципального образования Куйтунский район  на 2020-2024 гг.", утвержденной постановлением администрации муниципального образования Куйтунский район от 06.09.2019г. № 717-п                                                                                                                                  Целью программы является организация первичной профилактики наркомании и связанных с ней социально-негативных явлений.                                                                                                                    Данной программой предусмотрен перечень основных мероприятий в соответствии с выделенными задачами, таких как проведение профилактических бесед, дискуссий, лекций, направленных на предотвращение распространения социально-негативных явлений среди молодёжи. Организация и пров</w:t>
      </w:r>
      <w:r w:rsidR="00682F2D">
        <w:t>е</w:t>
      </w:r>
      <w:r w:rsidRPr="00DB6973">
        <w:t>дение профилактической работы с подростками</w:t>
      </w:r>
      <w:r w:rsidR="00682F2D">
        <w:t xml:space="preserve"> </w:t>
      </w:r>
      <w:r w:rsidRPr="00DB6973">
        <w:t xml:space="preserve">"группы риска",  осужденными к условной мере наказания и их законными представителями. </w:t>
      </w:r>
    </w:p>
    <w:p w:rsidR="00682F2D" w:rsidRDefault="00DB6973" w:rsidP="00682F2D">
      <w:pPr>
        <w:ind w:firstLine="709"/>
        <w:jc w:val="both"/>
      </w:pPr>
      <w:r w:rsidRPr="00DB6973">
        <w:t xml:space="preserve">Информирование населения об ответственности за непринятие мер по уничтожению дикорастущей конопли, уничтожение дикорастущей конопли. Повышение уровня информированности родителей по проблемам наркомании и других социально-негативных явлений.                                                      </w:t>
      </w:r>
    </w:p>
    <w:p w:rsidR="00682F2D" w:rsidRDefault="00DB6973" w:rsidP="00682F2D">
      <w:pPr>
        <w:ind w:firstLine="709"/>
        <w:jc w:val="both"/>
      </w:pPr>
      <w:r w:rsidRPr="00DB6973">
        <w:t xml:space="preserve">В Куйтунском районе работает </w:t>
      </w:r>
      <w:r w:rsidR="00682F2D">
        <w:t xml:space="preserve">региональный специалист </w:t>
      </w:r>
      <w:r w:rsidRPr="00DB6973">
        <w:t>по профилактике незаконного потребления наркотических средств и психотропных веществ.</w:t>
      </w:r>
    </w:p>
    <w:p w:rsidR="00682F2D" w:rsidRDefault="00682F2D" w:rsidP="00682F2D">
      <w:pPr>
        <w:ind w:firstLine="709"/>
        <w:jc w:val="both"/>
      </w:pPr>
      <w:r>
        <w:t xml:space="preserve">Информация </w:t>
      </w:r>
      <w:r w:rsidR="00DB6973" w:rsidRPr="00DB6973">
        <w:t xml:space="preserve">освещается в печатных изданиях </w:t>
      </w:r>
      <w:r>
        <w:t xml:space="preserve">средств </w:t>
      </w:r>
      <w:r w:rsidR="00DB6973" w:rsidRPr="00DB6973">
        <w:t xml:space="preserve">массовой информации, так же создана страница в социальной сети ВК.  </w:t>
      </w:r>
    </w:p>
    <w:p w:rsidR="00682F2D" w:rsidRDefault="00DB6973" w:rsidP="00682F2D">
      <w:pPr>
        <w:ind w:firstLine="709"/>
        <w:jc w:val="both"/>
      </w:pPr>
      <w:r w:rsidRPr="00DB6973">
        <w:t>При постановке на учёт несовершеннолетнего проводится индивидуальная беседа по выявлению интересов и увлечений, с учётом особенностей здоровья, далее направляются рекомендательные письма руководителям общеобразовательных учреждений района, руководителю МУДО Детской юношеской спортивной школы о вовлечении несовершеннолетнего в спортивные секции. Так же отдел спорта, молодёжной политики и туризма при организации и проведении мероприятий районного уровня, вовлекает данных несовершеннолетних, состоящих на всех видах профилактических учетов к их участи. Это такие мероприятия как: летняя спартакиада, кросс нации, день физкультурника, зимняя спартакиада.</w:t>
      </w:r>
    </w:p>
    <w:p w:rsidR="00DB6973" w:rsidRDefault="00DB6973" w:rsidP="00682F2D">
      <w:pPr>
        <w:ind w:firstLine="709"/>
        <w:jc w:val="both"/>
      </w:pPr>
      <w:r w:rsidRPr="00DB6973">
        <w:t>В целях развития условий для раскрытия и реализации творческих и спортивных возможностей детей,  находящихся в социально-опасном положении в мае</w:t>
      </w:r>
      <w:r w:rsidR="00682F2D">
        <w:t xml:space="preserve"> 2022 года</w:t>
      </w:r>
      <w:r w:rsidRPr="00DB6973">
        <w:t xml:space="preserve"> проходили спортивно-туристические соревнования среди детей "группы риска".</w:t>
      </w:r>
    </w:p>
    <w:p w:rsidR="00682F2D" w:rsidRPr="00DB6973" w:rsidRDefault="00682F2D" w:rsidP="00682F2D">
      <w:pPr>
        <w:ind w:firstLine="709"/>
        <w:jc w:val="both"/>
      </w:pPr>
    </w:p>
    <w:p w:rsidR="00DB6973" w:rsidRPr="00BF5C68" w:rsidRDefault="00DB6973" w:rsidP="00682F2D">
      <w:pPr>
        <w:jc w:val="center"/>
        <w:rPr>
          <w:bCs/>
        </w:rPr>
      </w:pPr>
      <w:r w:rsidRPr="00BF5C68">
        <w:rPr>
          <w:bCs/>
        </w:rPr>
        <w:t>Меры, принимаемые субъектами системы профилактики  по обеспечению защиты прав и законных интересов несовершеннолетних.</w:t>
      </w:r>
    </w:p>
    <w:p w:rsidR="00682F2D" w:rsidRPr="00DB6973" w:rsidRDefault="00682F2D" w:rsidP="00682F2D">
      <w:pPr>
        <w:jc w:val="center"/>
        <w:rPr>
          <w:b/>
        </w:rPr>
      </w:pPr>
    </w:p>
    <w:p w:rsidR="00DB6973" w:rsidRPr="00DB6973" w:rsidRDefault="00682F2D" w:rsidP="00682F2D">
      <w:pPr>
        <w:ind w:firstLine="709"/>
        <w:jc w:val="both"/>
      </w:pPr>
      <w:r>
        <w:lastRenderedPageBreak/>
        <w:t>Сов</w:t>
      </w:r>
      <w:r w:rsidR="00DB6973" w:rsidRPr="00DB6973">
        <w:t xml:space="preserve">местно с субъектами системы профилактики безнадзорности и правонарушений проводятся рейды по семьям, находящимся в социально опасном положении, с целью проверки условий проживания несовершеннолетних в данных семьях, выявлению фактов жесткого обращения с несовершеннолетними. В рамках проведения рейдов по семьям, находящимся в социально опасном положении, заседаний КДН и ЗП </w:t>
      </w:r>
      <w:r>
        <w:t xml:space="preserve">по </w:t>
      </w:r>
      <w:r w:rsidR="00DB6973" w:rsidRPr="00DB6973">
        <w:t>несовершеннолетним, состоящим на профилактических учётах, предоставляется  информация о кружках и секциях, действующих на территории муниципального образования Куйтунский район, об оздоровительных лагерях, работающих в летний период времени, о временной трудовой занятости.</w:t>
      </w:r>
    </w:p>
    <w:p w:rsidR="00DB6973" w:rsidRDefault="00DB6973" w:rsidP="00682F2D">
      <w:pPr>
        <w:ind w:firstLine="709"/>
        <w:jc w:val="both"/>
      </w:pPr>
      <w:r w:rsidRPr="00DB6973">
        <w:t xml:space="preserve">                                                        </w:t>
      </w:r>
    </w:p>
    <w:p w:rsidR="00D2633D" w:rsidRDefault="00192B45" w:rsidP="00682F2D">
      <w:pPr>
        <w:jc w:val="center"/>
        <w:rPr>
          <w:b/>
        </w:rPr>
      </w:pPr>
      <w:r>
        <w:rPr>
          <w:b/>
        </w:rPr>
        <w:t>Орган управления здравоохранением и учреждения здравоохранения</w:t>
      </w:r>
    </w:p>
    <w:p w:rsidR="00D2633D" w:rsidRPr="00DB6C90" w:rsidRDefault="00D2633D" w:rsidP="00682F2D">
      <w:pPr>
        <w:jc w:val="center"/>
        <w:rPr>
          <w:bCs/>
        </w:rPr>
      </w:pPr>
    </w:p>
    <w:p w:rsidR="00DB6C90" w:rsidRPr="00DB6C90" w:rsidRDefault="00DB6C90" w:rsidP="00DB6C90">
      <w:pPr>
        <w:ind w:firstLine="708"/>
        <w:jc w:val="both"/>
        <w:rPr>
          <w:bCs/>
          <w:color w:val="000000"/>
          <w:sz w:val="28"/>
          <w:szCs w:val="28"/>
        </w:rPr>
      </w:pPr>
      <w:r w:rsidRPr="00DB6C90">
        <w:rPr>
          <w:bCs/>
        </w:rPr>
        <w:t>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DB6C90">
        <w:rPr>
          <w:bCs/>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890"/>
        <w:gridCol w:w="890"/>
      </w:tblGrid>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jc w:val="both"/>
              <w:rPr>
                <w:sz w:val="20"/>
                <w:szCs w:val="20"/>
              </w:rPr>
            </w:pPr>
            <w:r>
              <w:rPr>
                <w:color w:val="000000"/>
                <w:sz w:val="28"/>
                <w:szCs w:val="28"/>
              </w:rPr>
              <w:t xml:space="preserve">    </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rPr>
            </w:pPr>
            <w:r>
              <w:rPr>
                <w:sz w:val="20"/>
                <w:szCs w:val="20"/>
              </w:rPr>
              <w:t>2021</w:t>
            </w:r>
          </w:p>
        </w:tc>
        <w:tc>
          <w:tcPr>
            <w:tcW w:w="890" w:type="dxa"/>
            <w:tcBorders>
              <w:top w:val="single" w:sz="4" w:space="0" w:color="auto"/>
              <w:left w:val="single" w:sz="4" w:space="0" w:color="auto"/>
              <w:bottom w:val="single" w:sz="4" w:space="0" w:color="auto"/>
              <w:right w:val="single" w:sz="4" w:space="0" w:color="auto"/>
            </w:tcBorders>
          </w:tcPr>
          <w:p w:rsidR="00DB6C90" w:rsidRPr="004B5BD9" w:rsidRDefault="00DB6C90" w:rsidP="00DB6C90">
            <w:pPr>
              <w:jc w:val="center"/>
              <w:rPr>
                <w:sz w:val="20"/>
                <w:szCs w:val="20"/>
                <w:lang w:val="en-US"/>
              </w:rPr>
            </w:pPr>
            <w:r>
              <w:rPr>
                <w:sz w:val="20"/>
                <w:szCs w:val="20"/>
                <w:lang w:val="en-US"/>
              </w:rPr>
              <w:t>2022</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Телесные повреждения насильственного характера</w:t>
            </w:r>
          </w:p>
        </w:tc>
        <w:tc>
          <w:tcPr>
            <w:tcW w:w="890" w:type="dxa"/>
            <w:tcBorders>
              <w:top w:val="single" w:sz="4" w:space="0" w:color="auto"/>
              <w:left w:val="single" w:sz="4" w:space="0" w:color="auto"/>
              <w:bottom w:val="single" w:sz="4" w:space="0" w:color="auto"/>
              <w:right w:val="single" w:sz="4" w:space="0" w:color="auto"/>
            </w:tcBorders>
          </w:tcPr>
          <w:p w:rsidR="00DB6C90" w:rsidRPr="00820579" w:rsidRDefault="00DB6C90" w:rsidP="00DB6C90">
            <w:pPr>
              <w:jc w:val="center"/>
              <w:rPr>
                <w:sz w:val="20"/>
                <w:szCs w:val="20"/>
                <w:lang w:val="en-US"/>
              </w:rPr>
            </w:pPr>
            <w:r>
              <w:rPr>
                <w:sz w:val="20"/>
                <w:szCs w:val="20"/>
              </w:rPr>
              <w:t>1</w:t>
            </w:r>
            <w:r>
              <w:rPr>
                <w:sz w:val="20"/>
                <w:szCs w:val="20"/>
                <w:lang w:val="en-US"/>
              </w:rPr>
              <w:t>6</w:t>
            </w:r>
          </w:p>
        </w:tc>
        <w:tc>
          <w:tcPr>
            <w:tcW w:w="890" w:type="dxa"/>
            <w:tcBorders>
              <w:top w:val="single" w:sz="4" w:space="0" w:color="auto"/>
              <w:left w:val="single" w:sz="4" w:space="0" w:color="auto"/>
              <w:bottom w:val="single" w:sz="4" w:space="0" w:color="auto"/>
              <w:right w:val="single" w:sz="4" w:space="0" w:color="auto"/>
            </w:tcBorders>
          </w:tcPr>
          <w:p w:rsidR="00DB6C90" w:rsidRPr="004B5BD9" w:rsidRDefault="00DB6C90" w:rsidP="00DB6C90">
            <w:pPr>
              <w:jc w:val="center"/>
              <w:rPr>
                <w:sz w:val="20"/>
                <w:szCs w:val="20"/>
                <w:lang w:val="en-US"/>
              </w:rPr>
            </w:pPr>
            <w:r>
              <w:rPr>
                <w:sz w:val="20"/>
                <w:szCs w:val="20"/>
                <w:lang w:val="en-US"/>
              </w:rPr>
              <w:t>21</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Бытовые травмы</w:t>
            </w:r>
          </w:p>
        </w:tc>
        <w:tc>
          <w:tcPr>
            <w:tcW w:w="890" w:type="dxa"/>
            <w:tcBorders>
              <w:top w:val="single" w:sz="4" w:space="0" w:color="auto"/>
              <w:left w:val="single" w:sz="4" w:space="0" w:color="auto"/>
              <w:bottom w:val="single" w:sz="4" w:space="0" w:color="auto"/>
              <w:right w:val="single" w:sz="4" w:space="0" w:color="auto"/>
            </w:tcBorders>
          </w:tcPr>
          <w:p w:rsidR="00DB6C90" w:rsidRPr="00820579" w:rsidRDefault="00DB6C90" w:rsidP="00DB6C90">
            <w:pPr>
              <w:jc w:val="center"/>
              <w:rPr>
                <w:sz w:val="20"/>
                <w:szCs w:val="20"/>
                <w:lang w:val="en-US"/>
              </w:rPr>
            </w:pPr>
            <w:r>
              <w:rPr>
                <w:sz w:val="20"/>
                <w:szCs w:val="20"/>
                <w:lang w:val="en-US"/>
              </w:rPr>
              <w:t>46</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lang w:val="en-US"/>
              </w:rPr>
            </w:pPr>
            <w:r>
              <w:rPr>
                <w:sz w:val="20"/>
                <w:szCs w:val="20"/>
                <w:lang w:val="en-US"/>
              </w:rPr>
              <w:t>67</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С травматизмом (у детей раннего возраста)</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DB6C90" w:rsidRPr="004B5BD9" w:rsidRDefault="00DB6C90" w:rsidP="00DB6C90">
            <w:pPr>
              <w:jc w:val="center"/>
              <w:rPr>
                <w:sz w:val="20"/>
                <w:szCs w:val="20"/>
                <w:lang w:val="en-US"/>
              </w:rPr>
            </w:pPr>
            <w:r>
              <w:rPr>
                <w:sz w:val="20"/>
                <w:szCs w:val="20"/>
                <w:lang w:val="en-US"/>
              </w:rPr>
              <w:t>0</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С гипотрофией 3-4 степени, не обусловленной соматической патологией</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DB6C90" w:rsidRPr="004B5BD9" w:rsidRDefault="00DB6C90" w:rsidP="00DB6C90">
            <w:pPr>
              <w:jc w:val="center"/>
              <w:rPr>
                <w:sz w:val="20"/>
                <w:szCs w:val="20"/>
                <w:lang w:val="en-US"/>
              </w:rPr>
            </w:pPr>
            <w:r>
              <w:rPr>
                <w:sz w:val="20"/>
                <w:szCs w:val="20"/>
                <w:lang w:val="en-US"/>
              </w:rPr>
              <w:t>0</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С повреждениями, свидетельствующими о нарушении половой неприкосновенности</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DB6C90" w:rsidRPr="004B5BD9" w:rsidRDefault="00DB6C90" w:rsidP="00DB6C90">
            <w:pPr>
              <w:jc w:val="center"/>
              <w:rPr>
                <w:sz w:val="20"/>
                <w:szCs w:val="20"/>
                <w:lang w:val="en-US"/>
              </w:rPr>
            </w:pPr>
            <w:r>
              <w:rPr>
                <w:sz w:val="20"/>
                <w:szCs w:val="20"/>
                <w:lang w:val="en-US"/>
              </w:rPr>
              <w:t>0</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С диагнозом «Синдром жестокого обращения с детьми»</w:t>
            </w:r>
          </w:p>
        </w:tc>
        <w:tc>
          <w:tcPr>
            <w:tcW w:w="890" w:type="dxa"/>
            <w:tcBorders>
              <w:top w:val="single" w:sz="4" w:space="0" w:color="auto"/>
              <w:left w:val="single" w:sz="4" w:space="0" w:color="auto"/>
              <w:bottom w:val="single" w:sz="4" w:space="0" w:color="auto"/>
              <w:right w:val="single" w:sz="4" w:space="0" w:color="auto"/>
            </w:tcBorders>
          </w:tcPr>
          <w:p w:rsidR="00DB6C90" w:rsidRPr="00820579" w:rsidRDefault="00DB6C90" w:rsidP="00DB6C90">
            <w:pPr>
              <w:jc w:val="center"/>
              <w:rPr>
                <w:sz w:val="20"/>
                <w:szCs w:val="20"/>
                <w:lang w:val="en-US"/>
              </w:rPr>
            </w:pPr>
            <w:r>
              <w:rPr>
                <w:sz w:val="20"/>
                <w:szCs w:val="20"/>
                <w:lang w:val="en-US"/>
              </w:rPr>
              <w:t>6</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lang w:val="en-US"/>
              </w:rPr>
            </w:pPr>
            <w:r>
              <w:rPr>
                <w:sz w:val="20"/>
                <w:szCs w:val="20"/>
                <w:lang w:val="en-US"/>
              </w:rPr>
              <w:t>5</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Оставление детей в опасной жизненной ситуации</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DB6C90" w:rsidRPr="004B5BD9" w:rsidRDefault="00DB6C90" w:rsidP="00DB6C90">
            <w:pPr>
              <w:jc w:val="center"/>
              <w:rPr>
                <w:sz w:val="20"/>
                <w:szCs w:val="20"/>
                <w:lang w:val="en-US"/>
              </w:rPr>
            </w:pPr>
            <w:r>
              <w:rPr>
                <w:sz w:val="20"/>
                <w:szCs w:val="20"/>
                <w:lang w:val="en-US"/>
              </w:rPr>
              <w:t>0</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Ненадлежащее исполнение родительских обязанностей</w:t>
            </w:r>
          </w:p>
        </w:tc>
        <w:tc>
          <w:tcPr>
            <w:tcW w:w="890" w:type="dxa"/>
            <w:tcBorders>
              <w:top w:val="single" w:sz="4" w:space="0" w:color="auto"/>
              <w:left w:val="single" w:sz="4" w:space="0" w:color="auto"/>
              <w:bottom w:val="single" w:sz="4" w:space="0" w:color="auto"/>
              <w:right w:val="single" w:sz="4" w:space="0" w:color="auto"/>
            </w:tcBorders>
          </w:tcPr>
          <w:p w:rsidR="00DB6C90" w:rsidRPr="00820579" w:rsidRDefault="00DB6C90" w:rsidP="00DB6C90">
            <w:pPr>
              <w:jc w:val="center"/>
              <w:rPr>
                <w:sz w:val="20"/>
                <w:szCs w:val="20"/>
                <w:lang w:val="en-US"/>
              </w:rPr>
            </w:pPr>
            <w:r>
              <w:rPr>
                <w:sz w:val="20"/>
                <w:szCs w:val="20"/>
                <w:lang w:val="en-US"/>
              </w:rPr>
              <w:t>23</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lang w:val="en-US"/>
              </w:rPr>
            </w:pPr>
            <w:r>
              <w:rPr>
                <w:sz w:val="20"/>
                <w:szCs w:val="20"/>
                <w:lang w:val="en-US"/>
              </w:rPr>
              <w:t>19</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С бытовыми отравлениями</w:t>
            </w:r>
          </w:p>
        </w:tc>
        <w:tc>
          <w:tcPr>
            <w:tcW w:w="890" w:type="dxa"/>
            <w:tcBorders>
              <w:top w:val="single" w:sz="4" w:space="0" w:color="auto"/>
              <w:left w:val="single" w:sz="4" w:space="0" w:color="auto"/>
              <w:bottom w:val="single" w:sz="4" w:space="0" w:color="auto"/>
              <w:right w:val="single" w:sz="4" w:space="0" w:color="auto"/>
            </w:tcBorders>
          </w:tcPr>
          <w:p w:rsidR="00DB6C90" w:rsidRPr="004B06EF" w:rsidRDefault="00DB6C90" w:rsidP="00DB6C90">
            <w:pPr>
              <w:jc w:val="center"/>
              <w:rPr>
                <w:sz w:val="20"/>
                <w:szCs w:val="20"/>
                <w:lang w:val="en-US"/>
              </w:rPr>
            </w:pPr>
            <w:r>
              <w:rPr>
                <w:sz w:val="20"/>
                <w:szCs w:val="20"/>
                <w:lang w:val="en-US"/>
              </w:rPr>
              <w:t>2</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lang w:val="en-US"/>
              </w:rPr>
            </w:pPr>
            <w:r>
              <w:rPr>
                <w:sz w:val="20"/>
                <w:szCs w:val="20"/>
                <w:lang w:val="en-US"/>
              </w:rPr>
              <w:t>3</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С алкогольными отравлениями</w:t>
            </w:r>
          </w:p>
        </w:tc>
        <w:tc>
          <w:tcPr>
            <w:tcW w:w="890" w:type="dxa"/>
            <w:tcBorders>
              <w:top w:val="single" w:sz="4" w:space="0" w:color="auto"/>
              <w:left w:val="single" w:sz="4" w:space="0" w:color="auto"/>
              <w:bottom w:val="single" w:sz="4" w:space="0" w:color="auto"/>
              <w:right w:val="single" w:sz="4" w:space="0" w:color="auto"/>
            </w:tcBorders>
          </w:tcPr>
          <w:p w:rsidR="00DB6C90" w:rsidRPr="00820579" w:rsidRDefault="00DB6C90" w:rsidP="00DB6C90">
            <w:pPr>
              <w:jc w:val="center"/>
              <w:rPr>
                <w:sz w:val="20"/>
                <w:szCs w:val="20"/>
                <w:lang w:val="en-US"/>
              </w:rPr>
            </w:pPr>
            <w:r>
              <w:rPr>
                <w:sz w:val="20"/>
                <w:szCs w:val="20"/>
                <w:lang w:val="en-US"/>
              </w:rPr>
              <w:t>4</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lang w:val="en-US"/>
              </w:rPr>
            </w:pPr>
            <w:r>
              <w:rPr>
                <w:sz w:val="20"/>
                <w:szCs w:val="20"/>
                <w:lang w:val="en-US"/>
              </w:rPr>
              <w:t>2</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Суицидальные попытки/законченные суициды</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rPr>
            </w:pPr>
            <w:r>
              <w:rPr>
                <w:sz w:val="20"/>
                <w:szCs w:val="20"/>
              </w:rPr>
              <w:t>0/1</w:t>
            </w:r>
          </w:p>
        </w:tc>
        <w:tc>
          <w:tcPr>
            <w:tcW w:w="890" w:type="dxa"/>
            <w:tcBorders>
              <w:top w:val="single" w:sz="4" w:space="0" w:color="auto"/>
              <w:left w:val="single" w:sz="4" w:space="0" w:color="auto"/>
              <w:bottom w:val="single" w:sz="4" w:space="0" w:color="auto"/>
              <w:right w:val="single" w:sz="4" w:space="0" w:color="auto"/>
            </w:tcBorders>
          </w:tcPr>
          <w:p w:rsidR="00DB6C90" w:rsidRPr="004B5BD9" w:rsidRDefault="00DB6C90" w:rsidP="00DB6C90">
            <w:pPr>
              <w:jc w:val="center"/>
              <w:rPr>
                <w:sz w:val="20"/>
                <w:szCs w:val="20"/>
                <w:lang w:val="en-US"/>
              </w:rPr>
            </w:pPr>
            <w:r>
              <w:rPr>
                <w:sz w:val="20"/>
                <w:szCs w:val="20"/>
                <w:lang w:val="en-US"/>
              </w:rPr>
              <w:t>2/0</w:t>
            </w:r>
          </w:p>
        </w:tc>
      </w:tr>
      <w:tr w:rsidR="00DB6C90" w:rsidTr="00DB6C90">
        <w:trPr>
          <w:jc w:val="center"/>
        </w:trPr>
        <w:tc>
          <w:tcPr>
            <w:tcW w:w="5912" w:type="dxa"/>
            <w:tcBorders>
              <w:top w:val="single" w:sz="4" w:space="0" w:color="auto"/>
              <w:left w:val="single" w:sz="4" w:space="0" w:color="auto"/>
              <w:bottom w:val="single" w:sz="4" w:space="0" w:color="auto"/>
              <w:right w:val="single" w:sz="4" w:space="0" w:color="auto"/>
            </w:tcBorders>
            <w:hideMark/>
          </w:tcPr>
          <w:p w:rsidR="00DB6C90" w:rsidRDefault="00DB6C90" w:rsidP="00DB6C90">
            <w:pPr>
              <w:rPr>
                <w:sz w:val="20"/>
                <w:szCs w:val="20"/>
              </w:rPr>
            </w:pPr>
            <w:r>
              <w:rPr>
                <w:sz w:val="20"/>
                <w:szCs w:val="20"/>
              </w:rPr>
              <w:t>Всего доставлено детей в ЛПУ от 0-18</w:t>
            </w:r>
          </w:p>
        </w:tc>
        <w:tc>
          <w:tcPr>
            <w:tcW w:w="890" w:type="dxa"/>
            <w:tcBorders>
              <w:top w:val="single" w:sz="4" w:space="0" w:color="auto"/>
              <w:left w:val="single" w:sz="4" w:space="0" w:color="auto"/>
              <w:bottom w:val="single" w:sz="4" w:space="0" w:color="auto"/>
              <w:right w:val="single" w:sz="4" w:space="0" w:color="auto"/>
            </w:tcBorders>
          </w:tcPr>
          <w:p w:rsidR="00DB6C90" w:rsidRPr="00820579" w:rsidRDefault="00DB6C90" w:rsidP="00DB6C90">
            <w:pPr>
              <w:jc w:val="center"/>
              <w:rPr>
                <w:sz w:val="20"/>
                <w:szCs w:val="20"/>
                <w:lang w:val="en-US"/>
              </w:rPr>
            </w:pPr>
            <w:r>
              <w:rPr>
                <w:sz w:val="20"/>
                <w:szCs w:val="20"/>
                <w:lang w:val="en-US"/>
              </w:rPr>
              <w:t>98</w:t>
            </w:r>
          </w:p>
        </w:tc>
        <w:tc>
          <w:tcPr>
            <w:tcW w:w="890" w:type="dxa"/>
            <w:tcBorders>
              <w:top w:val="single" w:sz="4" w:space="0" w:color="auto"/>
              <w:left w:val="single" w:sz="4" w:space="0" w:color="auto"/>
              <w:bottom w:val="single" w:sz="4" w:space="0" w:color="auto"/>
              <w:right w:val="single" w:sz="4" w:space="0" w:color="auto"/>
            </w:tcBorders>
          </w:tcPr>
          <w:p w:rsidR="00DB6C90" w:rsidRDefault="00DB6C90" w:rsidP="00DB6C90">
            <w:pPr>
              <w:jc w:val="center"/>
              <w:rPr>
                <w:sz w:val="20"/>
                <w:szCs w:val="20"/>
                <w:lang w:val="en-US"/>
              </w:rPr>
            </w:pPr>
            <w:r>
              <w:rPr>
                <w:sz w:val="20"/>
                <w:szCs w:val="20"/>
                <w:lang w:val="en-US"/>
              </w:rPr>
              <w:t>117</w:t>
            </w:r>
          </w:p>
        </w:tc>
      </w:tr>
    </w:tbl>
    <w:p w:rsidR="00DB6C90" w:rsidRDefault="00DB6C90" w:rsidP="00DB6C90">
      <w:pPr>
        <w:jc w:val="both"/>
      </w:pPr>
      <w:r>
        <w:t xml:space="preserve">       </w:t>
      </w:r>
    </w:p>
    <w:p w:rsidR="00DB6C90" w:rsidRDefault="00DB6C90" w:rsidP="00DB6C90">
      <w:pPr>
        <w:pStyle w:val="s1"/>
        <w:spacing w:before="0" w:after="0"/>
        <w:ind w:firstLine="708"/>
        <w:jc w:val="both"/>
        <w:rPr>
          <w:color w:val="000000"/>
        </w:rPr>
      </w:pPr>
      <w:r>
        <w:rPr>
          <w:color w:val="000000"/>
        </w:rPr>
        <w:t xml:space="preserve">На базе ОГБУЗ «Куйтунская РБ» ведется круглосуточный прием и </w:t>
      </w:r>
      <w:r>
        <w:t>содержание заблудившихся, подкинутых и других детей, оставшихся без попечения родителей или законных представителей,</w:t>
      </w:r>
      <w:r>
        <w:rPr>
          <w:color w:val="000000"/>
        </w:rPr>
        <w:t xml:space="preserve"> доставленных по социальным показаниям в возрасте до 4 лет. В ОГБУЗ «Куйтунская РБ» выделено 10 койко-место для содержания детей: 3 койко-места в инфекционном отделении и 7 койко-мест в педиатрическом отделении ОГБУЗ «Куйтунская РБ» доставленных по социальным показаниям, которые имеют бюджетное финансирование.</w:t>
      </w:r>
    </w:p>
    <w:tbl>
      <w:tblPr>
        <w:tblW w:w="5842" w:type="dxa"/>
        <w:tblLayout w:type="fixed"/>
        <w:tblCellMar>
          <w:left w:w="30" w:type="dxa"/>
          <w:right w:w="30" w:type="dxa"/>
        </w:tblCellMar>
        <w:tblLook w:val="04A0" w:firstRow="1" w:lastRow="0" w:firstColumn="1" w:lastColumn="0" w:noHBand="0" w:noVBand="1"/>
      </w:tblPr>
      <w:tblGrid>
        <w:gridCol w:w="4283"/>
        <w:gridCol w:w="709"/>
        <w:gridCol w:w="850"/>
      </w:tblGrid>
      <w:tr w:rsidR="00DB6C90" w:rsidTr="00DB6C90">
        <w:trPr>
          <w:trHeight w:val="247"/>
        </w:trPr>
        <w:tc>
          <w:tcPr>
            <w:tcW w:w="4283" w:type="dxa"/>
            <w:tcBorders>
              <w:top w:val="single" w:sz="12" w:space="0" w:color="auto"/>
              <w:left w:val="single" w:sz="12" w:space="0" w:color="auto"/>
              <w:bottom w:val="single" w:sz="6" w:space="0" w:color="auto"/>
              <w:right w:val="single" w:sz="12" w:space="0" w:color="auto"/>
            </w:tcBorders>
            <w:shd w:val="solid" w:color="FFFF00" w:fill="auto"/>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отчет о деятельности ЛПУ по оказанию помощи безнадзорным</w:t>
            </w:r>
          </w:p>
        </w:tc>
        <w:tc>
          <w:tcPr>
            <w:tcW w:w="709" w:type="dxa"/>
            <w:tcBorders>
              <w:top w:val="single" w:sz="12" w:space="0" w:color="auto"/>
              <w:left w:val="single" w:sz="12" w:space="0" w:color="auto"/>
              <w:bottom w:val="single" w:sz="6" w:space="0" w:color="auto"/>
              <w:right w:val="single" w:sz="12" w:space="0" w:color="auto"/>
            </w:tcBorders>
            <w:shd w:val="solid" w:color="FFFF00" w:fill="auto"/>
          </w:tcPr>
          <w:p w:rsidR="00DB6C90" w:rsidRDefault="00DB6C90" w:rsidP="00DB6C90">
            <w:pPr>
              <w:autoSpaceDE w:val="0"/>
              <w:autoSpaceDN w:val="0"/>
              <w:adjustRightInd w:val="0"/>
              <w:jc w:val="both"/>
              <w:rPr>
                <w:rFonts w:ascii="Arial" w:hAnsi="Arial" w:cs="Arial"/>
                <w:color w:val="000000"/>
                <w:sz w:val="20"/>
                <w:szCs w:val="20"/>
              </w:rPr>
            </w:pPr>
          </w:p>
        </w:tc>
        <w:tc>
          <w:tcPr>
            <w:tcW w:w="850" w:type="dxa"/>
            <w:tcBorders>
              <w:top w:val="single" w:sz="12" w:space="0" w:color="auto"/>
              <w:left w:val="single" w:sz="12" w:space="0" w:color="auto"/>
              <w:bottom w:val="single" w:sz="6" w:space="0" w:color="auto"/>
              <w:right w:val="single" w:sz="12" w:space="0" w:color="auto"/>
            </w:tcBorders>
            <w:shd w:val="solid" w:color="FFFF00" w:fill="auto"/>
          </w:tcPr>
          <w:p w:rsidR="00DB6C90" w:rsidRDefault="00DB6C90" w:rsidP="00DB6C90">
            <w:pPr>
              <w:autoSpaceDE w:val="0"/>
              <w:autoSpaceDN w:val="0"/>
              <w:adjustRightInd w:val="0"/>
              <w:jc w:val="both"/>
              <w:rPr>
                <w:rFonts w:ascii="Arial" w:hAnsi="Arial" w:cs="Arial"/>
                <w:color w:val="000000"/>
                <w:sz w:val="20"/>
                <w:szCs w:val="20"/>
              </w:rPr>
            </w:pPr>
          </w:p>
        </w:tc>
      </w:tr>
      <w:tr w:rsidR="00DB6C90" w:rsidTr="00DB6C90">
        <w:trPr>
          <w:trHeight w:val="247"/>
        </w:trPr>
        <w:tc>
          <w:tcPr>
            <w:tcW w:w="4283" w:type="dxa"/>
            <w:tcBorders>
              <w:top w:val="single" w:sz="6" w:space="0" w:color="auto"/>
              <w:left w:val="single" w:sz="12" w:space="0" w:color="auto"/>
              <w:bottom w:val="single" w:sz="6" w:space="0" w:color="auto"/>
              <w:right w:val="single" w:sz="6" w:space="0" w:color="auto"/>
            </w:tcBorders>
          </w:tcPr>
          <w:p w:rsidR="00DB6C90" w:rsidRDefault="00DB6C90" w:rsidP="00DB6C90">
            <w:pPr>
              <w:autoSpaceDE w:val="0"/>
              <w:autoSpaceDN w:val="0"/>
              <w:adjustRightInd w:val="0"/>
              <w:jc w:val="both"/>
              <w:rPr>
                <w:rFonts w:ascii="Arial" w:hAnsi="Arial" w:cs="Arial"/>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2021</w:t>
            </w:r>
          </w:p>
        </w:tc>
        <w:tc>
          <w:tcPr>
            <w:tcW w:w="850" w:type="dxa"/>
            <w:tcBorders>
              <w:top w:val="single" w:sz="6" w:space="0" w:color="auto"/>
              <w:left w:val="single" w:sz="6" w:space="0" w:color="auto"/>
              <w:bottom w:val="single" w:sz="6" w:space="0" w:color="auto"/>
              <w:right w:val="single" w:sz="6" w:space="0" w:color="auto"/>
            </w:tcBorders>
          </w:tcPr>
          <w:p w:rsidR="00DB6C90" w:rsidRPr="004B5BD9" w:rsidRDefault="00DB6C90" w:rsidP="00DB6C90">
            <w:pPr>
              <w:autoSpaceDE w:val="0"/>
              <w:autoSpaceDN w:val="0"/>
              <w:adjustRightInd w:val="0"/>
              <w:jc w:val="both"/>
              <w:rPr>
                <w:rFonts w:ascii="Arial" w:hAnsi="Arial" w:cs="Arial"/>
                <w:color w:val="000000"/>
                <w:sz w:val="20"/>
                <w:szCs w:val="20"/>
                <w:lang w:val="en-US"/>
              </w:rPr>
            </w:pPr>
            <w:r>
              <w:rPr>
                <w:rFonts w:ascii="Arial" w:hAnsi="Arial" w:cs="Arial"/>
                <w:color w:val="000000"/>
                <w:sz w:val="20"/>
                <w:szCs w:val="20"/>
                <w:lang w:val="en-US"/>
              </w:rPr>
              <w:t>2022</w:t>
            </w:r>
          </w:p>
        </w:tc>
      </w:tr>
      <w:tr w:rsidR="00DB6C90"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FF00" w:fill="auto"/>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ОГБУЗ "Куйтунская РБ"</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DB6C90" w:rsidRDefault="00DB6C90" w:rsidP="00DB6C90">
            <w:pPr>
              <w:autoSpaceDE w:val="0"/>
              <w:autoSpaceDN w:val="0"/>
              <w:adjustRightInd w:val="0"/>
              <w:jc w:val="both"/>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DB6C90" w:rsidRDefault="00DB6C90" w:rsidP="00DB6C90">
            <w:pPr>
              <w:autoSpaceDE w:val="0"/>
              <w:autoSpaceDN w:val="0"/>
              <w:adjustRightInd w:val="0"/>
              <w:jc w:val="both"/>
              <w:rPr>
                <w:rFonts w:ascii="Arial" w:hAnsi="Arial" w:cs="Arial"/>
                <w:color w:val="000000"/>
                <w:sz w:val="20"/>
                <w:szCs w:val="20"/>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Всего доставлено несовершеннолетних в ЛПУ</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23</w:t>
            </w: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19</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из них сотруниками МВД</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15</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сотр здравоох</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4</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из них сотрудниками соцзащиты</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из них гражданами</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обратилось самостоятельно</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обратилось с родителями</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Половой состав несовершеннолетних</w:t>
            </w:r>
          </w:p>
        </w:tc>
        <w:tc>
          <w:tcPr>
            <w:tcW w:w="709" w:type="dxa"/>
            <w:tcBorders>
              <w:top w:val="single" w:sz="6" w:space="0" w:color="auto"/>
              <w:left w:val="single" w:sz="6" w:space="0" w:color="auto"/>
              <w:bottom w:val="single" w:sz="6" w:space="0" w:color="auto"/>
              <w:right w:val="single" w:sz="6"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CCFFCC" w:fill="auto"/>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МАЛЬЧИКИ</w:t>
            </w:r>
          </w:p>
        </w:tc>
        <w:tc>
          <w:tcPr>
            <w:tcW w:w="709" w:type="dxa"/>
            <w:tcBorders>
              <w:top w:val="single" w:sz="6" w:space="0" w:color="auto"/>
              <w:left w:val="single" w:sz="6" w:space="0" w:color="auto"/>
              <w:bottom w:val="single" w:sz="6" w:space="0" w:color="auto"/>
              <w:right w:val="single" w:sz="6" w:space="0" w:color="auto"/>
            </w:tcBorders>
            <w:shd w:val="solid" w:color="CCFFCC" w:fill="auto"/>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11</w:t>
            </w: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11</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CCFFCC" w:fill="auto"/>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ДЕВОЧКИ</w:t>
            </w:r>
          </w:p>
        </w:tc>
        <w:tc>
          <w:tcPr>
            <w:tcW w:w="709" w:type="dxa"/>
            <w:tcBorders>
              <w:top w:val="single" w:sz="6" w:space="0" w:color="auto"/>
              <w:left w:val="single" w:sz="6" w:space="0" w:color="auto"/>
              <w:bottom w:val="single" w:sz="6" w:space="0" w:color="auto"/>
              <w:right w:val="single" w:sz="6" w:space="0" w:color="auto"/>
            </w:tcBorders>
            <w:shd w:val="solid" w:color="CCFFCC" w:fill="auto"/>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12</w:t>
            </w: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8</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Из общего числа осмотрено врачами</w:t>
            </w:r>
          </w:p>
        </w:tc>
        <w:tc>
          <w:tcPr>
            <w:tcW w:w="709" w:type="dxa"/>
            <w:tcBorders>
              <w:top w:val="single" w:sz="6" w:space="0" w:color="auto"/>
              <w:left w:val="single" w:sz="6" w:space="0" w:color="auto"/>
              <w:bottom w:val="single" w:sz="6" w:space="0" w:color="auto"/>
              <w:right w:val="single" w:sz="12" w:space="0" w:color="auto"/>
            </w:tcBorders>
            <w:vAlign w:val="bottom"/>
          </w:tcPr>
          <w:p w:rsidR="00DB6C90" w:rsidRPr="00DB6C90" w:rsidRDefault="00DB6C90" w:rsidP="00DB6C90">
            <w:pPr>
              <w:pStyle w:val="affa"/>
              <w:jc w:val="center"/>
              <w:rPr>
                <w:rFonts w:ascii="Times New Roman" w:eastAsia="MS Mincho" w:hAnsi="Times New Roman" w:cs="Times New Roman"/>
                <w:b/>
                <w:bCs/>
                <w:sz w:val="24"/>
                <w:szCs w:val="24"/>
                <w:lang w:val="ru-RU"/>
              </w:rPr>
            </w:pPr>
          </w:p>
        </w:tc>
        <w:tc>
          <w:tcPr>
            <w:tcW w:w="850" w:type="dxa"/>
            <w:tcBorders>
              <w:top w:val="single" w:sz="6" w:space="0" w:color="auto"/>
              <w:left w:val="single" w:sz="6" w:space="0" w:color="auto"/>
              <w:bottom w:val="single" w:sz="6" w:space="0" w:color="auto"/>
              <w:right w:val="single" w:sz="12" w:space="0" w:color="auto"/>
            </w:tcBorders>
          </w:tcPr>
          <w:p w:rsidR="00DB6C90" w:rsidRPr="00DB6C90" w:rsidRDefault="00DB6C90" w:rsidP="00DB6C90">
            <w:pPr>
              <w:pStyle w:val="affa"/>
              <w:jc w:val="center"/>
              <w:rPr>
                <w:rFonts w:ascii="Times New Roman" w:eastAsia="MS Mincho" w:hAnsi="Times New Roman" w:cs="Times New Roman"/>
                <w:b/>
                <w:bCs/>
                <w:sz w:val="24"/>
                <w:szCs w:val="24"/>
                <w:lang w:val="ru-RU"/>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FF99" w:fill="auto"/>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lastRenderedPageBreak/>
              <w:t>педиатром</w:t>
            </w:r>
          </w:p>
        </w:tc>
        <w:tc>
          <w:tcPr>
            <w:tcW w:w="709" w:type="dxa"/>
            <w:tcBorders>
              <w:top w:val="single" w:sz="6" w:space="0" w:color="auto"/>
              <w:left w:val="single" w:sz="6" w:space="0" w:color="auto"/>
              <w:bottom w:val="single" w:sz="6" w:space="0" w:color="auto"/>
              <w:right w:val="single" w:sz="12" w:space="0" w:color="auto"/>
            </w:tcBorders>
            <w:shd w:val="solid" w:color="FFFF99" w:fill="auto"/>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23</w:t>
            </w:r>
          </w:p>
        </w:tc>
        <w:tc>
          <w:tcPr>
            <w:tcW w:w="850" w:type="dxa"/>
            <w:tcBorders>
              <w:top w:val="single" w:sz="6" w:space="0" w:color="auto"/>
              <w:left w:val="single" w:sz="6" w:space="0" w:color="auto"/>
              <w:bottom w:val="single" w:sz="6" w:space="0" w:color="auto"/>
              <w:right w:val="single" w:sz="12" w:space="0" w:color="auto"/>
            </w:tcBorders>
            <w:shd w:val="solid" w:color="FFFF99" w:fill="auto"/>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19</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FF99" w:fill="auto"/>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психиатром</w:t>
            </w:r>
          </w:p>
        </w:tc>
        <w:tc>
          <w:tcPr>
            <w:tcW w:w="709" w:type="dxa"/>
            <w:tcBorders>
              <w:top w:val="single" w:sz="6" w:space="0" w:color="auto"/>
              <w:left w:val="single" w:sz="6" w:space="0" w:color="auto"/>
              <w:bottom w:val="single" w:sz="6" w:space="0" w:color="auto"/>
              <w:right w:val="single" w:sz="12" w:space="0" w:color="auto"/>
            </w:tcBorders>
            <w:shd w:val="solid" w:color="FFFF99" w:fill="auto"/>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w:t>
            </w:r>
          </w:p>
        </w:tc>
        <w:tc>
          <w:tcPr>
            <w:tcW w:w="850" w:type="dxa"/>
            <w:tcBorders>
              <w:top w:val="single" w:sz="6" w:space="0" w:color="auto"/>
              <w:left w:val="single" w:sz="6" w:space="0" w:color="auto"/>
              <w:bottom w:val="single" w:sz="6" w:space="0" w:color="auto"/>
              <w:right w:val="single" w:sz="12" w:space="0" w:color="auto"/>
            </w:tcBorders>
            <w:shd w:val="solid" w:color="FFFF99" w:fill="auto"/>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FF99" w:fill="auto"/>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дерматовенерологом</w:t>
            </w:r>
          </w:p>
        </w:tc>
        <w:tc>
          <w:tcPr>
            <w:tcW w:w="709" w:type="dxa"/>
            <w:tcBorders>
              <w:top w:val="single" w:sz="6" w:space="0" w:color="auto"/>
              <w:left w:val="single" w:sz="6" w:space="0" w:color="auto"/>
              <w:bottom w:val="single" w:sz="6" w:space="0" w:color="auto"/>
              <w:right w:val="single" w:sz="12" w:space="0" w:color="auto"/>
            </w:tcBorders>
            <w:shd w:val="solid" w:color="FFFF99" w:fill="auto"/>
            <w:vAlign w:val="bottom"/>
          </w:tcPr>
          <w:p w:rsidR="00DB6C90" w:rsidRPr="00AF6375" w:rsidRDefault="00DB6C90" w:rsidP="00DB6C90">
            <w:pPr>
              <w:pStyle w:val="affa"/>
              <w:jc w:val="center"/>
              <w:rPr>
                <w:rFonts w:ascii="Times New Roman" w:eastAsia="MS Mincho" w:hAnsi="Times New Roman" w:cs="Times New Roman"/>
                <w:b/>
                <w:bCs/>
                <w:sz w:val="24"/>
                <w:szCs w:val="24"/>
              </w:rPr>
            </w:pPr>
          </w:p>
        </w:tc>
        <w:tc>
          <w:tcPr>
            <w:tcW w:w="850" w:type="dxa"/>
            <w:tcBorders>
              <w:top w:val="single" w:sz="6" w:space="0" w:color="auto"/>
              <w:left w:val="single" w:sz="6" w:space="0" w:color="auto"/>
              <w:bottom w:val="single" w:sz="6" w:space="0" w:color="auto"/>
              <w:right w:val="single" w:sz="12" w:space="0" w:color="auto"/>
            </w:tcBorders>
            <w:shd w:val="solid" w:color="FFFF99" w:fill="auto"/>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FF99" w:fill="auto"/>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психиатром-наркологом</w:t>
            </w:r>
          </w:p>
        </w:tc>
        <w:tc>
          <w:tcPr>
            <w:tcW w:w="709" w:type="dxa"/>
            <w:tcBorders>
              <w:top w:val="single" w:sz="6" w:space="0" w:color="auto"/>
              <w:left w:val="single" w:sz="6" w:space="0" w:color="auto"/>
              <w:bottom w:val="single" w:sz="6" w:space="0" w:color="auto"/>
              <w:right w:val="single" w:sz="12" w:space="0" w:color="auto"/>
            </w:tcBorders>
            <w:shd w:val="solid" w:color="FFFF99" w:fill="auto"/>
            <w:vAlign w:val="bottom"/>
          </w:tcPr>
          <w:p w:rsidR="00DB6C90" w:rsidRPr="00AF6375" w:rsidRDefault="00DB6C90" w:rsidP="00DB6C90">
            <w:pPr>
              <w:pStyle w:val="affa"/>
              <w:jc w:val="center"/>
              <w:rPr>
                <w:rFonts w:ascii="Times New Roman" w:eastAsia="MS Mincho" w:hAnsi="Times New Roman" w:cs="Times New Roman"/>
                <w:b/>
                <w:bCs/>
                <w:sz w:val="24"/>
                <w:szCs w:val="24"/>
              </w:rPr>
            </w:pPr>
          </w:p>
        </w:tc>
        <w:tc>
          <w:tcPr>
            <w:tcW w:w="850" w:type="dxa"/>
            <w:tcBorders>
              <w:top w:val="single" w:sz="6" w:space="0" w:color="auto"/>
              <w:left w:val="single" w:sz="6" w:space="0" w:color="auto"/>
              <w:bottom w:val="single" w:sz="6" w:space="0" w:color="auto"/>
              <w:right w:val="single" w:sz="12" w:space="0" w:color="auto"/>
            </w:tcBorders>
            <w:shd w:val="solid" w:color="FFFF99" w:fill="auto"/>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FF99" w:fill="auto"/>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гинекологом</w:t>
            </w:r>
          </w:p>
        </w:tc>
        <w:tc>
          <w:tcPr>
            <w:tcW w:w="709" w:type="dxa"/>
            <w:tcBorders>
              <w:top w:val="single" w:sz="6" w:space="0" w:color="auto"/>
              <w:left w:val="single" w:sz="6" w:space="0" w:color="auto"/>
              <w:bottom w:val="single" w:sz="6" w:space="0" w:color="auto"/>
              <w:right w:val="single" w:sz="12" w:space="0" w:color="auto"/>
            </w:tcBorders>
            <w:shd w:val="solid" w:color="FFFF99" w:fill="auto"/>
            <w:vAlign w:val="bottom"/>
          </w:tcPr>
          <w:p w:rsidR="00DB6C90" w:rsidRPr="00AF6375" w:rsidRDefault="00DB6C90" w:rsidP="00DB6C90">
            <w:pPr>
              <w:pStyle w:val="affa"/>
              <w:jc w:val="center"/>
              <w:rPr>
                <w:rFonts w:ascii="Times New Roman" w:eastAsia="MS Mincho" w:hAnsi="Times New Roman" w:cs="Times New Roman"/>
                <w:b/>
                <w:bCs/>
                <w:sz w:val="24"/>
                <w:szCs w:val="24"/>
              </w:rPr>
            </w:pPr>
          </w:p>
        </w:tc>
        <w:tc>
          <w:tcPr>
            <w:tcW w:w="850" w:type="dxa"/>
            <w:tcBorders>
              <w:top w:val="single" w:sz="6" w:space="0" w:color="auto"/>
              <w:left w:val="single" w:sz="6" w:space="0" w:color="auto"/>
              <w:bottom w:val="single" w:sz="6" w:space="0" w:color="auto"/>
              <w:right w:val="single" w:sz="12" w:space="0" w:color="auto"/>
            </w:tcBorders>
            <w:shd w:val="solid" w:color="FFFF99" w:fill="auto"/>
          </w:tcPr>
          <w:p w:rsidR="00DB6C90" w:rsidRPr="00AF6375" w:rsidRDefault="00DB6C90" w:rsidP="00DB6C90">
            <w:pPr>
              <w:pStyle w:val="affa"/>
              <w:jc w:val="center"/>
              <w:rPr>
                <w:rFonts w:ascii="Times New Roman" w:eastAsia="MS Mincho" w:hAnsi="Times New Roman" w:cs="Times New Roman"/>
                <w:b/>
                <w:bCs/>
                <w:sz w:val="24"/>
                <w:szCs w:val="24"/>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Госпитализировано</w:t>
            </w:r>
          </w:p>
        </w:tc>
        <w:tc>
          <w:tcPr>
            <w:tcW w:w="709" w:type="dxa"/>
            <w:tcBorders>
              <w:top w:val="single" w:sz="6" w:space="0" w:color="auto"/>
              <w:left w:val="single" w:sz="6" w:space="0" w:color="auto"/>
              <w:bottom w:val="single" w:sz="6" w:space="0" w:color="auto"/>
              <w:right w:val="single" w:sz="12"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23</w:t>
            </w: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19</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отказано в госпитализации</w:t>
            </w:r>
          </w:p>
        </w:tc>
        <w:tc>
          <w:tcPr>
            <w:tcW w:w="709" w:type="dxa"/>
            <w:tcBorders>
              <w:top w:val="single" w:sz="6" w:space="0" w:color="auto"/>
              <w:left w:val="single" w:sz="6" w:space="0" w:color="auto"/>
              <w:bottom w:val="single" w:sz="6" w:space="0" w:color="auto"/>
              <w:right w:val="single" w:sz="12" w:space="0" w:color="auto"/>
            </w:tcBorders>
            <w:vAlign w:val="bottom"/>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0</w:t>
            </w: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pStyle w:val="affa"/>
              <w:jc w:val="center"/>
              <w:rPr>
                <w:rFonts w:ascii="Times New Roman" w:eastAsia="MS Mincho" w:hAnsi="Times New Roman" w:cs="Times New Roman"/>
                <w:b/>
                <w:bCs/>
                <w:sz w:val="24"/>
                <w:szCs w:val="24"/>
              </w:rPr>
            </w:pPr>
            <w:r w:rsidRPr="00AF6375">
              <w:rPr>
                <w:rFonts w:ascii="Times New Roman" w:eastAsia="MS Mincho" w:hAnsi="Times New Roman" w:cs="Times New Roman"/>
                <w:b/>
                <w:bCs/>
                <w:sz w:val="24"/>
                <w:szCs w:val="24"/>
              </w:rPr>
              <w:t>0</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ВЫБЫЛО из числа госпитализир ВСЕГО</w:t>
            </w:r>
          </w:p>
        </w:tc>
        <w:tc>
          <w:tcPr>
            <w:tcW w:w="709"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r w:rsidRPr="00AF6375">
              <w:rPr>
                <w:b/>
                <w:color w:val="000000"/>
              </w:rPr>
              <w:t>23</w:t>
            </w: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lang w:val="en-US"/>
              </w:rPr>
            </w:pPr>
            <w:r w:rsidRPr="00AF6375">
              <w:rPr>
                <w:b/>
                <w:color w:val="000000"/>
                <w:lang w:val="en-US"/>
              </w:rPr>
              <w:t>19</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в учреждения соц защиты</w:t>
            </w:r>
          </w:p>
        </w:tc>
        <w:tc>
          <w:tcPr>
            <w:tcW w:w="709"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r w:rsidRPr="00AF6375">
              <w:rPr>
                <w:b/>
                <w:color w:val="000000"/>
              </w:rPr>
              <w:t>6</w:t>
            </w: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lang w:val="en-US"/>
              </w:rPr>
            </w:pPr>
            <w:r w:rsidRPr="00AF6375">
              <w:rPr>
                <w:b/>
                <w:color w:val="000000"/>
                <w:lang w:val="en-US"/>
              </w:rPr>
              <w:t>1</w:t>
            </w: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В учреждения системы образования</w:t>
            </w:r>
          </w:p>
        </w:tc>
        <w:tc>
          <w:tcPr>
            <w:tcW w:w="709"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p>
        </w:tc>
      </w:tr>
      <w:tr w:rsidR="00DB6C90" w:rsidRPr="00AF6375"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в учр здравоохранения</w:t>
            </w:r>
          </w:p>
        </w:tc>
        <w:tc>
          <w:tcPr>
            <w:tcW w:w="709"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r w:rsidRPr="00AF6375">
              <w:rPr>
                <w:b/>
                <w:color w:val="000000"/>
              </w:rPr>
              <w:t>6</w:t>
            </w: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lang w:val="en-US"/>
              </w:rPr>
            </w:pPr>
            <w:r w:rsidRPr="00AF6375">
              <w:rPr>
                <w:b/>
                <w:color w:val="000000"/>
                <w:lang w:val="en-US"/>
              </w:rPr>
              <w:t>2</w:t>
            </w:r>
          </w:p>
        </w:tc>
      </w:tr>
      <w:tr w:rsidR="00DB6C90"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в учреждения МВД</w:t>
            </w:r>
          </w:p>
        </w:tc>
        <w:tc>
          <w:tcPr>
            <w:tcW w:w="709"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p>
        </w:tc>
      </w:tr>
      <w:tr w:rsidR="00DB6C90"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FF00" w:fill="auto"/>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самовольно покинуло ЛПУ</w:t>
            </w:r>
          </w:p>
        </w:tc>
        <w:tc>
          <w:tcPr>
            <w:tcW w:w="709" w:type="dxa"/>
            <w:tcBorders>
              <w:top w:val="single" w:sz="6" w:space="0" w:color="auto"/>
              <w:left w:val="single" w:sz="6" w:space="0" w:color="auto"/>
              <w:bottom w:val="single" w:sz="6" w:space="0" w:color="auto"/>
              <w:right w:val="single" w:sz="12" w:space="0" w:color="auto"/>
            </w:tcBorders>
            <w:shd w:val="solid" w:color="FFFF00" w:fill="auto"/>
          </w:tcPr>
          <w:p w:rsidR="00DB6C90" w:rsidRPr="00AF6375" w:rsidRDefault="00DB6C90" w:rsidP="00DB6C90">
            <w:pPr>
              <w:autoSpaceDE w:val="0"/>
              <w:autoSpaceDN w:val="0"/>
              <w:adjustRightInd w:val="0"/>
              <w:jc w:val="center"/>
              <w:rPr>
                <w:b/>
                <w:color w:val="000000"/>
              </w:rPr>
            </w:pPr>
            <w:r w:rsidRPr="00AF6375">
              <w:rPr>
                <w:b/>
                <w:color w:val="000000"/>
              </w:rPr>
              <w:t>1</w:t>
            </w:r>
          </w:p>
        </w:tc>
        <w:tc>
          <w:tcPr>
            <w:tcW w:w="850" w:type="dxa"/>
            <w:tcBorders>
              <w:top w:val="single" w:sz="6" w:space="0" w:color="auto"/>
              <w:left w:val="single" w:sz="6" w:space="0" w:color="auto"/>
              <w:bottom w:val="single" w:sz="6" w:space="0" w:color="auto"/>
              <w:right w:val="single" w:sz="12" w:space="0" w:color="auto"/>
            </w:tcBorders>
            <w:shd w:val="solid" w:color="FFFF00" w:fill="auto"/>
          </w:tcPr>
          <w:p w:rsidR="00DB6C90" w:rsidRPr="00AF6375" w:rsidRDefault="00DB6C90" w:rsidP="00DB6C90">
            <w:pPr>
              <w:autoSpaceDE w:val="0"/>
              <w:autoSpaceDN w:val="0"/>
              <w:adjustRightInd w:val="0"/>
              <w:jc w:val="center"/>
              <w:rPr>
                <w:b/>
                <w:color w:val="000000"/>
              </w:rPr>
            </w:pPr>
          </w:p>
        </w:tc>
      </w:tr>
      <w:tr w:rsidR="00DB6C90" w:rsidTr="00DB6C90">
        <w:trPr>
          <w:trHeight w:val="247"/>
        </w:trPr>
        <w:tc>
          <w:tcPr>
            <w:tcW w:w="4283" w:type="dxa"/>
            <w:tcBorders>
              <w:top w:val="single" w:sz="6" w:space="0" w:color="auto"/>
              <w:left w:val="single" w:sz="12" w:space="0" w:color="auto"/>
              <w:bottom w:val="single" w:sz="6" w:space="0" w:color="auto"/>
              <w:right w:val="single" w:sz="6" w:space="0" w:color="auto"/>
            </w:tcBorders>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умерло</w:t>
            </w:r>
          </w:p>
        </w:tc>
        <w:tc>
          <w:tcPr>
            <w:tcW w:w="709"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p>
        </w:tc>
        <w:tc>
          <w:tcPr>
            <w:tcW w:w="850" w:type="dxa"/>
            <w:tcBorders>
              <w:top w:val="single" w:sz="6" w:space="0" w:color="auto"/>
              <w:left w:val="single" w:sz="6" w:space="0" w:color="auto"/>
              <w:bottom w:val="single" w:sz="6" w:space="0" w:color="auto"/>
              <w:right w:val="single" w:sz="12" w:space="0" w:color="auto"/>
            </w:tcBorders>
          </w:tcPr>
          <w:p w:rsidR="00DB6C90" w:rsidRPr="00AF6375" w:rsidRDefault="00DB6C90" w:rsidP="00DB6C90">
            <w:pPr>
              <w:autoSpaceDE w:val="0"/>
              <w:autoSpaceDN w:val="0"/>
              <w:adjustRightInd w:val="0"/>
              <w:jc w:val="center"/>
              <w:rPr>
                <w:b/>
                <w:color w:val="000000"/>
              </w:rPr>
            </w:pPr>
          </w:p>
        </w:tc>
      </w:tr>
      <w:tr w:rsidR="00DB6C90" w:rsidTr="00DB6C90">
        <w:trPr>
          <w:trHeight w:val="247"/>
        </w:trPr>
        <w:tc>
          <w:tcPr>
            <w:tcW w:w="4283" w:type="dxa"/>
            <w:tcBorders>
              <w:top w:val="single" w:sz="6" w:space="0" w:color="auto"/>
              <w:left w:val="single" w:sz="12" w:space="0" w:color="auto"/>
              <w:bottom w:val="single" w:sz="6" w:space="0" w:color="auto"/>
              <w:right w:val="single" w:sz="6" w:space="0" w:color="auto"/>
            </w:tcBorders>
            <w:shd w:val="solid" w:color="FF99CC" w:fill="auto"/>
            <w:hideMark/>
          </w:tcPr>
          <w:p w:rsidR="00DB6C90" w:rsidRDefault="00DB6C90" w:rsidP="00DB6C90">
            <w:pPr>
              <w:autoSpaceDE w:val="0"/>
              <w:autoSpaceDN w:val="0"/>
              <w:adjustRightInd w:val="0"/>
              <w:jc w:val="both"/>
              <w:rPr>
                <w:rFonts w:ascii="Arial" w:hAnsi="Arial" w:cs="Arial"/>
                <w:color w:val="000000"/>
                <w:sz w:val="20"/>
                <w:szCs w:val="20"/>
              </w:rPr>
            </w:pPr>
            <w:r>
              <w:rPr>
                <w:rFonts w:ascii="Arial" w:hAnsi="Arial" w:cs="Arial"/>
                <w:color w:val="000000"/>
                <w:sz w:val="20"/>
                <w:szCs w:val="20"/>
              </w:rPr>
              <w:t>передано родителям</w:t>
            </w:r>
          </w:p>
        </w:tc>
        <w:tc>
          <w:tcPr>
            <w:tcW w:w="709" w:type="dxa"/>
            <w:tcBorders>
              <w:top w:val="single" w:sz="6" w:space="0" w:color="auto"/>
              <w:left w:val="single" w:sz="6" w:space="0" w:color="auto"/>
              <w:bottom w:val="single" w:sz="6" w:space="0" w:color="auto"/>
              <w:right w:val="single" w:sz="12" w:space="0" w:color="auto"/>
            </w:tcBorders>
            <w:shd w:val="solid" w:color="FF99CC" w:fill="auto"/>
          </w:tcPr>
          <w:p w:rsidR="00DB6C90" w:rsidRPr="00AF6375" w:rsidRDefault="00DB6C90" w:rsidP="00DB6C90">
            <w:pPr>
              <w:autoSpaceDE w:val="0"/>
              <w:autoSpaceDN w:val="0"/>
              <w:adjustRightInd w:val="0"/>
              <w:jc w:val="center"/>
              <w:rPr>
                <w:b/>
                <w:color w:val="000000"/>
              </w:rPr>
            </w:pPr>
            <w:r w:rsidRPr="00AF6375">
              <w:rPr>
                <w:b/>
                <w:color w:val="000000"/>
              </w:rPr>
              <w:t>10</w:t>
            </w:r>
          </w:p>
        </w:tc>
        <w:tc>
          <w:tcPr>
            <w:tcW w:w="850" w:type="dxa"/>
            <w:tcBorders>
              <w:top w:val="single" w:sz="6" w:space="0" w:color="auto"/>
              <w:left w:val="single" w:sz="6" w:space="0" w:color="auto"/>
              <w:bottom w:val="single" w:sz="6" w:space="0" w:color="auto"/>
              <w:right w:val="single" w:sz="12" w:space="0" w:color="auto"/>
            </w:tcBorders>
            <w:shd w:val="solid" w:color="FF99CC" w:fill="auto"/>
          </w:tcPr>
          <w:p w:rsidR="00DB6C90" w:rsidRPr="00AF6375" w:rsidRDefault="00DB6C90" w:rsidP="00DB6C90">
            <w:pPr>
              <w:autoSpaceDE w:val="0"/>
              <w:autoSpaceDN w:val="0"/>
              <w:adjustRightInd w:val="0"/>
              <w:jc w:val="center"/>
              <w:rPr>
                <w:b/>
                <w:color w:val="000000"/>
                <w:lang w:val="en-US"/>
              </w:rPr>
            </w:pPr>
            <w:r w:rsidRPr="00AF6375">
              <w:rPr>
                <w:b/>
                <w:color w:val="000000"/>
                <w:lang w:val="en-US"/>
              </w:rPr>
              <w:t>16</w:t>
            </w:r>
          </w:p>
        </w:tc>
      </w:tr>
    </w:tbl>
    <w:p w:rsidR="00DB6C90" w:rsidRPr="00DB6C90" w:rsidRDefault="00DB6C90" w:rsidP="00DB6C90">
      <w:pPr>
        <w:pStyle w:val="s1"/>
        <w:spacing w:before="0" w:after="0"/>
        <w:ind w:firstLine="708"/>
        <w:jc w:val="both"/>
      </w:pPr>
      <w:r w:rsidRPr="00DB6C90">
        <w:t>За, 2021, 2022 год отказов от новорожденных детей не было.</w:t>
      </w:r>
    </w:p>
    <w:p w:rsidR="00DB6C90" w:rsidRPr="00DB6C90" w:rsidRDefault="00DB6C90" w:rsidP="00DB6C90">
      <w:pPr>
        <w:pStyle w:val="afff"/>
        <w:spacing w:before="0" w:beforeAutospacing="0" w:after="0" w:afterAutospacing="0"/>
        <w:ind w:firstLine="708"/>
        <w:jc w:val="both"/>
      </w:pPr>
      <w:r w:rsidRPr="00DB6C90">
        <w:t>За 2022г. выделено 2 путевки, 2021г. выделено 6 путевок в учреждение здравоохранения по содержанию, лечению и воспитанию детей в возрасте до 4-х лет, оставшихся без попечения родителей.</w:t>
      </w:r>
    </w:p>
    <w:p w:rsidR="00DB6C90" w:rsidRPr="00DB6C90" w:rsidRDefault="00DB6C90" w:rsidP="00DB6C90">
      <w:pPr>
        <w:pStyle w:val="2b"/>
        <w:shd w:val="clear" w:color="auto" w:fill="auto"/>
        <w:spacing w:line="240" w:lineRule="auto"/>
        <w:ind w:firstLine="708"/>
        <w:rPr>
          <w:rFonts w:ascii="Times New Roman" w:hAnsi="Times New Roman"/>
          <w:sz w:val="24"/>
          <w:szCs w:val="24"/>
        </w:rPr>
      </w:pPr>
      <w:r w:rsidRPr="00DB6C90">
        <w:rPr>
          <w:rFonts w:ascii="Times New Roman" w:hAnsi="Times New Roman"/>
          <w:color w:val="000000"/>
          <w:sz w:val="24"/>
          <w:szCs w:val="24"/>
          <w:lang w:bidi="ru-RU"/>
        </w:rPr>
        <w:t xml:space="preserve">Семьям оказывается помощь в оформлении документов: получении полисов обязательного медицинского страхования </w:t>
      </w:r>
      <w:r w:rsidRPr="00DB6C90">
        <w:rPr>
          <w:rFonts w:ascii="Times New Roman" w:hAnsi="Times New Roman"/>
          <w:sz w:val="24"/>
          <w:szCs w:val="24"/>
        </w:rPr>
        <w:t>за 2022год</w:t>
      </w:r>
      <w:r w:rsidRPr="00DB6C90">
        <w:rPr>
          <w:rFonts w:ascii="Times New Roman" w:hAnsi="Times New Roman"/>
          <w:color w:val="000000"/>
          <w:sz w:val="24"/>
          <w:szCs w:val="24"/>
          <w:lang w:bidi="ru-RU"/>
        </w:rPr>
        <w:t xml:space="preserve"> – 4 (10), свидетельств о рождении – 3 (10), в оформлении инвалидности – 5 (12), оказывается помощь в госпитализации в ЛПУ области, помощь в прохождении ПМПК, помощь в оформлении бесплатного питания на детей – 12 (15)</w:t>
      </w:r>
      <w:r w:rsidRPr="00DB6C90">
        <w:rPr>
          <w:rFonts w:ascii="Times New Roman" w:hAnsi="Times New Roman"/>
          <w:sz w:val="24"/>
          <w:szCs w:val="24"/>
        </w:rPr>
        <w:t xml:space="preserve">. Проводится профилактическая работа с беременными, находящимися в трудной жизненной ситуации, в том числе и несовершеннолетними (беседы, консультации, помощь в прохождении необходимого медицинского обследования). </w:t>
      </w:r>
    </w:p>
    <w:p w:rsidR="00DB6C90" w:rsidRPr="00DB6C90" w:rsidRDefault="00DB6C90" w:rsidP="00DB6C90">
      <w:pPr>
        <w:pStyle w:val="2b"/>
        <w:shd w:val="clear" w:color="auto" w:fill="auto"/>
        <w:spacing w:line="240" w:lineRule="auto"/>
        <w:ind w:firstLine="708"/>
        <w:rPr>
          <w:rFonts w:ascii="Times New Roman" w:hAnsi="Times New Roman"/>
          <w:sz w:val="24"/>
          <w:szCs w:val="24"/>
        </w:rPr>
      </w:pPr>
      <w:r w:rsidRPr="00DB6C90">
        <w:rPr>
          <w:rFonts w:ascii="Times New Roman" w:hAnsi="Times New Roman"/>
          <w:sz w:val="24"/>
          <w:szCs w:val="24"/>
        </w:rPr>
        <w:t xml:space="preserve">В 2022г. на учет к психиатру-наркологу ОГБУЗ Куйтунская РБ оставлено 5 несовершеннолетних за употребление спиртных напитков, в 2021 г. – несовершеннолетних на учете у врача психиатра-нарколога не состояло. </w:t>
      </w:r>
    </w:p>
    <w:p w:rsidR="00DB6C90" w:rsidRDefault="00DB6C90" w:rsidP="00DB6C90">
      <w:pPr>
        <w:jc w:val="both"/>
      </w:pPr>
    </w:p>
    <w:p w:rsidR="00DB6C90" w:rsidRPr="00CA3024" w:rsidRDefault="00DB6C90" w:rsidP="00DB6C90">
      <w:pPr>
        <w:jc w:val="center"/>
      </w:pPr>
      <w:r w:rsidRPr="00CA3024">
        <w:t>Отчет о проведении межведомственного мероприятия «Сохрани ребенку жизнь» с 20.12.2021г. по 14.01.2022г. ОГБУЗ «Куйтунская 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14"/>
        <w:gridCol w:w="1500"/>
      </w:tblGrid>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 xml:space="preserve">Наименование </w:t>
            </w:r>
          </w:p>
        </w:tc>
        <w:tc>
          <w:tcPr>
            <w:tcW w:w="1525" w:type="dxa"/>
            <w:tcBorders>
              <w:top w:val="single" w:sz="4" w:space="0" w:color="auto"/>
              <w:left w:val="single" w:sz="4" w:space="0" w:color="auto"/>
              <w:bottom w:val="single" w:sz="4" w:space="0" w:color="auto"/>
              <w:right w:val="single" w:sz="4" w:space="0" w:color="auto"/>
            </w:tcBorders>
          </w:tcPr>
          <w:p w:rsidR="00DB6C90" w:rsidRPr="00CA3024" w:rsidRDefault="00DB6C90" w:rsidP="00DB6C90">
            <w:pPr>
              <w:jc w:val="both"/>
              <w:rPr>
                <w:lang w:eastAsia="en-US"/>
              </w:rPr>
            </w:pP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1</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Проведено активных патронажей семей, находящихся на учете высокого медико-социального риска</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392</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2</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Проведено активных патронажей семьям, угрожаемым по СОПу (по информации участковой службы)</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172</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3</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Количество посещенных семей</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304</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4</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Количество детей в данных семьях</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894 детей</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5</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Из них детей первого года жизни</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73 детей</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6</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Количество изъятых детей</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7</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Из них детей до года</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9</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Детей до 4 лет</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10</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Количество выявленных случаев жестокого обращения</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11</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Случаев младенческой смертности</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rPr>
                <w:lang w:eastAsia="en-US"/>
              </w:rPr>
            </w:pPr>
            <w:r w:rsidRPr="00CA3024">
              <w:rPr>
                <w:lang w:eastAsia="en-US"/>
              </w:rPr>
              <w:t>0</w:t>
            </w:r>
          </w:p>
        </w:tc>
      </w:tr>
    </w:tbl>
    <w:p w:rsidR="00DB6C90" w:rsidRPr="00CA3024" w:rsidRDefault="00DB6C90" w:rsidP="00DB6C90">
      <w:pPr>
        <w:jc w:val="both"/>
      </w:pPr>
    </w:p>
    <w:p w:rsidR="00DB6C90" w:rsidRPr="00CA3024" w:rsidRDefault="00DB6C90" w:rsidP="00DB6C90">
      <w:pPr>
        <w:jc w:val="center"/>
      </w:pPr>
      <w:r w:rsidRPr="00CA3024">
        <w:t>Отчет о проведении межведомственного мероприятия «Сохрани ребенку жизнь» с 24.04.2022г. по 15.05.2022г. ОГБУЗ «Куйтунская 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14"/>
        <w:gridCol w:w="1500"/>
      </w:tblGrid>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 xml:space="preserve">Наименование </w:t>
            </w:r>
          </w:p>
        </w:tc>
        <w:tc>
          <w:tcPr>
            <w:tcW w:w="1525" w:type="dxa"/>
            <w:tcBorders>
              <w:top w:val="single" w:sz="4" w:space="0" w:color="auto"/>
              <w:left w:val="single" w:sz="4" w:space="0" w:color="auto"/>
              <w:bottom w:val="single" w:sz="4" w:space="0" w:color="auto"/>
              <w:right w:val="single" w:sz="4" w:space="0" w:color="auto"/>
            </w:tcBorders>
          </w:tcPr>
          <w:p w:rsidR="00DB6C90" w:rsidRPr="00CA3024" w:rsidRDefault="00DB6C90" w:rsidP="00DB6C90">
            <w:pPr>
              <w:jc w:val="both"/>
            </w:pP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lastRenderedPageBreak/>
              <w:t>1</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Проведено активных патронажей семей, находящихся на учете высокого медико-социального риска</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163</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2</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Проведено активных патронажей семьям, угрожаемым по СОПу (по информации участковой службы)</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126</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3</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Количество посещенных семей</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298</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4</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Количество детей в данных семьях</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746 детей</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5</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Из них детей первого года жизни</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54 детей</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6</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Количество изъятых детей</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7</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Из них детей до года</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9</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Детей до 4 лет</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10</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Количество выявленных случаев жестокого обращения</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0</w:t>
            </w:r>
          </w:p>
        </w:tc>
      </w:tr>
      <w:tr w:rsidR="00DB6C90" w:rsidRPr="00CA3024" w:rsidTr="00DB6C90">
        <w:tc>
          <w:tcPr>
            <w:tcW w:w="534"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11</w:t>
            </w:r>
          </w:p>
        </w:tc>
        <w:tc>
          <w:tcPr>
            <w:tcW w:w="7512"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Случаев младенческой смертности</w:t>
            </w:r>
          </w:p>
        </w:tc>
        <w:tc>
          <w:tcPr>
            <w:tcW w:w="1525" w:type="dxa"/>
            <w:tcBorders>
              <w:top w:val="single" w:sz="4" w:space="0" w:color="auto"/>
              <w:left w:val="single" w:sz="4" w:space="0" w:color="auto"/>
              <w:bottom w:val="single" w:sz="4" w:space="0" w:color="auto"/>
              <w:right w:val="single" w:sz="4" w:space="0" w:color="auto"/>
            </w:tcBorders>
            <w:hideMark/>
          </w:tcPr>
          <w:p w:rsidR="00DB6C90" w:rsidRPr="00CA3024" w:rsidRDefault="00DB6C90" w:rsidP="00DB6C90">
            <w:pPr>
              <w:jc w:val="both"/>
            </w:pPr>
            <w:r w:rsidRPr="00CA3024">
              <w:t>0</w:t>
            </w:r>
          </w:p>
        </w:tc>
      </w:tr>
    </w:tbl>
    <w:p w:rsidR="00682F2D" w:rsidRDefault="00682F2D">
      <w:pPr>
        <w:jc w:val="both"/>
        <w:rPr>
          <w:b/>
          <w:bCs/>
        </w:rPr>
      </w:pPr>
    </w:p>
    <w:p w:rsidR="00D2633D" w:rsidRDefault="00192B45" w:rsidP="00DB6C90">
      <w:pPr>
        <w:jc w:val="center"/>
        <w:rPr>
          <w:b/>
          <w:bCs/>
        </w:rPr>
      </w:pPr>
      <w:r>
        <w:rPr>
          <w:b/>
          <w:bCs/>
        </w:rPr>
        <w:t>Орган службы занятости</w:t>
      </w:r>
    </w:p>
    <w:p w:rsidR="00DB6C90" w:rsidRDefault="00DB6C90" w:rsidP="00DB6C90">
      <w:pPr>
        <w:jc w:val="center"/>
        <w:rPr>
          <w:b/>
          <w:bCs/>
        </w:rPr>
      </w:pPr>
    </w:p>
    <w:p w:rsidR="00DB6C90" w:rsidRDefault="00DB6C90" w:rsidP="00DB6C90">
      <w:pPr>
        <w:ind w:firstLine="709"/>
        <w:jc w:val="both"/>
      </w:pPr>
      <w:r w:rsidRPr="00DB6C90">
        <w:t>Центр занятости участвует в профессиональной ориентации несовершеннолетних, а также содействуют трудовому устройству несовершеннолетних. Государственная политика в области содействия занятости населения направлена на:</w:t>
      </w:r>
    </w:p>
    <w:p w:rsidR="00DB6C90" w:rsidRDefault="00DB6C90" w:rsidP="00DB6C90">
      <w:pPr>
        <w:ind w:firstLine="709"/>
        <w:jc w:val="both"/>
      </w:pPr>
      <w:r>
        <w:t>- п</w:t>
      </w:r>
      <w:r w:rsidRPr="00DB6C90">
        <w:t>редоставление несовершеннолетним гражданам в возрасте от 14 до 16 лет при личном обращении государственные услуги по: информированию о положении на рынке труда; организация профессиональной ориентации в целях выбора сферы деятельности; организация временного трудоустройства в свободное от учебы время</w:t>
      </w:r>
      <w:r>
        <w:t>;</w:t>
      </w:r>
    </w:p>
    <w:p w:rsidR="00DB6C90" w:rsidRPr="00660DD8" w:rsidRDefault="00DB6C90" w:rsidP="00660DD8">
      <w:pPr>
        <w:ind w:firstLine="709"/>
        <w:jc w:val="both"/>
      </w:pPr>
      <w:r>
        <w:t>- п</w:t>
      </w:r>
      <w:r w:rsidRPr="00DB6C90">
        <w:t xml:space="preserve">редоставление несовершеннолетним гражданам в возрасте от 16 до 18 лет (безработным гражданам) при их личном обращении государственные услуги по: содействию в поиске подходящей работы; информированию о положении на рынке труда; организации профессиональной ориентации граждан в целях выбора сферы деятельности (профессии), трудоустройства, профессионального обучения; психологической поддержке безработных граждан; осуществлению </w:t>
      </w:r>
      <w:hyperlink r:id="rId8" w:tooltip="Социальные выплаты" w:history="1">
        <w:r w:rsidRPr="00DB6C90">
          <w:t>социальных выплат</w:t>
        </w:r>
      </w:hyperlink>
      <w:r w:rsidRPr="00DB6C90">
        <w:t xml:space="preserve"> гражданам, признанным в установленном порядке безработными; организации проведения оплачиваемых </w:t>
      </w:r>
      <w:hyperlink r:id="rId9" w:tooltip="Общественные работы" w:history="1">
        <w:r w:rsidRPr="00DB6C90">
          <w:t>общественных</w:t>
        </w:r>
        <w:r w:rsidRPr="00DB6C90">
          <w:rPr>
            <w:color w:val="0000FF"/>
          </w:rPr>
          <w:t xml:space="preserve"> </w:t>
        </w:r>
        <w:r w:rsidRPr="00DB6C90">
          <w:t>работ</w:t>
        </w:r>
      </w:hyperlink>
      <w:r w:rsidRPr="00DB6C90">
        <w:t>; организации временного трудоустройства в свободное от учебы время; организации временного трудоустройства безработных граждан, испытывающих трудности в поиске работы; социальной адаптации безработных граждан на рынке труда; профессиональной подготовке, переподготовке безработных граждан.</w:t>
      </w:r>
    </w:p>
    <w:p w:rsidR="00D2633D" w:rsidRDefault="00D2633D">
      <w:pPr>
        <w:jc w:val="both"/>
        <w:rPr>
          <w:b/>
          <w:bCs/>
        </w:rPr>
      </w:pPr>
    </w:p>
    <w:p w:rsidR="00D2633D" w:rsidRDefault="00192B45" w:rsidP="00DB6C90">
      <w:pPr>
        <w:jc w:val="center"/>
        <w:rPr>
          <w:b/>
        </w:rPr>
      </w:pPr>
      <w:r>
        <w:rPr>
          <w:b/>
          <w:bCs/>
        </w:rPr>
        <w:t xml:space="preserve">Подразделение по делам несовершеннолетних отдела полиции </w:t>
      </w:r>
      <w:r>
        <w:rPr>
          <w:b/>
        </w:rPr>
        <w:t>(дислокация р.п. Куйтун) МО МВД России «Тулунский»</w:t>
      </w:r>
    </w:p>
    <w:p w:rsidR="00D2633D" w:rsidRDefault="00D2633D">
      <w:pPr>
        <w:jc w:val="both"/>
        <w:rPr>
          <w:b/>
        </w:rPr>
      </w:pPr>
    </w:p>
    <w:p w:rsidR="00D2633D" w:rsidRDefault="00D2633D">
      <w:pPr>
        <w:jc w:val="both"/>
      </w:pPr>
    </w:p>
    <w:p w:rsidR="00DB6C90" w:rsidRPr="009B3588" w:rsidRDefault="009B3588" w:rsidP="00DB6C90">
      <w:pPr>
        <w:shd w:val="clear" w:color="auto" w:fill="FFFFFF"/>
        <w:ind w:right="99" w:firstLine="709"/>
        <w:jc w:val="both"/>
      </w:pPr>
      <w:r w:rsidRPr="009B3588">
        <w:t>С</w:t>
      </w:r>
      <w:r w:rsidR="00DB6C90" w:rsidRPr="009B3588">
        <w:t>отрудниками ОДН ОП (дислокация рп. Куйтун) МО МВД России «Тулунунский» в 2022 году проделана следующая работа:</w:t>
      </w:r>
    </w:p>
    <w:p w:rsidR="00DB6C90" w:rsidRPr="009B3588" w:rsidRDefault="00DB6C90" w:rsidP="00DB6C90">
      <w:pPr>
        <w:pStyle w:val="aff3"/>
        <w:rPr>
          <w:sz w:val="24"/>
          <w:lang w:val="ru-RU"/>
        </w:rPr>
      </w:pPr>
      <w:r w:rsidRPr="009B3588">
        <w:rPr>
          <w:sz w:val="24"/>
          <w:lang w:val="ru-RU"/>
        </w:rPr>
        <w:t xml:space="preserve">        В </w:t>
      </w:r>
      <w:r w:rsidR="009B3588">
        <w:rPr>
          <w:sz w:val="24"/>
          <w:lang w:val="ru-RU"/>
        </w:rPr>
        <w:t>р.</w:t>
      </w:r>
      <w:r w:rsidRPr="009B3588">
        <w:rPr>
          <w:sz w:val="24"/>
          <w:lang w:val="ru-RU"/>
        </w:rPr>
        <w:t xml:space="preserve">п. Куйтун и Куйтунском районе  подростками совершено 9 преступления в 2021г.– 10, к уголовной ответственности привлечено  8 несовершеннолетних /в 2021г за 12 месяцев –10. </w:t>
      </w:r>
    </w:p>
    <w:p w:rsidR="00DB6C90" w:rsidRPr="009B3588" w:rsidRDefault="00DB6C90" w:rsidP="00DB6C90">
      <w:pPr>
        <w:pStyle w:val="aff3"/>
        <w:rPr>
          <w:sz w:val="24"/>
          <w:lang w:val="ru-RU"/>
        </w:rPr>
      </w:pPr>
      <w:r w:rsidRPr="009B3588">
        <w:rPr>
          <w:color w:val="FF0000"/>
          <w:sz w:val="24"/>
          <w:lang w:val="ru-RU"/>
        </w:rPr>
        <w:t xml:space="preserve">        </w:t>
      </w:r>
      <w:r w:rsidRPr="009B3588">
        <w:rPr>
          <w:sz w:val="24"/>
          <w:lang w:val="ru-RU"/>
        </w:rPr>
        <w:t xml:space="preserve">В </w:t>
      </w:r>
      <w:r w:rsidR="009B3588">
        <w:rPr>
          <w:sz w:val="24"/>
          <w:lang w:val="ru-RU"/>
        </w:rPr>
        <w:t>р.</w:t>
      </w:r>
      <w:r w:rsidRPr="009B3588">
        <w:rPr>
          <w:sz w:val="24"/>
          <w:lang w:val="ru-RU"/>
        </w:rPr>
        <w:t>п. Куйтун несовершеннолетними совершено за 6 месяцев 2022</w:t>
      </w:r>
      <w:r w:rsidR="009B3588">
        <w:rPr>
          <w:sz w:val="24"/>
          <w:lang w:val="ru-RU"/>
        </w:rPr>
        <w:t xml:space="preserve"> года</w:t>
      </w:r>
      <w:r w:rsidRPr="009B3588">
        <w:rPr>
          <w:sz w:val="24"/>
          <w:lang w:val="ru-RU"/>
        </w:rPr>
        <w:t xml:space="preserve">  5  преступлений </w:t>
      </w:r>
      <w:r w:rsidR="009B3588">
        <w:rPr>
          <w:sz w:val="24"/>
          <w:lang w:val="ru-RU"/>
        </w:rPr>
        <w:t>(</w:t>
      </w:r>
      <w:r w:rsidRPr="009B3588">
        <w:rPr>
          <w:sz w:val="24"/>
          <w:lang w:val="ru-RU"/>
        </w:rPr>
        <w:t>в 2021</w:t>
      </w:r>
      <w:r w:rsidR="009B3588">
        <w:rPr>
          <w:sz w:val="24"/>
          <w:lang w:val="ru-RU"/>
        </w:rPr>
        <w:t xml:space="preserve"> </w:t>
      </w:r>
      <w:r w:rsidRPr="009B3588">
        <w:rPr>
          <w:sz w:val="24"/>
          <w:lang w:val="ru-RU"/>
        </w:rPr>
        <w:t>г</w:t>
      </w:r>
      <w:r w:rsidR="009B3588">
        <w:rPr>
          <w:sz w:val="24"/>
          <w:lang w:val="ru-RU"/>
        </w:rPr>
        <w:t>ода</w:t>
      </w:r>
      <w:r w:rsidRPr="009B3588">
        <w:rPr>
          <w:sz w:val="24"/>
          <w:lang w:val="ru-RU"/>
        </w:rPr>
        <w:t>– 0</w:t>
      </w:r>
      <w:r w:rsidR="009B3588">
        <w:rPr>
          <w:sz w:val="24"/>
          <w:lang w:val="ru-RU"/>
        </w:rPr>
        <w:t>)</w:t>
      </w:r>
      <w:r w:rsidRPr="009B3588">
        <w:rPr>
          <w:sz w:val="24"/>
          <w:lang w:val="ru-RU"/>
        </w:rPr>
        <w:t xml:space="preserve">, к уголовной ответственности привлечено 4 несовершеннолетних </w:t>
      </w:r>
      <w:r w:rsidR="009B3588">
        <w:rPr>
          <w:sz w:val="24"/>
          <w:lang w:val="ru-RU"/>
        </w:rPr>
        <w:t>(</w:t>
      </w:r>
      <w:r w:rsidRPr="009B3588">
        <w:rPr>
          <w:sz w:val="24"/>
          <w:lang w:val="ru-RU"/>
        </w:rPr>
        <w:t>в 2021г.–0</w:t>
      </w:r>
      <w:r w:rsidR="009B3588">
        <w:rPr>
          <w:sz w:val="24"/>
          <w:lang w:val="ru-RU"/>
        </w:rPr>
        <w:t>)</w:t>
      </w:r>
      <w:r w:rsidRPr="009B3588">
        <w:rPr>
          <w:sz w:val="24"/>
          <w:lang w:val="ru-RU"/>
        </w:rPr>
        <w:t xml:space="preserve">. </w:t>
      </w:r>
    </w:p>
    <w:p w:rsidR="00DB6C90" w:rsidRPr="009B3588" w:rsidRDefault="00DB6C90" w:rsidP="00DB6C90">
      <w:pPr>
        <w:pStyle w:val="aff3"/>
        <w:rPr>
          <w:sz w:val="24"/>
          <w:lang w:val="ru-RU"/>
        </w:rPr>
      </w:pPr>
      <w:r w:rsidRPr="009B3588">
        <w:rPr>
          <w:color w:val="FF0000"/>
          <w:sz w:val="24"/>
          <w:lang w:val="ru-RU"/>
        </w:rPr>
        <w:t xml:space="preserve">         </w:t>
      </w:r>
      <w:r w:rsidRPr="009B3588">
        <w:rPr>
          <w:sz w:val="24"/>
          <w:lang w:val="ru-RU"/>
        </w:rPr>
        <w:t xml:space="preserve">На территории Куйтунского района несовершеннолетними совершено 4 преступления </w:t>
      </w:r>
      <w:r w:rsidR="009B3588">
        <w:rPr>
          <w:sz w:val="24"/>
          <w:lang w:val="ru-RU"/>
        </w:rPr>
        <w:t>(</w:t>
      </w:r>
      <w:r w:rsidRPr="009B3588">
        <w:rPr>
          <w:sz w:val="24"/>
          <w:lang w:val="ru-RU"/>
        </w:rPr>
        <w:t>в 2021 г.- 10</w:t>
      </w:r>
      <w:r w:rsidR="009B3588">
        <w:rPr>
          <w:sz w:val="24"/>
          <w:lang w:val="ru-RU"/>
        </w:rPr>
        <w:t>)</w:t>
      </w:r>
      <w:r w:rsidRPr="009B3588">
        <w:rPr>
          <w:sz w:val="24"/>
          <w:lang w:val="ru-RU"/>
        </w:rPr>
        <w:t xml:space="preserve">,  к уголовной ответственности привлечено – 4 </w:t>
      </w:r>
      <w:r w:rsidR="009B3588">
        <w:rPr>
          <w:sz w:val="24"/>
          <w:lang w:val="ru-RU"/>
        </w:rPr>
        <w:t>(</w:t>
      </w:r>
      <w:r w:rsidRPr="009B3588">
        <w:rPr>
          <w:sz w:val="24"/>
          <w:lang w:val="ru-RU"/>
        </w:rPr>
        <w:t>в 2021 г.-10</w:t>
      </w:r>
      <w:r w:rsidR="009B3588">
        <w:rPr>
          <w:sz w:val="24"/>
          <w:lang w:val="ru-RU"/>
        </w:rPr>
        <w:t>)</w:t>
      </w:r>
      <w:r w:rsidRPr="009B3588">
        <w:rPr>
          <w:sz w:val="24"/>
          <w:lang w:val="ru-RU"/>
        </w:rPr>
        <w:t xml:space="preserve">. По преступлениям снижение на 10 %, по лицам рост на 10 %.       </w:t>
      </w:r>
    </w:p>
    <w:p w:rsidR="00DB6C90" w:rsidRPr="009B3588" w:rsidRDefault="00DB6C90" w:rsidP="00DB6C90">
      <w:pPr>
        <w:pStyle w:val="2b"/>
        <w:shd w:val="clear" w:color="auto" w:fill="auto"/>
        <w:tabs>
          <w:tab w:val="left" w:pos="0"/>
        </w:tabs>
        <w:spacing w:after="0" w:line="240" w:lineRule="auto"/>
        <w:rPr>
          <w:rFonts w:ascii="Times New Roman" w:hAnsi="Times New Roman"/>
          <w:sz w:val="24"/>
          <w:szCs w:val="24"/>
        </w:rPr>
      </w:pPr>
      <w:r w:rsidRPr="009B3588">
        <w:rPr>
          <w:rFonts w:ascii="Times New Roman" w:hAnsi="Times New Roman"/>
          <w:color w:val="FF0000"/>
          <w:sz w:val="24"/>
          <w:szCs w:val="24"/>
        </w:rPr>
        <w:t xml:space="preserve">        </w:t>
      </w:r>
      <w:r w:rsidRPr="009B3588">
        <w:rPr>
          <w:rFonts w:ascii="Times New Roman" w:hAnsi="Times New Roman"/>
          <w:sz w:val="24"/>
          <w:szCs w:val="24"/>
        </w:rPr>
        <w:t xml:space="preserve">В группах совершено 2 преступления </w:t>
      </w:r>
      <w:r w:rsidR="009B3588">
        <w:rPr>
          <w:rFonts w:ascii="Times New Roman" w:hAnsi="Times New Roman"/>
          <w:sz w:val="24"/>
          <w:szCs w:val="24"/>
        </w:rPr>
        <w:t>(АППГ</w:t>
      </w:r>
      <w:r w:rsidRPr="009B3588">
        <w:rPr>
          <w:rFonts w:ascii="Times New Roman" w:hAnsi="Times New Roman"/>
          <w:sz w:val="24"/>
          <w:szCs w:val="24"/>
        </w:rPr>
        <w:t>-3</w:t>
      </w:r>
      <w:r w:rsidR="009B3588">
        <w:rPr>
          <w:rFonts w:ascii="Times New Roman" w:hAnsi="Times New Roman"/>
          <w:sz w:val="24"/>
          <w:szCs w:val="24"/>
        </w:rPr>
        <w:t>)</w:t>
      </w:r>
      <w:r w:rsidRPr="009B3588">
        <w:rPr>
          <w:rFonts w:ascii="Times New Roman" w:hAnsi="Times New Roman"/>
          <w:sz w:val="24"/>
          <w:szCs w:val="24"/>
        </w:rPr>
        <w:t xml:space="preserve">, с н/летними-1 </w:t>
      </w:r>
      <w:r w:rsidR="009B3588">
        <w:rPr>
          <w:rFonts w:ascii="Times New Roman" w:hAnsi="Times New Roman"/>
          <w:sz w:val="24"/>
          <w:szCs w:val="24"/>
        </w:rPr>
        <w:t>(АППГ</w:t>
      </w:r>
      <w:r w:rsidRPr="009B3588">
        <w:rPr>
          <w:rFonts w:ascii="Times New Roman" w:hAnsi="Times New Roman"/>
          <w:sz w:val="24"/>
          <w:szCs w:val="24"/>
        </w:rPr>
        <w:t>-3</w:t>
      </w:r>
      <w:r w:rsidR="009B3588">
        <w:rPr>
          <w:rFonts w:ascii="Times New Roman" w:hAnsi="Times New Roman"/>
          <w:sz w:val="24"/>
          <w:szCs w:val="24"/>
        </w:rPr>
        <w:t>)</w:t>
      </w:r>
      <w:r w:rsidRPr="009B3588">
        <w:rPr>
          <w:rFonts w:ascii="Times New Roman" w:hAnsi="Times New Roman"/>
          <w:sz w:val="24"/>
          <w:szCs w:val="24"/>
        </w:rPr>
        <w:t>.</w:t>
      </w:r>
    </w:p>
    <w:p w:rsidR="00DB6C90" w:rsidRPr="009B3588" w:rsidRDefault="00DB6C90" w:rsidP="00DB6C90">
      <w:pPr>
        <w:pStyle w:val="2b"/>
        <w:shd w:val="clear" w:color="auto" w:fill="auto"/>
        <w:tabs>
          <w:tab w:val="left" w:pos="0"/>
        </w:tabs>
        <w:spacing w:after="0" w:line="240" w:lineRule="auto"/>
        <w:rPr>
          <w:rFonts w:ascii="Times New Roman" w:hAnsi="Times New Roman"/>
          <w:sz w:val="24"/>
          <w:szCs w:val="24"/>
        </w:rPr>
      </w:pPr>
      <w:r w:rsidRPr="007B2082">
        <w:rPr>
          <w:rFonts w:ascii="Times New Roman" w:hAnsi="Times New Roman"/>
          <w:sz w:val="28"/>
          <w:szCs w:val="28"/>
        </w:rPr>
        <w:t xml:space="preserve">        </w:t>
      </w:r>
      <w:r w:rsidRPr="009B3588">
        <w:rPr>
          <w:rFonts w:ascii="Times New Roman" w:hAnsi="Times New Roman"/>
          <w:sz w:val="24"/>
          <w:szCs w:val="24"/>
        </w:rPr>
        <w:t>Из 9 преступлений, в состоянии алкогольного и наркотическом опьянении преступлений не совершалось. Совершено тяжких и особо тяжких-1</w:t>
      </w:r>
      <w:r w:rsidR="009B3588">
        <w:rPr>
          <w:rFonts w:ascii="Times New Roman" w:hAnsi="Times New Roman"/>
          <w:sz w:val="24"/>
          <w:szCs w:val="24"/>
        </w:rPr>
        <w:t xml:space="preserve"> (</w:t>
      </w:r>
      <w:r w:rsidRPr="009B3588">
        <w:rPr>
          <w:rFonts w:ascii="Times New Roman" w:hAnsi="Times New Roman"/>
          <w:sz w:val="24"/>
          <w:szCs w:val="24"/>
        </w:rPr>
        <w:t>АППГ-3</w:t>
      </w:r>
      <w:r w:rsidR="009B3588">
        <w:rPr>
          <w:rFonts w:ascii="Times New Roman" w:hAnsi="Times New Roman"/>
          <w:sz w:val="24"/>
          <w:szCs w:val="24"/>
        </w:rPr>
        <w:t>)</w:t>
      </w:r>
      <w:r w:rsidRPr="009B3588">
        <w:rPr>
          <w:rFonts w:ascii="Times New Roman" w:hAnsi="Times New Roman"/>
          <w:sz w:val="24"/>
          <w:szCs w:val="24"/>
        </w:rPr>
        <w:t xml:space="preserve"> </w:t>
      </w:r>
    </w:p>
    <w:p w:rsidR="00DB6C90" w:rsidRPr="009B3588" w:rsidRDefault="00DB6C90" w:rsidP="009B3588">
      <w:pPr>
        <w:pStyle w:val="aff3"/>
        <w:jc w:val="center"/>
        <w:rPr>
          <w:b/>
          <w:sz w:val="24"/>
        </w:rPr>
      </w:pPr>
      <w:r w:rsidRPr="009B3588">
        <w:rPr>
          <w:b/>
          <w:sz w:val="24"/>
        </w:rPr>
        <w:lastRenderedPageBreak/>
        <w:t>ДИНАМИКА ПРЕСТУПЛЕНИЙ: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404"/>
        <w:gridCol w:w="1408"/>
        <w:gridCol w:w="1404"/>
        <w:gridCol w:w="1408"/>
        <w:gridCol w:w="1404"/>
        <w:gridCol w:w="1160"/>
      </w:tblGrid>
      <w:tr w:rsidR="00DB6C90" w:rsidRPr="007B2082" w:rsidTr="00DB6C90">
        <w:trPr>
          <w:trHeight w:val="309"/>
        </w:trPr>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Ст. УК РФ</w:t>
            </w:r>
          </w:p>
        </w:tc>
        <w:tc>
          <w:tcPr>
            <w:tcW w:w="2812" w:type="dxa"/>
            <w:gridSpan w:val="2"/>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 xml:space="preserve">      В С Е Г О </w:t>
            </w:r>
          </w:p>
        </w:tc>
        <w:tc>
          <w:tcPr>
            <w:tcW w:w="2812" w:type="dxa"/>
            <w:gridSpan w:val="2"/>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 xml:space="preserve">   Г О Р О Д </w:t>
            </w:r>
          </w:p>
        </w:tc>
        <w:tc>
          <w:tcPr>
            <w:tcW w:w="2564" w:type="dxa"/>
            <w:gridSpan w:val="2"/>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 xml:space="preserve"> Р А Й О Н </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2022г</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2021г</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2022г.</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2021г</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2022г.</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2021г.</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Ст. 105</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Ст.158</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4</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5</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3</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4</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Ст.228</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Ст.161</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Ст.159</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Ст.166</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 xml:space="preserve">Прочие </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2</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6</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6</w:t>
            </w:r>
          </w:p>
        </w:tc>
      </w:tr>
      <w:tr w:rsidR="00DB6C90" w:rsidRPr="007B2082" w:rsidTr="00DB6C90">
        <w:tc>
          <w:tcPr>
            <w:tcW w:w="1412"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rPr>
                <w:b/>
              </w:rPr>
            </w:pPr>
            <w:r w:rsidRPr="009B3588">
              <w:rPr>
                <w:b/>
              </w:rPr>
              <w:t>всего</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9</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12</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5</w:t>
            </w:r>
          </w:p>
        </w:tc>
        <w:tc>
          <w:tcPr>
            <w:tcW w:w="1408"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1</w:t>
            </w:r>
          </w:p>
        </w:tc>
        <w:tc>
          <w:tcPr>
            <w:tcW w:w="1404"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4</w:t>
            </w:r>
          </w:p>
        </w:tc>
        <w:tc>
          <w:tcPr>
            <w:tcW w:w="1160"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11</w:t>
            </w:r>
          </w:p>
        </w:tc>
      </w:tr>
    </w:tbl>
    <w:p w:rsidR="00DB6C90" w:rsidRPr="007B2082" w:rsidRDefault="00DB6C90" w:rsidP="00DB6C90">
      <w:pPr>
        <w:rPr>
          <w:b/>
          <w:sz w:val="28"/>
          <w:szCs w:val="28"/>
        </w:rPr>
      </w:pPr>
    </w:p>
    <w:p w:rsidR="00DB6C90" w:rsidRPr="009B3588" w:rsidRDefault="00DB6C90" w:rsidP="00DB6C90">
      <w:pPr>
        <w:rPr>
          <w:b/>
        </w:rPr>
      </w:pPr>
      <w:r w:rsidRPr="009B3588">
        <w:rPr>
          <w:b/>
        </w:rPr>
        <w:t>Преступления совершены  на территории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67"/>
        <w:gridCol w:w="1701"/>
      </w:tblGrid>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 xml:space="preserve"> Сельские поселения</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2022</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 xml:space="preserve">2021 </w:t>
            </w:r>
          </w:p>
          <w:p w:rsidR="00DB6C90" w:rsidRPr="009B3588" w:rsidRDefault="00DB6C90" w:rsidP="00DB6C90">
            <w:pPr>
              <w:jc w:val="center"/>
              <w:rPr>
                <w:b/>
              </w:rPr>
            </w:pPr>
            <w:r w:rsidRPr="009B3588">
              <w:rPr>
                <w:b/>
              </w:rPr>
              <w:t>с</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Уянское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Панагинское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Усть Кадинское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2</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Иркутское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Харикское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Карымское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3</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Ленинское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Б Кашелакское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Лермонтовское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2</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Чеботарихинское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Кундуйское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Каразейское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Уховское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Тулюшкинское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2</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Алкинское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Барлукское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3</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Тельбинское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каранцайское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r w:rsidRPr="009B3588">
              <w:t>Адрюшинское</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1</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pPr>
            <w:r w:rsidRPr="009B3588">
              <w:t>0</w:t>
            </w:r>
          </w:p>
        </w:tc>
      </w:tr>
      <w:tr w:rsidR="00DB6C90" w:rsidRPr="009B3588" w:rsidTr="00DB6C90">
        <w:tc>
          <w:tcPr>
            <w:tcW w:w="2235"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rPr>
                <w:b/>
              </w:rPr>
            </w:pPr>
            <w:r w:rsidRPr="009B3588">
              <w:rPr>
                <w:b/>
              </w:rPr>
              <w:t>Итого:</w:t>
            </w:r>
          </w:p>
        </w:tc>
        <w:tc>
          <w:tcPr>
            <w:tcW w:w="1167"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4</w:t>
            </w:r>
          </w:p>
        </w:tc>
        <w:tc>
          <w:tcPr>
            <w:tcW w:w="1701" w:type="dxa"/>
            <w:tcBorders>
              <w:top w:val="single" w:sz="4" w:space="0" w:color="auto"/>
              <w:left w:val="single" w:sz="4" w:space="0" w:color="auto"/>
              <w:bottom w:val="single" w:sz="4" w:space="0" w:color="auto"/>
              <w:right w:val="single" w:sz="4" w:space="0" w:color="auto"/>
            </w:tcBorders>
          </w:tcPr>
          <w:p w:rsidR="00DB6C90" w:rsidRPr="009B3588" w:rsidRDefault="00DB6C90" w:rsidP="00DB6C90">
            <w:pPr>
              <w:jc w:val="center"/>
              <w:rPr>
                <w:b/>
              </w:rPr>
            </w:pPr>
            <w:r w:rsidRPr="009B3588">
              <w:rPr>
                <w:b/>
              </w:rPr>
              <w:t>15</w:t>
            </w:r>
          </w:p>
        </w:tc>
      </w:tr>
    </w:tbl>
    <w:p w:rsidR="00DB6C90" w:rsidRPr="009B3588" w:rsidRDefault="00DB6C90" w:rsidP="00DB6C90"/>
    <w:p w:rsidR="00DB6C90" w:rsidRPr="009B3588" w:rsidRDefault="00DB6C90" w:rsidP="00DB6C90"/>
    <w:p w:rsidR="00DB6C90" w:rsidRPr="009B3588" w:rsidRDefault="00DB6C90" w:rsidP="00DB6C90">
      <w:pPr>
        <w:pStyle w:val="aff3"/>
        <w:tabs>
          <w:tab w:val="left" w:pos="1815"/>
        </w:tabs>
        <w:jc w:val="center"/>
        <w:rPr>
          <w:sz w:val="24"/>
          <w:lang w:val="ru-RU"/>
        </w:rPr>
      </w:pPr>
      <w:r w:rsidRPr="009B3588">
        <w:rPr>
          <w:b/>
          <w:sz w:val="24"/>
          <w:lang w:val="ru-RU"/>
        </w:rPr>
        <w:t xml:space="preserve"> Состояние  работы  по профилактике повторной преступности несовершеннолетних</w:t>
      </w:r>
      <w:r w:rsidRPr="009B3588">
        <w:rPr>
          <w:sz w:val="24"/>
          <w:lang w:val="ru-RU"/>
        </w:rPr>
        <w:t>.</w:t>
      </w:r>
    </w:p>
    <w:p w:rsidR="00DB6C90" w:rsidRPr="009B3588" w:rsidRDefault="00DB6C90" w:rsidP="00DB6C90">
      <w:pPr>
        <w:pStyle w:val="2b"/>
        <w:shd w:val="clear" w:color="auto" w:fill="auto"/>
        <w:tabs>
          <w:tab w:val="left" w:pos="0"/>
        </w:tabs>
        <w:spacing w:after="0" w:line="240" w:lineRule="auto"/>
        <w:rPr>
          <w:rFonts w:ascii="Times New Roman" w:hAnsi="Times New Roman"/>
          <w:sz w:val="24"/>
          <w:szCs w:val="24"/>
        </w:rPr>
      </w:pPr>
      <w:r w:rsidRPr="009B3588">
        <w:rPr>
          <w:rFonts w:ascii="Times New Roman" w:hAnsi="Times New Roman"/>
          <w:sz w:val="24"/>
          <w:szCs w:val="24"/>
        </w:rPr>
        <w:tab/>
        <w:t xml:space="preserve">Инспекторами ОДН совместно с другими службами активно проводится работа по реализации  приказа  № 31-2015 дсп МВД РФ.  За 2022 в адрес ОДН направлены рапорта о проверки н/летних и н/семей, состоящих на учете всего-1053, УУП –820, ОУР -333. </w:t>
      </w:r>
    </w:p>
    <w:p w:rsidR="00DB6C90" w:rsidRPr="009B3588" w:rsidRDefault="00DB6C90" w:rsidP="00DB6C90">
      <w:pPr>
        <w:jc w:val="both"/>
      </w:pPr>
      <w:r w:rsidRPr="009B3588">
        <w:t xml:space="preserve">        Вопрос по взаимодействию между служб  заслушивался при начальнике отдела полиции:</w:t>
      </w:r>
    </w:p>
    <w:p w:rsidR="00DB6C90" w:rsidRPr="009B3588" w:rsidRDefault="00DB6C90" w:rsidP="00DB6C90">
      <w:pPr>
        <w:jc w:val="both"/>
      </w:pPr>
      <w:r w:rsidRPr="009B3588">
        <w:t xml:space="preserve">оперативное совещание  № 4 от 23.02.2021 года, </w:t>
      </w:r>
    </w:p>
    <w:p w:rsidR="00DB6C90" w:rsidRPr="009B3588" w:rsidRDefault="00DB6C90" w:rsidP="00DB6C90">
      <w:pPr>
        <w:jc w:val="both"/>
      </w:pPr>
      <w:r w:rsidRPr="009B3588">
        <w:t xml:space="preserve">        Распоряжением  начальника МО МВД России «Тулунский»  №  16/5173 от 23.09.2022г., за 23 подростками «особой» категории   были закреплены  начальники подразделений   и  более опытные сотрудники.  </w:t>
      </w:r>
    </w:p>
    <w:p w:rsidR="00DB6C90" w:rsidRPr="009B3588" w:rsidRDefault="00DB6C90" w:rsidP="00DB6C90">
      <w:pPr>
        <w:jc w:val="both"/>
      </w:pPr>
      <w:r w:rsidRPr="009B3588">
        <w:t xml:space="preserve">        Согласно приказа МО МВД России  «Тулунский» сотрудники, закреплённые за несовершеннолетними, проверяют   подростков еженедельно.  О проделанной работе с подростками в ОДН направляются  письменные рапорта. Так, за текущий период  поступило 184  рапорта по проверки  несовершеннолетних.</w:t>
      </w:r>
    </w:p>
    <w:p w:rsidR="00DB6C90" w:rsidRPr="009B3588" w:rsidRDefault="00DB6C90" w:rsidP="00DB6C90">
      <w:pPr>
        <w:jc w:val="both"/>
      </w:pPr>
      <w:r w:rsidRPr="009B3588">
        <w:t xml:space="preserve">        Данными сотрудниками с подростками проводятся определенные мероприятия, направленные на предупреждение совершения повторных правонарушений и преступлений. Подростки еженедельно посещаются  по месту жительства, где с ними проводятся  профилактические беседы о недопустимости совершения преступлений и правонарушений, о соблюдении  «комендантского часа», о вреде употребления наркотических средств, спиртных напитков  и другие.  Устанавливаются  связи подростка,  круг его общения,  занятость в свободное время. </w:t>
      </w:r>
    </w:p>
    <w:p w:rsidR="00DB6C90" w:rsidRPr="009B3588" w:rsidRDefault="00DB6C90" w:rsidP="00DB6C90">
      <w:pPr>
        <w:jc w:val="both"/>
      </w:pPr>
      <w:r w:rsidRPr="007B2082">
        <w:rPr>
          <w:sz w:val="28"/>
          <w:szCs w:val="28"/>
        </w:rPr>
        <w:t xml:space="preserve">         </w:t>
      </w:r>
      <w:r w:rsidRPr="009B3588">
        <w:t xml:space="preserve">Проводимая работа даёт положительные результаты,  часть подростков  встали  на путь исправления, имеет место совершение  повторных  преступлений  подростками,  за которыми закреплены сотрудники.  </w:t>
      </w:r>
    </w:p>
    <w:p w:rsidR="00DB6C90" w:rsidRPr="009B3588" w:rsidRDefault="00DB6C90" w:rsidP="00DB6C90">
      <w:pPr>
        <w:jc w:val="both"/>
        <w:rPr>
          <w:bCs/>
        </w:rPr>
      </w:pPr>
      <w:r w:rsidRPr="009B3588">
        <w:rPr>
          <w:color w:val="FF0000"/>
        </w:rPr>
        <w:t xml:space="preserve">        </w:t>
      </w:r>
      <w:r w:rsidRPr="009B3588">
        <w:rPr>
          <w:bCs/>
        </w:rPr>
        <w:t>Для стабилизации подростковой преступности:</w:t>
      </w:r>
    </w:p>
    <w:p w:rsidR="00DB6C90" w:rsidRPr="009B3588" w:rsidRDefault="00DB6C90" w:rsidP="00DB6C90">
      <w:pPr>
        <w:jc w:val="both"/>
      </w:pPr>
      <w:r w:rsidRPr="009B3588">
        <w:lastRenderedPageBreak/>
        <w:t>Проводились профилактические мероприятия ГУ МВД, по инициативе ОДН, КДН и ЗП - «Пожарная безопасность», «Семья», «Каникулы», «Алкоголь под контроль», «Подросток», «Безопасные каникулы», «Условник», «Сохрани ребенку жизнь»</w:t>
      </w:r>
    </w:p>
    <w:p w:rsidR="00DB6C90" w:rsidRPr="009B3588" w:rsidRDefault="00DB6C90" w:rsidP="00DB6C90">
      <w:pPr>
        <w:jc w:val="both"/>
      </w:pPr>
      <w:r w:rsidRPr="009B3588">
        <w:rPr>
          <w:b/>
        </w:rPr>
        <w:tab/>
      </w:r>
      <w:r w:rsidRPr="009B3588">
        <w:rPr>
          <w:bCs/>
        </w:rPr>
        <w:t>За 2022г в рамках исполнения Закона Иркутской области № 7-ОЗ</w:t>
      </w:r>
      <w:r w:rsidRPr="009B3588">
        <w:t xml:space="preserve"> совместно с другими службами МО МВД России «Тулунский» и субъектами системы профилактики еженедельно проводятся рейды по местам концентрации подростков, включая подъезды многоквартирных домов, парках, по улицам, с целью выявления несо</w:t>
      </w:r>
      <w:r w:rsidR="009B3588">
        <w:t>вершеннолетних проведено</w:t>
      </w:r>
      <w:r w:rsidRPr="009B3588">
        <w:t>107 рейдов,, выявлено 92 факта нарушения «комен</w:t>
      </w:r>
      <w:r w:rsidR="009B3588">
        <w:t xml:space="preserve">дантского </w:t>
      </w:r>
      <w:r w:rsidRPr="009B3588">
        <w:t xml:space="preserve">часа», ОДН- 82, ОУУП-10. </w:t>
      </w:r>
    </w:p>
    <w:p w:rsidR="00DB6C90" w:rsidRPr="009B3588" w:rsidRDefault="00DB6C90" w:rsidP="00DB6C90">
      <w:pPr>
        <w:jc w:val="both"/>
      </w:pPr>
      <w:r w:rsidRPr="009B3588">
        <w:t xml:space="preserve">          В целях пресечения повторных преступлений вышеуказанной категории подростков совместно с УИИ  проведены собрания среди осужденных, имеющих принудительные меры воспитательного воздействия, находящихся на подписке несовершеннолетних, употребляющих наркотические вещества, организованы экскурсии в библиотеку, перед несовершеннолетними проводили беседы начальник</w:t>
      </w:r>
      <w:r w:rsidR="009B3588">
        <w:t>ом и инспекторами</w:t>
      </w:r>
      <w:r w:rsidRPr="009B3588">
        <w:t xml:space="preserve"> ОДН, начальник</w:t>
      </w:r>
      <w:r w:rsidR="009B3588">
        <w:t>ом</w:t>
      </w:r>
      <w:r w:rsidRPr="009B3588">
        <w:t xml:space="preserve"> УУП и УИИ, секретар</w:t>
      </w:r>
      <w:r w:rsidR="009B3588">
        <w:t>ем</w:t>
      </w:r>
      <w:r w:rsidRPr="009B3588">
        <w:t xml:space="preserve"> КДН и ЗП.</w:t>
      </w:r>
    </w:p>
    <w:p w:rsidR="00DB6C90" w:rsidRPr="009B3588" w:rsidRDefault="00DB6C90" w:rsidP="00DB6C90">
      <w:pPr>
        <w:jc w:val="both"/>
      </w:pPr>
      <w:r w:rsidRPr="009B3588">
        <w:t xml:space="preserve">          Ежемесячно направляются информации в заинтересованные ведомства для устранения  причин и условий, способствующих совершению правонарушений и преступлений, в том числе по организации трудоустройства и занятости несовершеннолетних,  состоящих на учете в ОДН.  </w:t>
      </w:r>
    </w:p>
    <w:p w:rsidR="00DB6C90" w:rsidRPr="009B3588" w:rsidRDefault="00DB6C90" w:rsidP="00DB6C90">
      <w:pPr>
        <w:tabs>
          <w:tab w:val="left" w:pos="540"/>
        </w:tabs>
        <w:jc w:val="both"/>
      </w:pPr>
      <w:r w:rsidRPr="007B2082">
        <w:rPr>
          <w:sz w:val="28"/>
          <w:szCs w:val="28"/>
        </w:rPr>
        <w:t xml:space="preserve">          </w:t>
      </w:r>
      <w:r w:rsidRPr="009B3588">
        <w:t xml:space="preserve">С целью предупреждения «пьяной» преступности подростками, состоящими на учете за употребление спиртных напитков и наркотических веществ в образовательные учреждения города и района направлено 60 проблемных информации для решения вопроса досуговой деятельности и вовлечения подростков «группы риска» в дополнительное образование. Проводится профилактическое мероприятие с целью недопущения реализации алкогольной продукции несовершеннолетним. При выявлении и постановке на учет подростков направляются информации в  образовательные учреждения, КДН, ЦЗН, и другие субъекты системы профилактики. </w:t>
      </w:r>
    </w:p>
    <w:p w:rsidR="00DB6C90" w:rsidRPr="009B3588" w:rsidRDefault="00DB6C90" w:rsidP="00DB6C90">
      <w:pPr>
        <w:jc w:val="both"/>
      </w:pPr>
      <w:r w:rsidRPr="009B3588">
        <w:t xml:space="preserve">Составлено за употребление спиртного и наркотиков. </w:t>
      </w:r>
    </w:p>
    <w:tbl>
      <w:tblPr>
        <w:tblpPr w:leftFromText="180" w:rightFromText="180" w:vertAnchor="text" w:horzAnchor="page" w:tblpX="1393" w:tblpY="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1276"/>
        <w:gridCol w:w="1276"/>
        <w:gridCol w:w="1276"/>
      </w:tblGrid>
      <w:tr w:rsidR="00DB6C90" w:rsidRPr="007B2082" w:rsidTr="00DB6C90">
        <w:trPr>
          <w:trHeight w:val="523"/>
        </w:trPr>
        <w:tc>
          <w:tcPr>
            <w:tcW w:w="1809" w:type="dxa"/>
            <w:tcBorders>
              <w:right w:val="single" w:sz="4" w:space="0" w:color="auto"/>
            </w:tcBorders>
          </w:tcPr>
          <w:p w:rsidR="00DB6C90" w:rsidRPr="009B3588" w:rsidRDefault="00DB6C90" w:rsidP="00DB6C90">
            <w:pPr>
              <w:jc w:val="both"/>
              <w:rPr>
                <w:i/>
              </w:rPr>
            </w:pPr>
            <w:r w:rsidRPr="009B3588">
              <w:rPr>
                <w:b/>
              </w:rPr>
              <w:t>6.9,20.20 ч.2</w:t>
            </w:r>
          </w:p>
        </w:tc>
        <w:tc>
          <w:tcPr>
            <w:tcW w:w="1276" w:type="dxa"/>
            <w:tcBorders>
              <w:left w:val="single" w:sz="4" w:space="0" w:color="auto"/>
            </w:tcBorders>
          </w:tcPr>
          <w:p w:rsidR="00DB6C90" w:rsidRPr="009B3588" w:rsidRDefault="00DB6C90" w:rsidP="00DB6C90">
            <w:pPr>
              <w:jc w:val="both"/>
            </w:pPr>
            <w:r w:rsidRPr="009B3588">
              <w:rPr>
                <w:b/>
              </w:rPr>
              <w:t>20.20</w:t>
            </w:r>
            <w:r w:rsidRPr="009B3588">
              <w:t xml:space="preserve"> </w:t>
            </w:r>
          </w:p>
        </w:tc>
        <w:tc>
          <w:tcPr>
            <w:tcW w:w="1276" w:type="dxa"/>
            <w:tcBorders>
              <w:right w:val="single" w:sz="4" w:space="0" w:color="auto"/>
            </w:tcBorders>
          </w:tcPr>
          <w:p w:rsidR="00DB6C90" w:rsidRPr="009B3588" w:rsidRDefault="00DB6C90" w:rsidP="00DB6C90">
            <w:pPr>
              <w:jc w:val="both"/>
            </w:pPr>
            <w:r w:rsidRPr="009B3588">
              <w:rPr>
                <w:b/>
              </w:rPr>
              <w:t>20.21</w:t>
            </w:r>
          </w:p>
        </w:tc>
        <w:tc>
          <w:tcPr>
            <w:tcW w:w="1276" w:type="dxa"/>
            <w:tcBorders>
              <w:left w:val="single" w:sz="4" w:space="0" w:color="auto"/>
            </w:tcBorders>
          </w:tcPr>
          <w:p w:rsidR="00DB6C90" w:rsidRPr="009B3588" w:rsidRDefault="00DB6C90" w:rsidP="00DB6C90">
            <w:pPr>
              <w:jc w:val="both"/>
            </w:pPr>
            <w:r w:rsidRPr="009B3588">
              <w:rPr>
                <w:b/>
              </w:rPr>
              <w:t>20.22</w:t>
            </w:r>
          </w:p>
        </w:tc>
        <w:tc>
          <w:tcPr>
            <w:tcW w:w="1276" w:type="dxa"/>
          </w:tcPr>
          <w:p w:rsidR="00DB6C90" w:rsidRPr="009B3588" w:rsidRDefault="00DB6C90" w:rsidP="00DB6C90">
            <w:pPr>
              <w:jc w:val="both"/>
              <w:rPr>
                <w:b/>
              </w:rPr>
            </w:pPr>
            <w:r w:rsidRPr="009B3588">
              <w:rPr>
                <w:b/>
              </w:rPr>
              <w:t>6.10</w:t>
            </w:r>
          </w:p>
          <w:p w:rsidR="00DB6C90" w:rsidRPr="009B3588" w:rsidRDefault="00DB6C90" w:rsidP="00DB6C90">
            <w:pPr>
              <w:jc w:val="both"/>
            </w:pPr>
          </w:p>
        </w:tc>
      </w:tr>
      <w:tr w:rsidR="00DB6C90" w:rsidRPr="007B2082" w:rsidTr="00DB6C90">
        <w:trPr>
          <w:trHeight w:val="359"/>
        </w:trPr>
        <w:tc>
          <w:tcPr>
            <w:tcW w:w="1809" w:type="dxa"/>
            <w:tcBorders>
              <w:right w:val="single" w:sz="4" w:space="0" w:color="auto"/>
            </w:tcBorders>
          </w:tcPr>
          <w:p w:rsidR="00DB6C90" w:rsidRPr="009B3588" w:rsidRDefault="00DB6C90" w:rsidP="00DB6C90">
            <w:pPr>
              <w:jc w:val="center"/>
            </w:pPr>
            <w:r w:rsidRPr="009B3588">
              <w:t>0/0</w:t>
            </w:r>
          </w:p>
        </w:tc>
        <w:tc>
          <w:tcPr>
            <w:tcW w:w="1276" w:type="dxa"/>
            <w:tcBorders>
              <w:left w:val="single" w:sz="4" w:space="0" w:color="auto"/>
            </w:tcBorders>
          </w:tcPr>
          <w:p w:rsidR="00DB6C90" w:rsidRPr="009B3588" w:rsidRDefault="00DB6C90" w:rsidP="00DB6C90">
            <w:pPr>
              <w:jc w:val="center"/>
            </w:pPr>
            <w:r w:rsidRPr="009B3588">
              <w:t>0/0</w:t>
            </w:r>
          </w:p>
        </w:tc>
        <w:tc>
          <w:tcPr>
            <w:tcW w:w="1276" w:type="dxa"/>
            <w:tcBorders>
              <w:right w:val="single" w:sz="4" w:space="0" w:color="auto"/>
            </w:tcBorders>
          </w:tcPr>
          <w:p w:rsidR="00DB6C90" w:rsidRPr="009B3588" w:rsidRDefault="00DB6C90" w:rsidP="00DB6C90">
            <w:pPr>
              <w:jc w:val="center"/>
            </w:pPr>
            <w:r w:rsidRPr="009B3588">
              <w:t>27/9</w:t>
            </w:r>
          </w:p>
        </w:tc>
        <w:tc>
          <w:tcPr>
            <w:tcW w:w="1276" w:type="dxa"/>
            <w:tcBorders>
              <w:left w:val="single" w:sz="4" w:space="0" w:color="auto"/>
            </w:tcBorders>
          </w:tcPr>
          <w:p w:rsidR="00DB6C90" w:rsidRPr="009B3588" w:rsidRDefault="00DB6C90" w:rsidP="00DB6C90">
            <w:pPr>
              <w:jc w:val="center"/>
              <w:rPr>
                <w:lang w:val="en-US"/>
              </w:rPr>
            </w:pPr>
            <w:r w:rsidRPr="009B3588">
              <w:t>11/6</w:t>
            </w:r>
          </w:p>
        </w:tc>
        <w:tc>
          <w:tcPr>
            <w:tcW w:w="1276" w:type="dxa"/>
          </w:tcPr>
          <w:p w:rsidR="00DB6C90" w:rsidRPr="009B3588" w:rsidRDefault="00DB6C90" w:rsidP="00DB6C90">
            <w:pPr>
              <w:jc w:val="center"/>
              <w:rPr>
                <w:lang w:val="en-US"/>
              </w:rPr>
            </w:pPr>
            <w:r w:rsidRPr="009B3588">
              <w:t>11/16</w:t>
            </w:r>
          </w:p>
        </w:tc>
      </w:tr>
    </w:tbl>
    <w:p w:rsidR="00DB6C90" w:rsidRPr="007B2082" w:rsidRDefault="00DB6C90" w:rsidP="00DB6C90">
      <w:pPr>
        <w:jc w:val="both"/>
        <w:rPr>
          <w:sz w:val="28"/>
          <w:szCs w:val="28"/>
        </w:rPr>
      </w:pPr>
      <w:r w:rsidRPr="007B2082">
        <w:rPr>
          <w:sz w:val="28"/>
          <w:szCs w:val="28"/>
        </w:rPr>
        <w:t xml:space="preserve">      </w:t>
      </w:r>
    </w:p>
    <w:p w:rsidR="00DB6C90" w:rsidRPr="007B2082" w:rsidRDefault="00DB6C90" w:rsidP="00DB6C90">
      <w:pPr>
        <w:jc w:val="both"/>
        <w:rPr>
          <w:sz w:val="28"/>
          <w:szCs w:val="28"/>
        </w:rPr>
      </w:pPr>
    </w:p>
    <w:p w:rsidR="00DB6C90" w:rsidRPr="007B2082" w:rsidRDefault="00DB6C90" w:rsidP="00DB6C90">
      <w:pPr>
        <w:jc w:val="both"/>
        <w:rPr>
          <w:sz w:val="28"/>
          <w:szCs w:val="28"/>
        </w:rPr>
      </w:pPr>
    </w:p>
    <w:p w:rsidR="00DB6C90" w:rsidRPr="007B2082" w:rsidRDefault="00DB6C90" w:rsidP="00DB6C90">
      <w:pPr>
        <w:jc w:val="both"/>
        <w:rPr>
          <w:sz w:val="28"/>
          <w:szCs w:val="28"/>
        </w:rPr>
      </w:pPr>
    </w:p>
    <w:p w:rsidR="00DB6C90" w:rsidRPr="009B3588" w:rsidRDefault="00DB6C90" w:rsidP="00DB6C90">
      <w:pPr>
        <w:jc w:val="both"/>
      </w:pPr>
      <w:r w:rsidRPr="007B2082">
        <w:rPr>
          <w:sz w:val="28"/>
          <w:szCs w:val="28"/>
        </w:rPr>
        <w:tab/>
      </w:r>
      <w:r w:rsidRPr="009B3588">
        <w:t>Проведено 19 рейдов по торговым точкам, расположенным вблизи общеобразовательных учреждений, на предмет выявления фактов продажи спиртосодержащей и табачной продукции. Выявлено 3 факта реализации алкогольной продукции, продавцы привлечены к административной ответственности, уголовные дела по ст.151 УК РФ не возбуждались.</w:t>
      </w:r>
    </w:p>
    <w:p w:rsidR="009B3588" w:rsidRDefault="00DB6C90" w:rsidP="00DB6C90">
      <w:pPr>
        <w:jc w:val="both"/>
      </w:pPr>
      <w:r w:rsidRPr="009B3588">
        <w:t xml:space="preserve">         В  ходе  проведения  профилактических мероприятий в течении    2022 года выявлено и поставлено на  профилактический  учёт - 49 несовершеннолетних, 56 неблагополучных семей, 4 группы с антиобщественной  направленностью. </w:t>
      </w:r>
    </w:p>
    <w:p w:rsidR="00DB6C90" w:rsidRPr="009B3588" w:rsidRDefault="00DB6C90" w:rsidP="009B3588">
      <w:pPr>
        <w:ind w:firstLine="709"/>
        <w:jc w:val="both"/>
      </w:pPr>
      <w:r w:rsidRPr="009B3588">
        <w:t>Во всех учебных заведениях проведены Советы профилактики, направленные  на предупреждение  правонарушений  и  преступлений  среди  несовершеннолетних</w:t>
      </w:r>
      <w:r w:rsidR="009B3588" w:rsidRPr="009B3588">
        <w:t xml:space="preserve">. </w:t>
      </w:r>
    </w:p>
    <w:p w:rsidR="00DB6C90" w:rsidRPr="009B3588" w:rsidRDefault="00DB6C90" w:rsidP="00DB6C90">
      <w:pPr>
        <w:jc w:val="both"/>
        <w:rPr>
          <w:color w:val="FF0000"/>
        </w:rPr>
      </w:pPr>
      <w:r w:rsidRPr="009B3588">
        <w:t xml:space="preserve">  </w:t>
      </w:r>
      <w:r w:rsidRPr="009B3588">
        <w:tab/>
        <w:t>В образовательных учреждениях проведено 138 бесед о вреде употребления наркотиков, алкогольной продукции. Совместно с субъектами профилактики в школах проводились классные часы. Проведено 19 оперативно-профилактических мероприятий направленных на оздоровление криминогенной обстановки. Для организации досуга несовершеннолетних направлялась информации в образовательные учреждения, в центр занятости населения, администрацию Куйтунского района.</w:t>
      </w:r>
      <w:r w:rsidRPr="009B3588">
        <w:rPr>
          <w:color w:val="FF0000"/>
        </w:rPr>
        <w:t xml:space="preserve">     </w:t>
      </w:r>
    </w:p>
    <w:p w:rsidR="00DB6C90" w:rsidRPr="009B3588" w:rsidRDefault="00DB6C90" w:rsidP="00DB6C90">
      <w:pPr>
        <w:ind w:left="360"/>
        <w:jc w:val="both"/>
      </w:pPr>
      <w:r w:rsidRPr="009B3588">
        <w:t xml:space="preserve">    На 07.01.2023 г. в производстве СО, ОД ОП (дислокация рп. Куйтун) МО МВД  России «Тулунский» и СК на остатке находится 0 уголовных дел в отношении 10 несовершеннолетних.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162"/>
        <w:gridCol w:w="992"/>
        <w:gridCol w:w="1134"/>
        <w:gridCol w:w="1134"/>
      </w:tblGrid>
      <w:tr w:rsidR="00DB6C90" w:rsidRPr="007B2082" w:rsidTr="00DB6C90">
        <w:tc>
          <w:tcPr>
            <w:tcW w:w="2126" w:type="dxa"/>
          </w:tcPr>
          <w:p w:rsidR="00DB6C90" w:rsidRPr="009B3588" w:rsidRDefault="00DB6C90" w:rsidP="00DB6C90">
            <w:pPr>
              <w:jc w:val="both"/>
              <w:rPr>
                <w:u w:val="single"/>
              </w:rPr>
            </w:pPr>
            <w:r w:rsidRPr="009B3588">
              <w:rPr>
                <w:u w:val="single"/>
              </w:rPr>
              <w:t>Остаток дел</w:t>
            </w:r>
          </w:p>
        </w:tc>
        <w:tc>
          <w:tcPr>
            <w:tcW w:w="1162" w:type="dxa"/>
          </w:tcPr>
          <w:p w:rsidR="00DB6C90" w:rsidRPr="009B3588" w:rsidRDefault="00DB6C90" w:rsidP="00DB6C90">
            <w:pPr>
              <w:jc w:val="both"/>
            </w:pPr>
            <w:r w:rsidRPr="009B3588">
              <w:t xml:space="preserve">2023 </w:t>
            </w:r>
          </w:p>
        </w:tc>
        <w:tc>
          <w:tcPr>
            <w:tcW w:w="992" w:type="dxa"/>
          </w:tcPr>
          <w:p w:rsidR="00DB6C90" w:rsidRPr="009B3588" w:rsidRDefault="00DB6C90" w:rsidP="00DB6C90">
            <w:pPr>
              <w:jc w:val="both"/>
            </w:pPr>
            <w:r w:rsidRPr="009B3588">
              <w:t>со</w:t>
            </w:r>
          </w:p>
        </w:tc>
        <w:tc>
          <w:tcPr>
            <w:tcW w:w="1134" w:type="dxa"/>
          </w:tcPr>
          <w:p w:rsidR="00DB6C90" w:rsidRPr="009B3588" w:rsidRDefault="00DB6C90" w:rsidP="00DB6C90">
            <w:pPr>
              <w:jc w:val="both"/>
            </w:pPr>
            <w:r w:rsidRPr="009B3588">
              <w:t>Од</w:t>
            </w:r>
          </w:p>
        </w:tc>
        <w:tc>
          <w:tcPr>
            <w:tcW w:w="1134" w:type="dxa"/>
          </w:tcPr>
          <w:p w:rsidR="00DB6C90" w:rsidRPr="009B3588" w:rsidRDefault="00DB6C90" w:rsidP="00DB6C90">
            <w:pPr>
              <w:jc w:val="both"/>
            </w:pPr>
            <w:r w:rsidRPr="009B3588">
              <w:t>ск</w:t>
            </w:r>
          </w:p>
        </w:tc>
      </w:tr>
      <w:tr w:rsidR="00DB6C90" w:rsidRPr="007B2082" w:rsidTr="00DB6C90">
        <w:tc>
          <w:tcPr>
            <w:tcW w:w="2126" w:type="dxa"/>
          </w:tcPr>
          <w:p w:rsidR="00DB6C90" w:rsidRPr="009B3588" w:rsidRDefault="00DB6C90" w:rsidP="00DB6C90">
            <w:pPr>
              <w:jc w:val="both"/>
            </w:pPr>
            <w:r w:rsidRPr="009B3588">
              <w:lastRenderedPageBreak/>
              <w:t>Куйтун</w:t>
            </w:r>
          </w:p>
        </w:tc>
        <w:tc>
          <w:tcPr>
            <w:tcW w:w="1162" w:type="dxa"/>
          </w:tcPr>
          <w:p w:rsidR="00DB6C90" w:rsidRPr="009B3588" w:rsidRDefault="00DB6C90" w:rsidP="00DB6C90">
            <w:pPr>
              <w:jc w:val="both"/>
            </w:pPr>
            <w:r w:rsidRPr="009B3588">
              <w:t xml:space="preserve"> 2                                                                                                                                                                                                                                                                                                                                                                                                                                                                                                                                                                                                                                                                                                                                                                                                                                                                                                                                                                                                                                                                                                                                                                                                                                                                                                                                                                                                                                                                                                                                                                                                                                                                                                                                                                                                                                                                                                                                                                                                                                                                                                                                                                                                                                                                                                                                                                                                                                                                                                              </w:t>
            </w:r>
          </w:p>
        </w:tc>
        <w:tc>
          <w:tcPr>
            <w:tcW w:w="992" w:type="dxa"/>
          </w:tcPr>
          <w:p w:rsidR="00DB6C90" w:rsidRPr="009B3588" w:rsidRDefault="00DB6C90" w:rsidP="00DB6C90">
            <w:pPr>
              <w:jc w:val="both"/>
            </w:pPr>
            <w:r w:rsidRPr="009B3588">
              <w:t>0</w:t>
            </w:r>
          </w:p>
        </w:tc>
        <w:tc>
          <w:tcPr>
            <w:tcW w:w="1134" w:type="dxa"/>
          </w:tcPr>
          <w:p w:rsidR="00DB6C90" w:rsidRPr="009B3588" w:rsidRDefault="00DB6C90" w:rsidP="00DB6C90">
            <w:pPr>
              <w:jc w:val="both"/>
            </w:pPr>
            <w:r w:rsidRPr="009B3588">
              <w:t>2</w:t>
            </w:r>
          </w:p>
        </w:tc>
        <w:tc>
          <w:tcPr>
            <w:tcW w:w="1134" w:type="dxa"/>
          </w:tcPr>
          <w:p w:rsidR="00DB6C90" w:rsidRPr="009B3588" w:rsidRDefault="00DB6C90" w:rsidP="00DB6C90">
            <w:pPr>
              <w:jc w:val="both"/>
            </w:pPr>
            <w:r w:rsidRPr="009B3588">
              <w:t>0</w:t>
            </w:r>
          </w:p>
        </w:tc>
      </w:tr>
    </w:tbl>
    <w:p w:rsidR="00DB6C90" w:rsidRPr="009B3588" w:rsidRDefault="00DB6C90" w:rsidP="00DB6C90">
      <w:pPr>
        <w:ind w:left="360"/>
        <w:jc w:val="both"/>
      </w:pPr>
      <w:r w:rsidRPr="009B3588">
        <w:t xml:space="preserve">  Для стабилизации подростковой преступности в 2023 г. необходимо:</w:t>
      </w:r>
    </w:p>
    <w:p w:rsidR="00DB6C90" w:rsidRPr="009B3588" w:rsidRDefault="00DB6C90" w:rsidP="00DB6C90">
      <w:pPr>
        <w:ind w:left="360"/>
        <w:jc w:val="both"/>
      </w:pPr>
      <w:r w:rsidRPr="009B3588">
        <w:t>- ежемесячно анализировать состояние подростковой преступности;</w:t>
      </w:r>
    </w:p>
    <w:p w:rsidR="00DB6C90" w:rsidRPr="009B3588" w:rsidRDefault="00DB6C90" w:rsidP="00DB6C90">
      <w:pPr>
        <w:ind w:left="360"/>
        <w:jc w:val="both"/>
      </w:pPr>
      <w:r w:rsidRPr="009B3588">
        <w:t>- проводить анализ групповой преступности, принимать меры к привлечению лиц к уголовной ответственности по ст. 150, ст. 151 УК РФ;</w:t>
      </w:r>
    </w:p>
    <w:p w:rsidR="00DB6C90" w:rsidRPr="009B3588" w:rsidRDefault="00DB6C90" w:rsidP="00DB6C90">
      <w:pPr>
        <w:ind w:left="360"/>
        <w:jc w:val="both"/>
      </w:pPr>
      <w:r w:rsidRPr="009B3588">
        <w:t>- ежемесячно информировать КДН и ЗП, ЦЗН  об организации занятости подростков, состоящих на учете в ОДН;</w:t>
      </w:r>
    </w:p>
    <w:p w:rsidR="00DB6C90" w:rsidRPr="009B3588" w:rsidRDefault="00DB6C90" w:rsidP="00DB6C90">
      <w:pPr>
        <w:ind w:left="360"/>
        <w:jc w:val="both"/>
      </w:pPr>
      <w:r w:rsidRPr="009B3588">
        <w:t>-своевременно выявлять несовершеннолетних, допускающих нарушения условий приговора, применять к ним меры, предусмотренные ст.74 УК РФ;</w:t>
      </w:r>
    </w:p>
    <w:p w:rsidR="00DB6C90" w:rsidRPr="009B3588" w:rsidRDefault="00DB6C90" w:rsidP="00DB6C90">
      <w:pPr>
        <w:ind w:left="360"/>
        <w:jc w:val="both"/>
      </w:pPr>
      <w:r w:rsidRPr="009B3588">
        <w:t>- ходатайствовать перед департаментом социальной защиты населения о выделении путевок в санатории и оздоровительные лагеря области на период весенних и летних каникул, для детей, состоящих на учете в ОДН и проживающих в неблагополучных семьях, где условия проживания</w:t>
      </w:r>
      <w:r w:rsidRPr="007B2082">
        <w:rPr>
          <w:sz w:val="28"/>
          <w:szCs w:val="28"/>
        </w:rPr>
        <w:t xml:space="preserve"> </w:t>
      </w:r>
      <w:r w:rsidRPr="009B3588">
        <w:t>способствуют совершению правонарушений и преступлений несовершеннолетними;</w:t>
      </w:r>
    </w:p>
    <w:p w:rsidR="00DB6C90" w:rsidRPr="009B3588" w:rsidRDefault="00DB6C90" w:rsidP="00DB6C90">
      <w:pPr>
        <w:ind w:left="360"/>
        <w:jc w:val="both"/>
      </w:pPr>
      <w:r w:rsidRPr="009B3588">
        <w:t xml:space="preserve">- освещать проблемы подростковой преступности в средствах массовой информации. </w:t>
      </w:r>
    </w:p>
    <w:p w:rsidR="00DB6C90" w:rsidRPr="007B2082" w:rsidRDefault="00DB6C90" w:rsidP="00DB6C90">
      <w:pPr>
        <w:shd w:val="clear" w:color="auto" w:fill="FFFFFF"/>
        <w:jc w:val="both"/>
        <w:rPr>
          <w:color w:val="FF0000"/>
          <w:sz w:val="28"/>
          <w:szCs w:val="28"/>
          <w:u w:val="single"/>
        </w:rPr>
      </w:pPr>
      <w:r w:rsidRPr="007B2082">
        <w:rPr>
          <w:color w:val="FF0000"/>
          <w:sz w:val="28"/>
          <w:szCs w:val="28"/>
        </w:rPr>
        <w:t xml:space="preserve"> </w:t>
      </w:r>
    </w:p>
    <w:p w:rsidR="00DB6C90" w:rsidRPr="009B3588" w:rsidRDefault="00DB6C90" w:rsidP="00DB6C90">
      <w:pPr>
        <w:ind w:firstLine="720"/>
        <w:jc w:val="center"/>
      </w:pPr>
      <w:r w:rsidRPr="007B2082">
        <w:rPr>
          <w:b/>
          <w:spacing w:val="-6"/>
          <w:sz w:val="28"/>
          <w:szCs w:val="28"/>
          <w:u w:val="single"/>
        </w:rPr>
        <w:t xml:space="preserve"> </w:t>
      </w:r>
      <w:r w:rsidRPr="009B3588">
        <w:rPr>
          <w:b/>
          <w:spacing w:val="-6"/>
          <w:u w:val="single"/>
        </w:rPr>
        <w:t>Анализ эффективности использования возможностей Центров временного содержания несовершеннолетних правонарушителей</w:t>
      </w:r>
    </w:p>
    <w:p w:rsidR="00DB6C90" w:rsidRPr="009B3588" w:rsidRDefault="00DB6C90" w:rsidP="00DB6C90">
      <w:pPr>
        <w:jc w:val="both"/>
      </w:pPr>
      <w:r w:rsidRPr="009B3588">
        <w:t xml:space="preserve">По не субъектам: за 2022г  совершено 2  преступления, совершенных 1 н/л, / АППГ-5 преступлений, совершенных -5 н/л. </w:t>
      </w:r>
    </w:p>
    <w:p w:rsidR="00DB6C90" w:rsidRPr="009B3588" w:rsidRDefault="00DB6C90" w:rsidP="00DB6C90">
      <w:pPr>
        <w:pStyle w:val="2b"/>
        <w:shd w:val="clear" w:color="auto" w:fill="auto"/>
        <w:tabs>
          <w:tab w:val="left" w:pos="0"/>
        </w:tabs>
        <w:spacing w:after="0" w:line="240" w:lineRule="auto"/>
        <w:rPr>
          <w:rFonts w:ascii="Times New Roman" w:hAnsi="Times New Roman"/>
          <w:sz w:val="24"/>
          <w:szCs w:val="24"/>
        </w:rPr>
      </w:pPr>
      <w:r w:rsidRPr="009B3588">
        <w:rPr>
          <w:rFonts w:ascii="Times New Roman" w:hAnsi="Times New Roman"/>
          <w:sz w:val="24"/>
          <w:szCs w:val="24"/>
        </w:rPr>
        <w:t xml:space="preserve">       За 2022 г. в Куйтунский районный суд направлялось 3</w:t>
      </w:r>
      <w:r w:rsidRPr="009B3588">
        <w:rPr>
          <w:rStyle w:val="29"/>
          <w:rFonts w:eastAsiaTheme="minorEastAsia"/>
        </w:rPr>
        <w:t xml:space="preserve"> </w:t>
      </w:r>
      <w:r w:rsidRPr="009B3588">
        <w:rPr>
          <w:rFonts w:ascii="Times New Roman" w:hAnsi="Times New Roman"/>
          <w:sz w:val="24"/>
          <w:szCs w:val="24"/>
        </w:rPr>
        <w:t>исков</w:t>
      </w:r>
      <w:r w:rsidR="009B3588">
        <w:rPr>
          <w:rFonts w:ascii="Times New Roman" w:hAnsi="Times New Roman"/>
          <w:sz w:val="24"/>
          <w:szCs w:val="24"/>
        </w:rPr>
        <w:t>ых</w:t>
      </w:r>
      <w:r w:rsidRPr="009B3588">
        <w:rPr>
          <w:rFonts w:ascii="Times New Roman" w:hAnsi="Times New Roman"/>
          <w:sz w:val="24"/>
          <w:szCs w:val="24"/>
        </w:rPr>
        <w:t xml:space="preserve"> заявлени</w:t>
      </w:r>
      <w:r w:rsidR="009B3588">
        <w:rPr>
          <w:rFonts w:ascii="Times New Roman" w:hAnsi="Times New Roman"/>
          <w:sz w:val="24"/>
          <w:szCs w:val="24"/>
        </w:rPr>
        <w:t>я</w:t>
      </w:r>
      <w:r w:rsidRPr="009B3588">
        <w:rPr>
          <w:rStyle w:val="29"/>
          <w:rFonts w:eastAsiaTheme="minorEastAsia"/>
        </w:rPr>
        <w:t xml:space="preserve"> о помещении несовершеннолетнего </w:t>
      </w:r>
      <w:r w:rsidRPr="009B3588">
        <w:rPr>
          <w:rFonts w:ascii="Times New Roman" w:hAnsi="Times New Roman"/>
          <w:sz w:val="24"/>
          <w:szCs w:val="24"/>
        </w:rPr>
        <w:t>в ЦВСНП –  2 заявления  удовлетворено, несовершеннолетние   помещен в учреждение.  В 1 исковом заявлении отказано, так как несовершеннолетнего С</w:t>
      </w:r>
      <w:r w:rsidR="009B3588">
        <w:rPr>
          <w:rFonts w:ascii="Times New Roman" w:hAnsi="Times New Roman"/>
          <w:sz w:val="24"/>
          <w:szCs w:val="24"/>
        </w:rPr>
        <w:t>. н</w:t>
      </w:r>
      <w:r w:rsidRPr="009B3588">
        <w:rPr>
          <w:rFonts w:ascii="Times New Roman" w:hAnsi="Times New Roman"/>
          <w:sz w:val="24"/>
          <w:szCs w:val="24"/>
        </w:rPr>
        <w:t xml:space="preserve">а постоянное место  жительства в г. Иркутск забрал жить отец. </w:t>
      </w:r>
    </w:p>
    <w:p w:rsidR="00DB6C90" w:rsidRPr="007B2082" w:rsidRDefault="00DB6C90" w:rsidP="00DB6C90">
      <w:pPr>
        <w:jc w:val="both"/>
        <w:rPr>
          <w:sz w:val="28"/>
          <w:szCs w:val="28"/>
        </w:rPr>
      </w:pPr>
    </w:p>
    <w:p w:rsidR="00DB6C90" w:rsidRPr="009B3588" w:rsidRDefault="00DB6C90" w:rsidP="00DB6C90">
      <w:pPr>
        <w:tabs>
          <w:tab w:val="left" w:pos="1410"/>
        </w:tabs>
        <w:jc w:val="center"/>
      </w:pPr>
      <w:r w:rsidRPr="007B2082">
        <w:rPr>
          <w:b/>
          <w:spacing w:val="-6"/>
          <w:sz w:val="28"/>
          <w:szCs w:val="28"/>
          <w:u w:val="single"/>
        </w:rPr>
        <w:t xml:space="preserve"> </w:t>
      </w:r>
      <w:r w:rsidRPr="009B3588">
        <w:rPr>
          <w:b/>
          <w:spacing w:val="-6"/>
          <w:u w:val="single"/>
        </w:rPr>
        <w:t>Анализ эффективности использования возможностей специальных учебно-воспитательных учреждений закрытого типа и состояния взаимодействия с администрациями таких учреждений, расположенных на территории региона</w:t>
      </w:r>
    </w:p>
    <w:p w:rsidR="009B3588" w:rsidRDefault="00DB6C90" w:rsidP="009B3588">
      <w:pPr>
        <w:pStyle w:val="a4"/>
        <w:jc w:val="both"/>
        <w:rPr>
          <w:sz w:val="28"/>
          <w:szCs w:val="28"/>
        </w:rPr>
      </w:pPr>
      <w:r>
        <w:rPr>
          <w:sz w:val="28"/>
          <w:szCs w:val="28"/>
        </w:rPr>
        <w:tab/>
      </w:r>
    </w:p>
    <w:p w:rsidR="00DB6C90" w:rsidRPr="009B3588" w:rsidRDefault="00DB6C90" w:rsidP="00FF6100">
      <w:pPr>
        <w:pStyle w:val="a4"/>
        <w:ind w:firstLine="709"/>
        <w:jc w:val="both"/>
        <w:rPr>
          <w:rFonts w:ascii="Times New Roman" w:hAnsi="Times New Roman" w:cs="Times New Roman"/>
          <w:sz w:val="24"/>
          <w:szCs w:val="24"/>
        </w:rPr>
      </w:pPr>
      <w:r w:rsidRPr="009B3588">
        <w:rPr>
          <w:rFonts w:ascii="Times New Roman" w:hAnsi="Times New Roman" w:cs="Times New Roman"/>
          <w:sz w:val="24"/>
          <w:szCs w:val="24"/>
        </w:rPr>
        <w:t xml:space="preserve">13.02.2022 года поступило заявление Ф. о том, что она просит привлечь к уголовной ответственности </w:t>
      </w:r>
      <w:r w:rsidR="00FF6100">
        <w:rPr>
          <w:rFonts w:ascii="Times New Roman" w:hAnsi="Times New Roman" w:cs="Times New Roman"/>
          <w:sz w:val="24"/>
          <w:szCs w:val="24"/>
        </w:rPr>
        <w:t xml:space="preserve">несовершеннолетних </w:t>
      </w:r>
      <w:r w:rsidRPr="009B3588">
        <w:rPr>
          <w:rFonts w:ascii="Times New Roman" w:hAnsi="Times New Roman" w:cs="Times New Roman"/>
          <w:sz w:val="24"/>
          <w:szCs w:val="24"/>
        </w:rPr>
        <w:t>Т</w:t>
      </w:r>
      <w:r w:rsidR="00FF6100">
        <w:rPr>
          <w:rFonts w:ascii="Times New Roman" w:hAnsi="Times New Roman" w:cs="Times New Roman"/>
          <w:sz w:val="24"/>
          <w:szCs w:val="24"/>
        </w:rPr>
        <w:t xml:space="preserve">., </w:t>
      </w:r>
      <w:r w:rsidRPr="009B3588">
        <w:rPr>
          <w:rFonts w:ascii="Times New Roman" w:hAnsi="Times New Roman" w:cs="Times New Roman"/>
          <w:sz w:val="24"/>
          <w:szCs w:val="24"/>
        </w:rPr>
        <w:t>С</w:t>
      </w:r>
      <w:r w:rsidR="00FF6100">
        <w:rPr>
          <w:rFonts w:ascii="Times New Roman" w:hAnsi="Times New Roman" w:cs="Times New Roman"/>
          <w:sz w:val="24"/>
          <w:szCs w:val="24"/>
        </w:rPr>
        <w:t xml:space="preserve">., </w:t>
      </w:r>
      <w:r w:rsidRPr="009B3588">
        <w:rPr>
          <w:rFonts w:ascii="Times New Roman" w:hAnsi="Times New Roman" w:cs="Times New Roman"/>
          <w:sz w:val="24"/>
          <w:szCs w:val="24"/>
        </w:rPr>
        <w:t>Г</w:t>
      </w:r>
      <w:r w:rsidR="00FF6100">
        <w:rPr>
          <w:rFonts w:ascii="Times New Roman" w:hAnsi="Times New Roman" w:cs="Times New Roman"/>
          <w:sz w:val="24"/>
          <w:szCs w:val="24"/>
        </w:rPr>
        <w:t>.</w:t>
      </w:r>
      <w:r w:rsidRPr="009B3588">
        <w:rPr>
          <w:rFonts w:ascii="Times New Roman" w:hAnsi="Times New Roman" w:cs="Times New Roman"/>
          <w:sz w:val="24"/>
          <w:szCs w:val="24"/>
        </w:rPr>
        <w:t>, которые 09.02.2022 года изнасиловали её опекаемую Ф</w:t>
      </w:r>
      <w:r w:rsidR="00FF6100">
        <w:rPr>
          <w:rFonts w:ascii="Times New Roman" w:hAnsi="Times New Roman" w:cs="Times New Roman"/>
          <w:sz w:val="24"/>
          <w:szCs w:val="24"/>
        </w:rPr>
        <w:t>.</w:t>
      </w:r>
    </w:p>
    <w:p w:rsidR="00DB6C90" w:rsidRPr="009B3588" w:rsidRDefault="00DB6C90" w:rsidP="009B3588">
      <w:pPr>
        <w:ind w:firstLine="708"/>
        <w:jc w:val="both"/>
      </w:pPr>
      <w:r w:rsidRPr="009B3588">
        <w:t>В действиях несовершеннолетнего Г</w:t>
      </w:r>
      <w:r w:rsidR="00FF6100">
        <w:t xml:space="preserve">. </w:t>
      </w:r>
      <w:r w:rsidRPr="009B3588">
        <w:t>усматриваются признаки состава преступления, предусмотренного ч. 4 ст. 132 УК РФ.</w:t>
      </w:r>
    </w:p>
    <w:p w:rsidR="00DB6C90" w:rsidRPr="009B3588" w:rsidRDefault="00DB6C90" w:rsidP="009B3588">
      <w:pPr>
        <w:pStyle w:val="2b"/>
        <w:shd w:val="clear" w:color="auto" w:fill="auto"/>
        <w:tabs>
          <w:tab w:val="left" w:pos="0"/>
        </w:tabs>
        <w:spacing w:after="0" w:line="240" w:lineRule="auto"/>
        <w:rPr>
          <w:rFonts w:ascii="Times New Roman" w:hAnsi="Times New Roman"/>
          <w:sz w:val="24"/>
          <w:szCs w:val="24"/>
        </w:rPr>
      </w:pPr>
      <w:r w:rsidRPr="009B3588">
        <w:rPr>
          <w:rFonts w:ascii="Times New Roman" w:hAnsi="Times New Roman"/>
          <w:sz w:val="24"/>
          <w:szCs w:val="24"/>
        </w:rPr>
        <w:tab/>
        <w:t>Следователем СО по Иркутскому району, г. Иркутск, прикомандированного в Тулунский МСО СУ СК России по Иркутской области - вынесено постановление об отказе в возбуждении уголовного дела:  по ч.4 ст. 132 УК РФ в связи с отсутствием состава преступления в действиях несовершеннолетнего. По данному факту направлялось</w:t>
      </w:r>
      <w:r w:rsidRPr="009B3588">
        <w:rPr>
          <w:rStyle w:val="29"/>
          <w:rFonts w:eastAsiaTheme="minorEastAsia"/>
        </w:rPr>
        <w:t xml:space="preserve"> </w:t>
      </w:r>
      <w:r w:rsidRPr="009B3588">
        <w:rPr>
          <w:rFonts w:ascii="Times New Roman" w:hAnsi="Times New Roman"/>
          <w:sz w:val="24"/>
          <w:szCs w:val="24"/>
        </w:rPr>
        <w:t>исковое заявление</w:t>
      </w:r>
      <w:r w:rsidRPr="009B3588">
        <w:rPr>
          <w:rStyle w:val="29"/>
          <w:rFonts w:eastAsiaTheme="minorEastAsia"/>
        </w:rPr>
        <w:t xml:space="preserve"> о помещении несовершеннолетнего в ЦВСНП, </w:t>
      </w:r>
      <w:r w:rsidRPr="009B3588">
        <w:rPr>
          <w:rFonts w:ascii="Times New Roman" w:hAnsi="Times New Roman"/>
          <w:sz w:val="24"/>
          <w:szCs w:val="24"/>
        </w:rPr>
        <w:t>заявление рассмотрено,  09.06.2022 года помещен в ЦВСНП.</w:t>
      </w:r>
    </w:p>
    <w:p w:rsidR="00DB6C90" w:rsidRPr="00FF6100" w:rsidRDefault="00DB6C90" w:rsidP="00DB6C90">
      <w:pPr>
        <w:widowControl w:val="0"/>
        <w:tabs>
          <w:tab w:val="left" w:pos="2054"/>
          <w:tab w:val="left" w:pos="3504"/>
          <w:tab w:val="left" w:pos="5448"/>
          <w:tab w:val="left" w:pos="7109"/>
          <w:tab w:val="left" w:pos="8126"/>
        </w:tabs>
        <w:jc w:val="both"/>
      </w:pPr>
      <w:r w:rsidRPr="00C30ADF">
        <w:rPr>
          <w:sz w:val="28"/>
          <w:szCs w:val="28"/>
        </w:rPr>
        <w:t xml:space="preserve">        </w:t>
      </w:r>
      <w:r w:rsidRPr="00FF6100">
        <w:t>20.09.202</w:t>
      </w:r>
      <w:r w:rsidR="004F11A3">
        <w:t>2</w:t>
      </w:r>
      <w:r w:rsidRPr="00FF6100">
        <w:t xml:space="preserve"> года в дежурную часть  ОП (дислокация рп. Куйтун) МО МВД России «Тулунский» поступило заявление </w:t>
      </w:r>
      <w:r w:rsidR="00FF6100">
        <w:t xml:space="preserve">К. </w:t>
      </w:r>
      <w:r w:rsidRPr="00FF6100">
        <w:t xml:space="preserve">о том, что она просит привлечь к ответственности </w:t>
      </w:r>
      <w:r w:rsidR="00FF6100">
        <w:t xml:space="preserve">несовершеннолетнего </w:t>
      </w:r>
      <w:r w:rsidRPr="00FF6100">
        <w:t>С</w:t>
      </w:r>
      <w:r w:rsidR="00FF6100">
        <w:t xml:space="preserve">., который </w:t>
      </w:r>
      <w:r w:rsidRPr="00FF6100">
        <w:t xml:space="preserve"> 20.09.2021 года нанес телесные повреждения её сыну К</w:t>
      </w:r>
      <w:r w:rsidR="00FF6100">
        <w:t>.</w:t>
      </w:r>
      <w:r w:rsidRPr="00FF6100">
        <w:t xml:space="preserve"> </w:t>
      </w:r>
      <w:r w:rsidR="00FF6100">
        <w:t>И</w:t>
      </w:r>
      <w:r w:rsidRPr="00FF6100">
        <w:t>нспектором ОДН ОП ( дислокация рп. Куйтун) МО МВД России « Тулунский» вынесено постановление об отказе в возбуждении уголовного дела. По данному факту направлялось</w:t>
      </w:r>
      <w:r w:rsidRPr="00FF6100">
        <w:rPr>
          <w:rStyle w:val="29"/>
          <w:rFonts w:eastAsiaTheme="minorEastAsia"/>
        </w:rPr>
        <w:t xml:space="preserve"> </w:t>
      </w:r>
      <w:r w:rsidRPr="00FF6100">
        <w:t>исковое заявление</w:t>
      </w:r>
      <w:r w:rsidRPr="00FF6100">
        <w:rPr>
          <w:rStyle w:val="29"/>
          <w:rFonts w:eastAsiaTheme="minorEastAsia"/>
        </w:rPr>
        <w:t xml:space="preserve"> о помещении несовершеннолетнего в ЦВСНП, </w:t>
      </w:r>
      <w:r w:rsidRPr="00FF6100">
        <w:t>заявление рассмотрено, 27.09.2022 года помещен в ЦВСНП.</w:t>
      </w:r>
    </w:p>
    <w:p w:rsidR="00DB6C90" w:rsidRPr="00FF6100" w:rsidRDefault="00DB6C90" w:rsidP="00DB6C90">
      <w:pPr>
        <w:tabs>
          <w:tab w:val="left" w:pos="6345"/>
        </w:tabs>
        <w:ind w:right="175" w:firstLine="709"/>
        <w:jc w:val="both"/>
      </w:pPr>
      <w:r w:rsidRPr="00FF6100">
        <w:t xml:space="preserve">05.10.2022 года в 20:55ч в ДЧ ОП (дислокация рп. Куйтун) МО МВД России «Тулунский» поступило сообщение от диспетчера 21 ПСЧ МЧС рп. Куйтун  о том, что  по адресу: п. Харик,  ул. Бурлова, д.1, Куйтунского района  (25 км. от рп. Куйтун) произошло возгорание нежилого дома, принадлежащего </w:t>
      </w:r>
      <w:r w:rsidR="00FF6100">
        <w:t>К</w:t>
      </w:r>
      <w:r w:rsidRPr="00FF6100">
        <w:t>.</w:t>
      </w:r>
    </w:p>
    <w:p w:rsidR="00DB6C90" w:rsidRPr="00FF6100" w:rsidRDefault="00DB6C90" w:rsidP="00FF6100">
      <w:pPr>
        <w:ind w:right="-1" w:firstLine="709"/>
        <w:jc w:val="both"/>
        <w:textAlignment w:val="baseline"/>
      </w:pPr>
      <w:r w:rsidRPr="00FF6100">
        <w:lastRenderedPageBreak/>
        <w:t xml:space="preserve">По данному факту в порядке ст.144 УПК РФ проведена проверка. В ходе проверки установлено, что данное преступление совершил </w:t>
      </w:r>
      <w:r w:rsidR="00FF6100">
        <w:t xml:space="preserve">несовершеннолетний </w:t>
      </w:r>
      <w:r w:rsidRPr="00FF6100">
        <w:t>С</w:t>
      </w:r>
      <w:r w:rsidR="00FF6100">
        <w:t xml:space="preserve">. </w:t>
      </w:r>
      <w:r w:rsidRPr="00FF6100">
        <w:t>По данному факту 07.10.2022 г. в возбуждении уголовного дела отказано, на основании п.2 ч.1 ст.24 УК РФ, в связи с отсутствием в действиях С</w:t>
      </w:r>
      <w:r w:rsidR="00FF6100">
        <w:t>.</w:t>
      </w:r>
      <w:r w:rsidRPr="00FF6100">
        <w:t xml:space="preserve"> состава преступления, предусмотренного ст.168, ч.1 ст. 219 УК РФ, т.к. С</w:t>
      </w:r>
      <w:r w:rsidR="00FF6100">
        <w:t>.</w:t>
      </w:r>
      <w:r w:rsidRPr="00FF6100">
        <w:t xml:space="preserve"> на момент совершения преступления не достиг возраста, с которого наступает уголовная ответственность по данным статьям, т.е. 16 лет, согласно свидетельства о рождении </w:t>
      </w:r>
      <w:r w:rsidRPr="00FF6100">
        <w:rPr>
          <w:lang w:val="en-US"/>
        </w:rPr>
        <w:t>II</w:t>
      </w:r>
      <w:r w:rsidRPr="00FF6100">
        <w:t>-СТ №847379 от 29.03.2013 года, выдано отделом по Куйтунскому району управления службы ЗАГС Иркутской области.  По данному факту направлялось</w:t>
      </w:r>
      <w:r w:rsidRPr="00FF6100">
        <w:rPr>
          <w:rStyle w:val="29"/>
          <w:rFonts w:eastAsiaTheme="minorEastAsia"/>
        </w:rPr>
        <w:t xml:space="preserve"> </w:t>
      </w:r>
      <w:r w:rsidRPr="00FF6100">
        <w:t>исковое заявление</w:t>
      </w:r>
      <w:r w:rsidRPr="00FF6100">
        <w:rPr>
          <w:rStyle w:val="29"/>
          <w:rFonts w:eastAsiaTheme="minorEastAsia"/>
        </w:rPr>
        <w:t xml:space="preserve"> о помещении несовершеннолетнего в ЦВСНП,  в котором было отказано.</w:t>
      </w:r>
    </w:p>
    <w:p w:rsidR="00DB6C90" w:rsidRPr="00FF6100" w:rsidRDefault="00DB6C90" w:rsidP="00DB6C90">
      <w:pPr>
        <w:pStyle w:val="2b"/>
        <w:shd w:val="clear" w:color="auto" w:fill="auto"/>
        <w:tabs>
          <w:tab w:val="left" w:pos="0"/>
        </w:tabs>
        <w:spacing w:after="0" w:line="240" w:lineRule="auto"/>
        <w:rPr>
          <w:rFonts w:ascii="Times New Roman" w:hAnsi="Times New Roman"/>
          <w:sz w:val="24"/>
          <w:szCs w:val="24"/>
        </w:rPr>
      </w:pPr>
      <w:r w:rsidRPr="00FF6100">
        <w:rPr>
          <w:rFonts w:ascii="Times New Roman" w:hAnsi="Times New Roman"/>
          <w:sz w:val="24"/>
          <w:szCs w:val="24"/>
        </w:rPr>
        <w:t xml:space="preserve">           Другие несовершеннолетние в спец. учреждения за совершения преступлений не направлялись, преступления ими были совершены небольшой тяжести, подростки проживают в благополучных семьях и не нуждаются в специальных условиях обучения и проживания.</w:t>
      </w:r>
    </w:p>
    <w:p w:rsidR="00DB6C90" w:rsidRPr="00FF6100" w:rsidRDefault="00DB6C90" w:rsidP="00DB6C90">
      <w:pPr>
        <w:tabs>
          <w:tab w:val="left" w:pos="540"/>
        </w:tabs>
        <w:jc w:val="center"/>
        <w:rPr>
          <w:b/>
        </w:rPr>
      </w:pPr>
      <w:r w:rsidRPr="00FF6100">
        <w:rPr>
          <w:b/>
          <w:u w:val="single"/>
        </w:rPr>
        <w:t xml:space="preserve"> </w:t>
      </w:r>
      <w:r w:rsidRPr="00FF6100">
        <w:rPr>
          <w:b/>
          <w:bCs/>
          <w:u w:val="single"/>
        </w:rPr>
        <w:t xml:space="preserve">Взаимодействие с </w:t>
      </w:r>
      <w:r w:rsidRPr="00FF6100">
        <w:rPr>
          <w:b/>
          <w:u w:val="single"/>
        </w:rPr>
        <w:t xml:space="preserve">государственными органами системы </w:t>
      </w:r>
      <w:r w:rsidRPr="00FF6100">
        <w:rPr>
          <w:b/>
          <w:bCs/>
          <w:u w:val="single"/>
        </w:rPr>
        <w:t xml:space="preserve">профилактики по предупреждению беспризорности </w:t>
      </w:r>
      <w:r w:rsidRPr="00FF6100">
        <w:rPr>
          <w:b/>
          <w:u w:val="single"/>
        </w:rPr>
        <w:t xml:space="preserve">и </w:t>
      </w:r>
      <w:r w:rsidRPr="00FF6100">
        <w:rPr>
          <w:b/>
          <w:bCs/>
          <w:u w:val="single"/>
        </w:rPr>
        <w:t xml:space="preserve">правонарушений в подростковой </w:t>
      </w:r>
      <w:r w:rsidRPr="00FF6100">
        <w:rPr>
          <w:b/>
          <w:u w:val="single"/>
        </w:rPr>
        <w:t>среде.</w:t>
      </w:r>
    </w:p>
    <w:p w:rsidR="00DB6C90" w:rsidRPr="00FF6100" w:rsidRDefault="00DB6C90" w:rsidP="00DB6C90">
      <w:pPr>
        <w:pStyle w:val="affd"/>
        <w:spacing w:before="0" w:beforeAutospacing="0" w:after="0" w:afterAutospacing="0"/>
        <w:jc w:val="both"/>
      </w:pPr>
      <w:r w:rsidRPr="00FF6100">
        <w:t xml:space="preserve">           На территории   Куйтунского района одно муниципальное образования.  В состав КДН и ЗП, входят 1 сотрудник ОДН, 1 - уголовно исполнительной инспекции и субъекты профилактики. Два раза в месяц, проходят заседания КДН.</w:t>
      </w:r>
    </w:p>
    <w:p w:rsidR="00DB6C90" w:rsidRPr="00FF6100" w:rsidRDefault="00DB6C90" w:rsidP="00DB6C90">
      <w:pPr>
        <w:jc w:val="both"/>
        <w:rPr>
          <w:bCs/>
        </w:rPr>
      </w:pPr>
      <w:r w:rsidRPr="00FF6100">
        <w:rPr>
          <w:b/>
          <w:color w:val="FF0000"/>
        </w:rPr>
        <w:t xml:space="preserve">          </w:t>
      </w:r>
      <w:r w:rsidRPr="00FF6100">
        <w:rPr>
          <w:bCs/>
        </w:rPr>
        <w:t>На заседании КДН  и ЗП  в течении   2022 года рассматривались тематические  вопросы:</w:t>
      </w:r>
    </w:p>
    <w:p w:rsidR="00DB6C90" w:rsidRPr="00FF6100" w:rsidRDefault="00DB6C90" w:rsidP="00DB6C90">
      <w:pPr>
        <w:jc w:val="both"/>
      </w:pPr>
      <w:r w:rsidRPr="00FF6100">
        <w:t>1.О состоянии преступности среди несовершеннолетних и мерах по ее предупреждению за 2022 год и мерах по ее предупреждению, 1,2 ,3,4 квартал 2022 года.</w:t>
      </w:r>
    </w:p>
    <w:p w:rsidR="00DB6C90" w:rsidRPr="00FF6100" w:rsidRDefault="00DB6C90" w:rsidP="00DB6C90">
      <w:pPr>
        <w:jc w:val="both"/>
      </w:pPr>
      <w:r w:rsidRPr="00FF6100">
        <w:t>2.О реализации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w:t>
      </w:r>
    </w:p>
    <w:p w:rsidR="00DB6C90" w:rsidRPr="00FF6100" w:rsidRDefault="00DB6C90" w:rsidP="00DB6C90">
      <w:pPr>
        <w:jc w:val="both"/>
      </w:pPr>
      <w:r w:rsidRPr="00FF6100">
        <w:t xml:space="preserve">3. Отчет о работе комиссии за  12 месяцев  2022 г. </w:t>
      </w:r>
    </w:p>
    <w:p w:rsidR="00DB6C90" w:rsidRPr="00FF6100" w:rsidRDefault="00DB6C90" w:rsidP="00DB6C90">
      <w:pPr>
        <w:jc w:val="both"/>
      </w:pPr>
      <w:r w:rsidRPr="00FF6100">
        <w:t xml:space="preserve">4. Профилактика детского дорожно-транспортного травматизма. </w:t>
      </w:r>
    </w:p>
    <w:p w:rsidR="00DB6C90" w:rsidRPr="00FF6100" w:rsidRDefault="00DB6C90" w:rsidP="00DB6C90">
      <w:pPr>
        <w:jc w:val="both"/>
        <w:rPr>
          <w:rStyle w:val="affe"/>
          <w:b w:val="0"/>
          <w:bCs w:val="0"/>
        </w:rPr>
      </w:pPr>
      <w:r w:rsidRPr="00FF6100">
        <w:rPr>
          <w:rStyle w:val="affe"/>
          <w:b w:val="0"/>
          <w:bCs w:val="0"/>
        </w:rPr>
        <w:t xml:space="preserve">5. О результатах работы </w:t>
      </w:r>
      <w:r w:rsidR="00FF6100">
        <w:rPr>
          <w:rStyle w:val="affe"/>
          <w:b w:val="0"/>
          <w:bCs w:val="0"/>
        </w:rPr>
        <w:t xml:space="preserve">ОГКУ </w:t>
      </w:r>
      <w:r w:rsidRPr="00FF6100">
        <w:rPr>
          <w:rStyle w:val="affe"/>
          <w:b w:val="0"/>
          <w:bCs w:val="0"/>
        </w:rPr>
        <w:t>«Центр  помощи детям Куйтунского района</w:t>
      </w:r>
      <w:r w:rsidR="00FF6100">
        <w:rPr>
          <w:rStyle w:val="affe"/>
          <w:b w:val="0"/>
          <w:bCs w:val="0"/>
        </w:rPr>
        <w:t>, оставшихся без попечения родителей, Куйтунского района</w:t>
      </w:r>
      <w:r w:rsidRPr="00FF6100">
        <w:rPr>
          <w:rStyle w:val="affe"/>
          <w:b w:val="0"/>
          <w:bCs w:val="0"/>
        </w:rPr>
        <w:t xml:space="preserve">» по предупреждению самовольных уходов несовершеннолетних. </w:t>
      </w:r>
    </w:p>
    <w:p w:rsidR="00DB6C90" w:rsidRPr="00FF6100" w:rsidRDefault="00DB6C90" w:rsidP="00DB6C90">
      <w:pPr>
        <w:jc w:val="both"/>
        <w:rPr>
          <w:rStyle w:val="affe"/>
          <w:b w:val="0"/>
          <w:bCs w:val="0"/>
        </w:rPr>
      </w:pPr>
      <w:r w:rsidRPr="00FF6100">
        <w:rPr>
          <w:rStyle w:val="affe"/>
          <w:b w:val="0"/>
          <w:bCs w:val="0"/>
        </w:rPr>
        <w:t>6. О профилактической работе органов и учреждений системы профилактики безнадзорности и правонарушений несовершеннолетних, направленной на снижение младенческой смертности и подростковой смертности, жестокого обращения с детьми, а также суицидального поведения несовершеннолетних.</w:t>
      </w:r>
    </w:p>
    <w:p w:rsidR="00FF6100" w:rsidRDefault="00DB6C90" w:rsidP="00DB6C90">
      <w:pPr>
        <w:jc w:val="both"/>
        <w:rPr>
          <w:rStyle w:val="affe"/>
          <w:b w:val="0"/>
          <w:bCs w:val="0"/>
        </w:rPr>
      </w:pPr>
      <w:r w:rsidRPr="00FF6100">
        <w:rPr>
          <w:rStyle w:val="affe"/>
          <w:b w:val="0"/>
          <w:bCs w:val="0"/>
        </w:rPr>
        <w:t xml:space="preserve">7. О предоставлении дополнительного образования несовершеннолетним в Куйтунском районе. </w:t>
      </w:r>
    </w:p>
    <w:p w:rsidR="00DB6C90" w:rsidRPr="00FF6100" w:rsidRDefault="00FF6100" w:rsidP="00DB6C90">
      <w:pPr>
        <w:jc w:val="both"/>
        <w:rPr>
          <w:rStyle w:val="affe"/>
          <w:b w:val="0"/>
          <w:bCs w:val="0"/>
        </w:rPr>
      </w:pPr>
      <w:r>
        <w:rPr>
          <w:rStyle w:val="affe"/>
          <w:b w:val="0"/>
          <w:bCs w:val="0"/>
        </w:rPr>
        <w:t xml:space="preserve">8. </w:t>
      </w:r>
      <w:r w:rsidR="00DB6C90" w:rsidRPr="00FF6100">
        <w:rPr>
          <w:rStyle w:val="affe"/>
          <w:b w:val="0"/>
          <w:bCs w:val="0"/>
        </w:rPr>
        <w:t>Организация  занятости несовершеннолетних.</w:t>
      </w:r>
    </w:p>
    <w:p w:rsidR="00DB6C90" w:rsidRPr="00FF6100" w:rsidRDefault="00FF6100" w:rsidP="00DB6C90">
      <w:pPr>
        <w:pStyle w:val="affd"/>
        <w:spacing w:before="0" w:beforeAutospacing="0" w:after="0" w:afterAutospacing="0"/>
        <w:jc w:val="both"/>
      </w:pPr>
      <w:r>
        <w:t>9</w:t>
      </w:r>
      <w:r w:rsidR="00DB6C90" w:rsidRPr="00FF6100">
        <w:t>. Об организации профилактической  работы в отношении несовершеннолетних, осужденных без лишения свободы.</w:t>
      </w:r>
    </w:p>
    <w:p w:rsidR="00DB6C90" w:rsidRPr="00FF6100" w:rsidRDefault="00DB6C90" w:rsidP="00DB6C90">
      <w:pPr>
        <w:jc w:val="both"/>
      </w:pPr>
      <w:r w:rsidRPr="00FF6100">
        <w:t>10. Отчет несовершеннолетних.</w:t>
      </w:r>
    </w:p>
    <w:p w:rsidR="00DB6C90" w:rsidRPr="00FF6100" w:rsidRDefault="00DB6C90" w:rsidP="00DB6C90">
      <w:pPr>
        <w:jc w:val="both"/>
      </w:pPr>
      <w:r w:rsidRPr="00FF6100">
        <w:t xml:space="preserve">11. Об организации работы с подростками, состоящими на учете в отделении по делам несовершеннолетних, по профилактике наркомании и других социально-негативных явлений. </w:t>
      </w:r>
    </w:p>
    <w:p w:rsidR="00DB6C90" w:rsidRPr="00FF6100" w:rsidRDefault="00DB6C90" w:rsidP="00DB6C90">
      <w:pPr>
        <w:jc w:val="both"/>
      </w:pPr>
      <w:r w:rsidRPr="00FF6100">
        <w:t xml:space="preserve">12. Об организации работы по учету детей, подлежащих обучению по основным общеобразовательным программам. </w:t>
      </w:r>
    </w:p>
    <w:p w:rsidR="00DB6C90" w:rsidRPr="00FF6100" w:rsidRDefault="00DB6C90" w:rsidP="00FF6100">
      <w:pPr>
        <w:tabs>
          <w:tab w:val="left" w:pos="0"/>
        </w:tabs>
        <w:jc w:val="both"/>
      </w:pPr>
      <w:r w:rsidRPr="007B2082">
        <w:rPr>
          <w:sz w:val="28"/>
          <w:szCs w:val="28"/>
        </w:rPr>
        <w:t xml:space="preserve">          </w:t>
      </w:r>
      <w:r w:rsidRPr="00FF6100">
        <w:t xml:space="preserve">Работа отделения по делам несовершеннолетних ОП (дислокация рп. Куйтун) МО МВД  России «Тулунский»  в сфере профилактики безнадзорности и правонарушений строится во взаимодействии с субъектами государственной системы профилактики. Совместно с органами образования, здравоохранения, департаментом социальной защиты населения, отделом по делам молодежи в течение года проводилась акция «Скажи </w:t>
      </w:r>
      <w:r w:rsidRPr="00FF6100">
        <w:lastRenderedPageBreak/>
        <w:t xml:space="preserve">наркотикам нет», в рамках которой прочитан цикл лекций, проведено анкетирование, по результатам которого  психологами проводится индивидуальная работа с подростками. Ежеквартально с подростковым наркологическим кабинетом при Куйтунской  РБ проводятся сверки, с целью выявления несовершеннолетних, употребляющих наркотические и токсические вещества. </w:t>
      </w:r>
    </w:p>
    <w:p w:rsidR="00DB6C90" w:rsidRPr="00FF6100" w:rsidRDefault="00DB6C90" w:rsidP="00FF6100">
      <w:pPr>
        <w:pStyle w:val="a5"/>
        <w:jc w:val="center"/>
        <w:rPr>
          <w:sz w:val="24"/>
          <w:szCs w:val="24"/>
        </w:rPr>
      </w:pPr>
      <w:r w:rsidRPr="00FF6100">
        <w:rPr>
          <w:sz w:val="24"/>
          <w:szCs w:val="24"/>
        </w:rPr>
        <w:t>С В Е Д Е Н И Я</w:t>
      </w:r>
    </w:p>
    <w:p w:rsidR="00DB6C90" w:rsidRPr="00FF6100" w:rsidRDefault="00DB6C90" w:rsidP="00FF6100">
      <w:pPr>
        <w:jc w:val="center"/>
      </w:pPr>
      <w:r w:rsidRPr="00FF6100">
        <w:t>о количестве и наполняемости учреждений оказывающих социальную, медицинскую и правовую помощь несовершеннолетним, оказавшимся в трудной жизненной ситуации  на территории</w:t>
      </w:r>
    </w:p>
    <w:p w:rsidR="00DB6C90" w:rsidRPr="00FF6100" w:rsidRDefault="00DB6C90" w:rsidP="00FF6100">
      <w:pPr>
        <w:jc w:val="center"/>
      </w:pPr>
      <w:r w:rsidRPr="00FF6100">
        <w:t>Куйтунского района</w:t>
      </w:r>
    </w:p>
    <w:p w:rsidR="00DB6C90" w:rsidRPr="007B2082" w:rsidRDefault="00DB6C90" w:rsidP="00FF6100">
      <w:pPr>
        <w:ind w:left="5580" w:firstLine="720"/>
        <w:jc w:val="cente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
        <w:gridCol w:w="7670"/>
        <w:gridCol w:w="2036"/>
        <w:gridCol w:w="1764"/>
        <w:gridCol w:w="2488"/>
      </w:tblGrid>
      <w:tr w:rsidR="00DB6C90" w:rsidRPr="00FF6100" w:rsidTr="00FF6100">
        <w:tc>
          <w:tcPr>
            <w:tcW w:w="817" w:type="dxa"/>
          </w:tcPr>
          <w:p w:rsidR="00DB6C90" w:rsidRPr="00FF6100" w:rsidRDefault="00DB6C90" w:rsidP="00DB6C90">
            <w:pPr>
              <w:jc w:val="center"/>
              <w:rPr>
                <w:b/>
              </w:rPr>
            </w:pPr>
            <w:r w:rsidRPr="00FF6100">
              <w:rPr>
                <w:b/>
              </w:rPr>
              <w:t>№ п/п</w:t>
            </w:r>
          </w:p>
        </w:tc>
        <w:tc>
          <w:tcPr>
            <w:tcW w:w="7681" w:type="dxa"/>
            <w:gridSpan w:val="2"/>
          </w:tcPr>
          <w:p w:rsidR="00DB6C90" w:rsidRPr="00FF6100" w:rsidRDefault="00DB6C90" w:rsidP="00DB6C90">
            <w:pPr>
              <w:jc w:val="center"/>
              <w:rPr>
                <w:b/>
              </w:rPr>
            </w:pPr>
            <w:r w:rsidRPr="00FF6100">
              <w:rPr>
                <w:b/>
              </w:rPr>
              <w:t>Виды и принадлежность учреждений:</w:t>
            </w:r>
          </w:p>
        </w:tc>
        <w:tc>
          <w:tcPr>
            <w:tcW w:w="2036" w:type="dxa"/>
            <w:tcBorders>
              <w:right w:val="nil"/>
            </w:tcBorders>
          </w:tcPr>
          <w:p w:rsidR="00DB6C90" w:rsidRPr="00FF6100" w:rsidRDefault="00DB6C90" w:rsidP="00DB6C90">
            <w:pPr>
              <w:jc w:val="center"/>
              <w:rPr>
                <w:b/>
              </w:rPr>
            </w:pPr>
            <w:r w:rsidRPr="00FF6100">
              <w:rPr>
                <w:b/>
              </w:rPr>
              <w:t>Всего учреждений:</w:t>
            </w:r>
          </w:p>
        </w:tc>
        <w:tc>
          <w:tcPr>
            <w:tcW w:w="1764" w:type="dxa"/>
            <w:tcBorders>
              <w:left w:val="nil"/>
            </w:tcBorders>
          </w:tcPr>
          <w:p w:rsidR="00DB6C90" w:rsidRPr="00FF6100" w:rsidRDefault="00DB6C90" w:rsidP="00DB6C90">
            <w:pPr>
              <w:jc w:val="center"/>
              <w:rPr>
                <w:b/>
              </w:rPr>
            </w:pPr>
            <w:r w:rsidRPr="00FF6100">
              <w:rPr>
                <w:b/>
              </w:rPr>
              <w:t>Количество</w:t>
            </w:r>
          </w:p>
          <w:p w:rsidR="00DB6C90" w:rsidRPr="00FF6100" w:rsidRDefault="00DB6C90" w:rsidP="00DB6C90">
            <w:pPr>
              <w:jc w:val="center"/>
              <w:rPr>
                <w:b/>
              </w:rPr>
            </w:pPr>
            <w:r w:rsidRPr="00FF6100">
              <w:rPr>
                <w:b/>
              </w:rPr>
              <w:t xml:space="preserve"> мест в них:</w:t>
            </w:r>
          </w:p>
        </w:tc>
        <w:tc>
          <w:tcPr>
            <w:tcW w:w="2488" w:type="dxa"/>
          </w:tcPr>
          <w:p w:rsidR="00DB6C90" w:rsidRPr="00FF6100" w:rsidRDefault="00DB6C90" w:rsidP="00DB6C90">
            <w:pPr>
              <w:jc w:val="center"/>
              <w:rPr>
                <w:b/>
              </w:rPr>
            </w:pPr>
            <w:r w:rsidRPr="00FF6100">
              <w:rPr>
                <w:b/>
              </w:rPr>
              <w:t xml:space="preserve">Помещено в </w:t>
            </w:r>
          </w:p>
          <w:p w:rsidR="00DB6C90" w:rsidRPr="00FF6100" w:rsidRDefault="00DB6C90" w:rsidP="00DB6C90">
            <w:pPr>
              <w:jc w:val="center"/>
              <w:rPr>
                <w:b/>
              </w:rPr>
            </w:pPr>
            <w:r w:rsidRPr="00FF6100">
              <w:rPr>
                <w:b/>
              </w:rPr>
              <w:t>отчетном периоде:</w:t>
            </w:r>
          </w:p>
        </w:tc>
      </w:tr>
      <w:tr w:rsidR="00DB6C90" w:rsidRPr="00FF6100" w:rsidTr="00FF6100">
        <w:tc>
          <w:tcPr>
            <w:tcW w:w="817" w:type="dxa"/>
          </w:tcPr>
          <w:p w:rsidR="00DB6C90" w:rsidRPr="00FF6100" w:rsidRDefault="00DB6C90" w:rsidP="00DB6C90">
            <w:pPr>
              <w:jc w:val="center"/>
              <w:rPr>
                <w:b/>
              </w:rPr>
            </w:pPr>
            <w:r w:rsidRPr="00FF6100">
              <w:rPr>
                <w:b/>
              </w:rPr>
              <w:t>1.</w:t>
            </w:r>
          </w:p>
        </w:tc>
        <w:tc>
          <w:tcPr>
            <w:tcW w:w="7681" w:type="dxa"/>
            <w:gridSpan w:val="2"/>
          </w:tcPr>
          <w:p w:rsidR="00DB6C90" w:rsidRPr="00FF6100" w:rsidRDefault="00DB6C90" w:rsidP="00DB6C90">
            <w:pPr>
              <w:rPr>
                <w:b/>
              </w:rPr>
            </w:pPr>
            <w:r w:rsidRPr="00FF6100">
              <w:rPr>
                <w:b/>
              </w:rPr>
              <w:t>Учреждений здравоохранения и социальной защиты для н/л:</w:t>
            </w:r>
          </w:p>
        </w:tc>
        <w:tc>
          <w:tcPr>
            <w:tcW w:w="2036" w:type="dxa"/>
            <w:tcBorders>
              <w:right w:val="nil"/>
            </w:tcBorders>
          </w:tcPr>
          <w:p w:rsidR="00DB6C90" w:rsidRPr="00FF6100" w:rsidRDefault="00DB6C90" w:rsidP="00DB6C90">
            <w:pPr>
              <w:jc w:val="center"/>
              <w:rPr>
                <w:b/>
              </w:rPr>
            </w:pPr>
            <w:r w:rsidRPr="00FF6100">
              <w:rPr>
                <w:b/>
              </w:rPr>
              <w:t>1</w:t>
            </w:r>
          </w:p>
        </w:tc>
        <w:tc>
          <w:tcPr>
            <w:tcW w:w="1764" w:type="dxa"/>
            <w:tcBorders>
              <w:left w:val="nil"/>
            </w:tcBorders>
          </w:tcPr>
          <w:p w:rsidR="00DB6C90" w:rsidRPr="00FF6100" w:rsidRDefault="00DB6C90" w:rsidP="00DB6C90">
            <w:pPr>
              <w:jc w:val="center"/>
              <w:rPr>
                <w:b/>
              </w:rPr>
            </w:pPr>
            <w:r w:rsidRPr="00FF6100">
              <w:rPr>
                <w:b/>
              </w:rPr>
              <w:t>7</w:t>
            </w:r>
          </w:p>
        </w:tc>
        <w:tc>
          <w:tcPr>
            <w:tcW w:w="2488" w:type="dxa"/>
          </w:tcPr>
          <w:p w:rsidR="00DB6C90" w:rsidRPr="00FF6100" w:rsidRDefault="00DB6C90" w:rsidP="00DB6C90">
            <w:pPr>
              <w:jc w:val="center"/>
              <w:rPr>
                <w:b/>
              </w:rPr>
            </w:pPr>
            <w:r w:rsidRPr="00FF6100">
              <w:rPr>
                <w:b/>
              </w:rPr>
              <w:t>12</w:t>
            </w:r>
          </w:p>
        </w:tc>
      </w:tr>
      <w:tr w:rsidR="00DB6C90" w:rsidRPr="00FF6100" w:rsidTr="00FF6100">
        <w:tc>
          <w:tcPr>
            <w:tcW w:w="14786" w:type="dxa"/>
            <w:gridSpan w:val="6"/>
            <w:tcBorders>
              <w:right w:val="nil"/>
            </w:tcBorders>
          </w:tcPr>
          <w:p w:rsidR="00DB6C90" w:rsidRPr="00FF6100" w:rsidRDefault="00DB6C90" w:rsidP="00DB6C90">
            <w:r w:rsidRPr="00FF6100">
              <w:t xml:space="preserve">          из них:</w:t>
            </w:r>
          </w:p>
        </w:tc>
      </w:tr>
      <w:tr w:rsidR="00DB6C90" w:rsidRPr="00FF6100" w:rsidTr="00FF6100">
        <w:tc>
          <w:tcPr>
            <w:tcW w:w="828" w:type="dxa"/>
            <w:gridSpan w:val="2"/>
          </w:tcPr>
          <w:p w:rsidR="00DB6C90" w:rsidRPr="00FF6100" w:rsidRDefault="00DB6C90" w:rsidP="00DB6C90">
            <w:pPr>
              <w:jc w:val="center"/>
            </w:pPr>
            <w:r w:rsidRPr="00FF6100">
              <w:t>1.1.</w:t>
            </w:r>
          </w:p>
        </w:tc>
        <w:tc>
          <w:tcPr>
            <w:tcW w:w="7670" w:type="dxa"/>
          </w:tcPr>
          <w:p w:rsidR="00DB6C90" w:rsidRPr="00FF6100" w:rsidRDefault="00DB6C90" w:rsidP="00DB6C90">
            <w:r w:rsidRPr="00FF6100">
              <w:t>социально-реабилитационных центров для несовершеннолетних</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1.2.</w:t>
            </w:r>
          </w:p>
        </w:tc>
        <w:tc>
          <w:tcPr>
            <w:tcW w:w="7670" w:type="dxa"/>
          </w:tcPr>
          <w:p w:rsidR="00DB6C90" w:rsidRPr="00FF6100" w:rsidRDefault="00DB6C90" w:rsidP="00DB6C90">
            <w:r w:rsidRPr="00FF6100">
              <w:t>социальных приютов для детей</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1.3.</w:t>
            </w:r>
          </w:p>
        </w:tc>
        <w:tc>
          <w:tcPr>
            <w:tcW w:w="7670" w:type="dxa"/>
          </w:tcPr>
          <w:p w:rsidR="00DB6C90" w:rsidRPr="00FF6100" w:rsidRDefault="00DB6C90" w:rsidP="00DB6C90">
            <w:r w:rsidRPr="00FF6100">
              <w:t>центров помощи детям, оставшимся без попечения родителей</w:t>
            </w:r>
          </w:p>
        </w:tc>
        <w:tc>
          <w:tcPr>
            <w:tcW w:w="2036" w:type="dxa"/>
            <w:tcBorders>
              <w:right w:val="nil"/>
            </w:tcBorders>
          </w:tcPr>
          <w:p w:rsidR="00DB6C90" w:rsidRPr="00FF6100" w:rsidRDefault="00DB6C90" w:rsidP="00DB6C90">
            <w:pPr>
              <w:jc w:val="center"/>
            </w:pPr>
            <w:r w:rsidRPr="00FF6100">
              <w:t>1</w:t>
            </w:r>
          </w:p>
        </w:tc>
        <w:tc>
          <w:tcPr>
            <w:tcW w:w="1764" w:type="dxa"/>
            <w:tcBorders>
              <w:left w:val="nil"/>
            </w:tcBorders>
          </w:tcPr>
          <w:p w:rsidR="00DB6C90" w:rsidRPr="00FF6100" w:rsidRDefault="00DB6C90" w:rsidP="00DB6C90">
            <w:pPr>
              <w:jc w:val="center"/>
            </w:pPr>
            <w:r w:rsidRPr="00FF6100">
              <w:t>32</w:t>
            </w:r>
          </w:p>
        </w:tc>
        <w:tc>
          <w:tcPr>
            <w:tcW w:w="2488" w:type="dxa"/>
          </w:tcPr>
          <w:p w:rsidR="00DB6C90" w:rsidRPr="00FF6100" w:rsidRDefault="00DB6C90" w:rsidP="00DB6C90">
            <w:pPr>
              <w:jc w:val="center"/>
            </w:pPr>
            <w:r w:rsidRPr="00FF6100">
              <w:t>38</w:t>
            </w:r>
          </w:p>
        </w:tc>
      </w:tr>
      <w:tr w:rsidR="00DB6C90" w:rsidRPr="00FF6100" w:rsidTr="00FF6100">
        <w:tc>
          <w:tcPr>
            <w:tcW w:w="828" w:type="dxa"/>
            <w:gridSpan w:val="2"/>
          </w:tcPr>
          <w:p w:rsidR="00DB6C90" w:rsidRPr="00FF6100" w:rsidRDefault="00DB6C90" w:rsidP="00DB6C90">
            <w:pPr>
              <w:jc w:val="center"/>
            </w:pPr>
            <w:r w:rsidRPr="00FF6100">
              <w:t>1.4.</w:t>
            </w:r>
          </w:p>
        </w:tc>
        <w:tc>
          <w:tcPr>
            <w:tcW w:w="7670" w:type="dxa"/>
          </w:tcPr>
          <w:p w:rsidR="00DB6C90" w:rsidRPr="00FF6100" w:rsidRDefault="00DB6C90" w:rsidP="00DB6C90">
            <w:r w:rsidRPr="00FF6100">
              <w:t>домов ребенка</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1.5.</w:t>
            </w:r>
          </w:p>
        </w:tc>
        <w:tc>
          <w:tcPr>
            <w:tcW w:w="7670" w:type="dxa"/>
          </w:tcPr>
          <w:p w:rsidR="00DB6C90" w:rsidRPr="00FF6100" w:rsidRDefault="00DB6C90" w:rsidP="00DB6C90">
            <w:r w:rsidRPr="00FF6100">
              <w:t>детских домов интернатов для детей с ограниченными возможностями</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1.6.</w:t>
            </w:r>
          </w:p>
        </w:tc>
        <w:tc>
          <w:tcPr>
            <w:tcW w:w="7670" w:type="dxa"/>
          </w:tcPr>
          <w:p w:rsidR="00DB6C90" w:rsidRPr="00FF6100" w:rsidRDefault="00DB6C90" w:rsidP="00DB6C90">
            <w:r w:rsidRPr="00FF6100">
              <w:t>подростковых наркологических больниц/отделений</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rPr>
                <w:b/>
              </w:rPr>
            </w:pPr>
            <w:r w:rsidRPr="00FF6100">
              <w:rPr>
                <w:b/>
              </w:rPr>
              <w:t>2.</w:t>
            </w:r>
          </w:p>
        </w:tc>
        <w:tc>
          <w:tcPr>
            <w:tcW w:w="7670" w:type="dxa"/>
          </w:tcPr>
          <w:p w:rsidR="00DB6C90" w:rsidRPr="00FF6100" w:rsidRDefault="00DB6C90" w:rsidP="00DB6C90">
            <w:pPr>
              <w:rPr>
                <w:b/>
              </w:rPr>
            </w:pPr>
            <w:r w:rsidRPr="00FF6100">
              <w:rPr>
                <w:b/>
              </w:rPr>
              <w:t>Учреждений образования:</w:t>
            </w:r>
          </w:p>
        </w:tc>
        <w:tc>
          <w:tcPr>
            <w:tcW w:w="2036" w:type="dxa"/>
            <w:tcBorders>
              <w:right w:val="nil"/>
            </w:tcBorders>
          </w:tcPr>
          <w:p w:rsidR="00DB6C90" w:rsidRPr="00FF6100" w:rsidRDefault="00DB6C90" w:rsidP="00DB6C90">
            <w:pPr>
              <w:jc w:val="center"/>
              <w:rPr>
                <w:b/>
              </w:rPr>
            </w:pPr>
            <w:r w:rsidRPr="00FF6100">
              <w:rPr>
                <w:b/>
              </w:rPr>
              <w:t>0</w:t>
            </w:r>
          </w:p>
        </w:tc>
        <w:tc>
          <w:tcPr>
            <w:tcW w:w="1764" w:type="dxa"/>
            <w:tcBorders>
              <w:left w:val="nil"/>
            </w:tcBorders>
          </w:tcPr>
          <w:p w:rsidR="00DB6C90" w:rsidRPr="00FF6100" w:rsidRDefault="00DB6C90" w:rsidP="00DB6C90">
            <w:pPr>
              <w:jc w:val="center"/>
              <w:rPr>
                <w:b/>
              </w:rPr>
            </w:pPr>
            <w:r w:rsidRPr="00FF6100">
              <w:rPr>
                <w:b/>
              </w:rPr>
              <w:t>0</w:t>
            </w:r>
          </w:p>
        </w:tc>
        <w:tc>
          <w:tcPr>
            <w:tcW w:w="2488" w:type="dxa"/>
          </w:tcPr>
          <w:p w:rsidR="00DB6C90" w:rsidRPr="00FF6100" w:rsidRDefault="00DB6C90" w:rsidP="00DB6C90">
            <w:pPr>
              <w:jc w:val="center"/>
              <w:rPr>
                <w:b/>
              </w:rPr>
            </w:pPr>
            <w:r w:rsidRPr="00FF6100">
              <w:rPr>
                <w:b/>
              </w:rPr>
              <w:t>0</w:t>
            </w:r>
          </w:p>
        </w:tc>
      </w:tr>
      <w:tr w:rsidR="00DB6C90" w:rsidRPr="00FF6100" w:rsidTr="00FF6100">
        <w:tc>
          <w:tcPr>
            <w:tcW w:w="14786" w:type="dxa"/>
            <w:gridSpan w:val="6"/>
            <w:tcBorders>
              <w:right w:val="nil"/>
            </w:tcBorders>
          </w:tcPr>
          <w:p w:rsidR="00DB6C90" w:rsidRPr="00FF6100" w:rsidRDefault="00DB6C90" w:rsidP="00DB6C90">
            <w:r w:rsidRPr="00FF6100">
              <w:t xml:space="preserve">          из них:</w:t>
            </w:r>
          </w:p>
        </w:tc>
      </w:tr>
      <w:tr w:rsidR="00DB6C90" w:rsidRPr="00FF6100" w:rsidTr="00FF6100">
        <w:tc>
          <w:tcPr>
            <w:tcW w:w="828" w:type="dxa"/>
            <w:gridSpan w:val="2"/>
          </w:tcPr>
          <w:p w:rsidR="00DB6C90" w:rsidRPr="00FF6100" w:rsidRDefault="00DB6C90" w:rsidP="00DB6C90">
            <w:pPr>
              <w:jc w:val="center"/>
            </w:pPr>
            <w:r w:rsidRPr="00FF6100">
              <w:t>2.1.</w:t>
            </w:r>
          </w:p>
        </w:tc>
        <w:tc>
          <w:tcPr>
            <w:tcW w:w="7670" w:type="dxa"/>
          </w:tcPr>
          <w:p w:rsidR="00DB6C90" w:rsidRPr="00FF6100" w:rsidRDefault="00DB6C90" w:rsidP="00DB6C90">
            <w:r w:rsidRPr="00FF6100">
              <w:t>специальных общеобразовательных школ открытого типа</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2.2.</w:t>
            </w:r>
          </w:p>
        </w:tc>
        <w:tc>
          <w:tcPr>
            <w:tcW w:w="7670" w:type="dxa"/>
          </w:tcPr>
          <w:p w:rsidR="00DB6C90" w:rsidRPr="00FF6100" w:rsidRDefault="00DB6C90" w:rsidP="00DB6C90">
            <w:r w:rsidRPr="00FF6100">
              <w:t>специальных профессиональных училищ открытого типа</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2.3.</w:t>
            </w:r>
          </w:p>
        </w:tc>
        <w:tc>
          <w:tcPr>
            <w:tcW w:w="7670" w:type="dxa"/>
          </w:tcPr>
          <w:p w:rsidR="00DB6C90" w:rsidRPr="00FF6100" w:rsidRDefault="00DB6C90" w:rsidP="00DB6C90">
            <w:r w:rsidRPr="00FF6100">
              <w:t>других видов образовательных учреждений открытого типа для несовершеннолетних, нуждающихся в особых условиях воспитания</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2.4.</w:t>
            </w:r>
          </w:p>
        </w:tc>
        <w:tc>
          <w:tcPr>
            <w:tcW w:w="7670" w:type="dxa"/>
          </w:tcPr>
          <w:p w:rsidR="00DB6C90" w:rsidRPr="00FF6100" w:rsidRDefault="00DB6C90" w:rsidP="00DB6C90">
            <w:r w:rsidRPr="00FF6100">
              <w:t>специальных общеобразовательных школ закрытого типа</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2.5.</w:t>
            </w:r>
          </w:p>
        </w:tc>
        <w:tc>
          <w:tcPr>
            <w:tcW w:w="7670" w:type="dxa"/>
          </w:tcPr>
          <w:p w:rsidR="00DB6C90" w:rsidRPr="00FF6100" w:rsidRDefault="00DB6C90" w:rsidP="00DB6C90">
            <w:r w:rsidRPr="00FF6100">
              <w:t>специальных профессиональных училищ закрытого типа</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2.6.</w:t>
            </w:r>
          </w:p>
        </w:tc>
        <w:tc>
          <w:tcPr>
            <w:tcW w:w="7670" w:type="dxa"/>
          </w:tcPr>
          <w:p w:rsidR="00DB6C90" w:rsidRPr="00FF6100" w:rsidRDefault="00DB6C90" w:rsidP="00DB6C90">
            <w:r w:rsidRPr="00FF6100">
              <w:t>специальных (коррекционных) образовательных учреждений закрытого типа</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2.7.</w:t>
            </w:r>
          </w:p>
        </w:tc>
        <w:tc>
          <w:tcPr>
            <w:tcW w:w="7670" w:type="dxa"/>
          </w:tcPr>
          <w:p w:rsidR="00DB6C90" w:rsidRPr="00FF6100" w:rsidRDefault="00DB6C90" w:rsidP="00DB6C90">
            <w:r w:rsidRPr="00FF6100">
              <w:t>школ-интернатов</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rPr>
                <w:b/>
              </w:rPr>
            </w:pPr>
            <w:r w:rsidRPr="00FF6100">
              <w:rPr>
                <w:b/>
              </w:rPr>
              <w:t>3.</w:t>
            </w:r>
          </w:p>
        </w:tc>
        <w:tc>
          <w:tcPr>
            <w:tcW w:w="7670" w:type="dxa"/>
          </w:tcPr>
          <w:p w:rsidR="00DB6C90" w:rsidRPr="00FF6100" w:rsidRDefault="00DB6C90" w:rsidP="00DB6C90">
            <w:pPr>
              <w:rPr>
                <w:b/>
              </w:rPr>
            </w:pPr>
            <w:r w:rsidRPr="00FF6100">
              <w:rPr>
                <w:b/>
              </w:rPr>
              <w:t>Негосударственных учреждений:</w:t>
            </w:r>
          </w:p>
        </w:tc>
        <w:tc>
          <w:tcPr>
            <w:tcW w:w="2036" w:type="dxa"/>
            <w:tcBorders>
              <w:right w:val="nil"/>
            </w:tcBorders>
          </w:tcPr>
          <w:p w:rsidR="00DB6C90" w:rsidRPr="00FF6100" w:rsidRDefault="00DB6C90" w:rsidP="00DB6C90">
            <w:pPr>
              <w:jc w:val="center"/>
              <w:rPr>
                <w:b/>
              </w:rPr>
            </w:pPr>
            <w:r w:rsidRPr="00FF6100">
              <w:rPr>
                <w:b/>
              </w:rPr>
              <w:t>0</w:t>
            </w:r>
          </w:p>
        </w:tc>
        <w:tc>
          <w:tcPr>
            <w:tcW w:w="1764" w:type="dxa"/>
            <w:tcBorders>
              <w:left w:val="nil"/>
            </w:tcBorders>
          </w:tcPr>
          <w:p w:rsidR="00DB6C90" w:rsidRPr="00FF6100" w:rsidRDefault="00DB6C90" w:rsidP="00DB6C90">
            <w:pPr>
              <w:jc w:val="center"/>
              <w:rPr>
                <w:b/>
              </w:rPr>
            </w:pPr>
            <w:r w:rsidRPr="00FF6100">
              <w:rPr>
                <w:b/>
              </w:rPr>
              <w:t>0</w:t>
            </w:r>
          </w:p>
        </w:tc>
        <w:tc>
          <w:tcPr>
            <w:tcW w:w="2488" w:type="dxa"/>
          </w:tcPr>
          <w:p w:rsidR="00DB6C90" w:rsidRPr="00FF6100" w:rsidRDefault="00DB6C90" w:rsidP="00DB6C90">
            <w:pPr>
              <w:jc w:val="center"/>
              <w:rPr>
                <w:b/>
              </w:rPr>
            </w:pPr>
            <w:r w:rsidRPr="00FF6100">
              <w:rPr>
                <w:b/>
              </w:rPr>
              <w:t>0</w:t>
            </w:r>
          </w:p>
        </w:tc>
      </w:tr>
      <w:tr w:rsidR="00DB6C90" w:rsidRPr="00FF6100" w:rsidTr="00FF6100">
        <w:tc>
          <w:tcPr>
            <w:tcW w:w="14786" w:type="dxa"/>
            <w:gridSpan w:val="6"/>
            <w:tcBorders>
              <w:right w:val="nil"/>
            </w:tcBorders>
          </w:tcPr>
          <w:p w:rsidR="00DB6C90" w:rsidRPr="00FF6100" w:rsidRDefault="00DB6C90" w:rsidP="00DB6C90">
            <w:pPr>
              <w:rPr>
                <w:b/>
              </w:rPr>
            </w:pPr>
            <w:r w:rsidRPr="00FF6100">
              <w:t xml:space="preserve">          из них:</w:t>
            </w:r>
          </w:p>
        </w:tc>
      </w:tr>
      <w:tr w:rsidR="00DB6C90" w:rsidRPr="00FF6100" w:rsidTr="00FF6100">
        <w:tc>
          <w:tcPr>
            <w:tcW w:w="828" w:type="dxa"/>
            <w:gridSpan w:val="2"/>
          </w:tcPr>
          <w:p w:rsidR="00DB6C90" w:rsidRPr="00FF6100" w:rsidRDefault="00DB6C90" w:rsidP="00DB6C90">
            <w:pPr>
              <w:jc w:val="center"/>
            </w:pPr>
            <w:r w:rsidRPr="00FF6100">
              <w:t>3.1.</w:t>
            </w:r>
          </w:p>
        </w:tc>
        <w:tc>
          <w:tcPr>
            <w:tcW w:w="7670" w:type="dxa"/>
          </w:tcPr>
          <w:p w:rsidR="00DB6C90" w:rsidRPr="00FF6100" w:rsidRDefault="00DB6C90" w:rsidP="00DB6C90">
            <w:r w:rsidRPr="00FF6100">
              <w:t>приютов</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14786" w:type="dxa"/>
            <w:gridSpan w:val="6"/>
            <w:tcBorders>
              <w:right w:val="nil"/>
            </w:tcBorders>
          </w:tcPr>
          <w:p w:rsidR="00DB6C90" w:rsidRPr="00FF6100" w:rsidRDefault="00DB6C90" w:rsidP="00DB6C90">
            <w:r w:rsidRPr="00FF6100">
              <w:t xml:space="preserve">          в том числе:</w:t>
            </w:r>
          </w:p>
        </w:tc>
      </w:tr>
      <w:tr w:rsidR="00DB6C90" w:rsidRPr="00FF6100" w:rsidTr="00FF6100">
        <w:tc>
          <w:tcPr>
            <w:tcW w:w="828" w:type="dxa"/>
            <w:gridSpan w:val="2"/>
          </w:tcPr>
          <w:p w:rsidR="00DB6C90" w:rsidRPr="00FF6100" w:rsidRDefault="00DB6C90" w:rsidP="00DB6C90">
            <w:pPr>
              <w:jc w:val="center"/>
            </w:pPr>
            <w:r w:rsidRPr="00FF6100">
              <w:t>3.1.1.</w:t>
            </w:r>
          </w:p>
        </w:tc>
        <w:tc>
          <w:tcPr>
            <w:tcW w:w="7670" w:type="dxa"/>
          </w:tcPr>
          <w:p w:rsidR="00DB6C90" w:rsidRPr="00FF6100" w:rsidRDefault="00DB6C90" w:rsidP="00DB6C90">
            <w:r w:rsidRPr="00FF6100">
              <w:t>церковных</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3.1.2.</w:t>
            </w:r>
          </w:p>
        </w:tc>
        <w:tc>
          <w:tcPr>
            <w:tcW w:w="7670" w:type="dxa"/>
          </w:tcPr>
          <w:p w:rsidR="00DB6C90" w:rsidRPr="00FF6100" w:rsidRDefault="00DB6C90" w:rsidP="00DB6C90">
            <w:r w:rsidRPr="00FF6100">
              <w:t>общественных благотворительных фондов</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3.1.3.</w:t>
            </w:r>
          </w:p>
        </w:tc>
        <w:tc>
          <w:tcPr>
            <w:tcW w:w="7670" w:type="dxa"/>
          </w:tcPr>
          <w:p w:rsidR="00DB6C90" w:rsidRPr="00FF6100" w:rsidRDefault="00DB6C90" w:rsidP="00DB6C90">
            <w:r w:rsidRPr="00FF6100">
              <w:t>негосударственных организаций</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rPr>
                <w:b/>
              </w:rPr>
            </w:pPr>
            <w:r w:rsidRPr="00FF6100">
              <w:rPr>
                <w:b/>
              </w:rPr>
              <w:t>4.</w:t>
            </w:r>
          </w:p>
        </w:tc>
        <w:tc>
          <w:tcPr>
            <w:tcW w:w="7670" w:type="dxa"/>
          </w:tcPr>
          <w:p w:rsidR="00DB6C90" w:rsidRPr="00FF6100" w:rsidRDefault="00DB6C90" w:rsidP="00DB6C90">
            <w:pPr>
              <w:rPr>
                <w:b/>
              </w:rPr>
            </w:pPr>
            <w:r w:rsidRPr="00FF6100">
              <w:rPr>
                <w:b/>
              </w:rPr>
              <w:t>центров помощи семьям и детям, пострадавшим от насилия</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r w:rsidR="00DB6C90" w:rsidRPr="00FF6100" w:rsidTr="00FF6100">
        <w:tc>
          <w:tcPr>
            <w:tcW w:w="828" w:type="dxa"/>
            <w:gridSpan w:val="2"/>
          </w:tcPr>
          <w:p w:rsidR="00DB6C90" w:rsidRPr="00FF6100" w:rsidRDefault="00DB6C90" w:rsidP="00DB6C90">
            <w:pPr>
              <w:jc w:val="center"/>
            </w:pPr>
            <w:r w:rsidRPr="00FF6100">
              <w:t>4.1.</w:t>
            </w:r>
          </w:p>
        </w:tc>
        <w:tc>
          <w:tcPr>
            <w:tcW w:w="7670" w:type="dxa"/>
          </w:tcPr>
          <w:p w:rsidR="00DB6C90" w:rsidRPr="00FF6100" w:rsidRDefault="00DB6C90" w:rsidP="00DB6C90">
            <w:r w:rsidRPr="00FF6100">
              <w:t>в том числе государственных</w:t>
            </w:r>
          </w:p>
        </w:tc>
        <w:tc>
          <w:tcPr>
            <w:tcW w:w="2036" w:type="dxa"/>
            <w:tcBorders>
              <w:right w:val="nil"/>
            </w:tcBorders>
          </w:tcPr>
          <w:p w:rsidR="00DB6C90" w:rsidRPr="00FF6100" w:rsidRDefault="00DB6C90" w:rsidP="00DB6C90">
            <w:pPr>
              <w:jc w:val="center"/>
            </w:pPr>
            <w:r w:rsidRPr="00FF6100">
              <w:t>0</w:t>
            </w:r>
          </w:p>
        </w:tc>
        <w:tc>
          <w:tcPr>
            <w:tcW w:w="1764" w:type="dxa"/>
            <w:tcBorders>
              <w:left w:val="nil"/>
            </w:tcBorders>
          </w:tcPr>
          <w:p w:rsidR="00DB6C90" w:rsidRPr="00FF6100" w:rsidRDefault="00DB6C90" w:rsidP="00DB6C90">
            <w:pPr>
              <w:jc w:val="center"/>
            </w:pPr>
            <w:r w:rsidRPr="00FF6100">
              <w:t>0</w:t>
            </w:r>
          </w:p>
        </w:tc>
        <w:tc>
          <w:tcPr>
            <w:tcW w:w="2488" w:type="dxa"/>
          </w:tcPr>
          <w:p w:rsidR="00DB6C90" w:rsidRPr="00FF6100" w:rsidRDefault="00DB6C90" w:rsidP="00DB6C90">
            <w:pPr>
              <w:jc w:val="center"/>
            </w:pPr>
            <w:r w:rsidRPr="00FF6100">
              <w:t>0</w:t>
            </w:r>
          </w:p>
        </w:tc>
      </w:tr>
    </w:tbl>
    <w:p w:rsidR="00FF6100" w:rsidRPr="007B2082" w:rsidRDefault="00FF6100" w:rsidP="00FF6100">
      <w:pPr>
        <w:tabs>
          <w:tab w:val="left" w:pos="0"/>
        </w:tabs>
        <w:jc w:val="both"/>
        <w:rPr>
          <w:sz w:val="28"/>
          <w:szCs w:val="28"/>
        </w:rPr>
      </w:pPr>
    </w:p>
    <w:p w:rsidR="00FF6100" w:rsidRPr="00FF6100" w:rsidRDefault="00DB6C90" w:rsidP="00FF6100">
      <w:pPr>
        <w:tabs>
          <w:tab w:val="left" w:pos="0"/>
        </w:tabs>
        <w:jc w:val="both"/>
      </w:pPr>
      <w:r w:rsidRPr="007B2082">
        <w:rPr>
          <w:spacing w:val="-4"/>
          <w:sz w:val="28"/>
          <w:szCs w:val="28"/>
        </w:rPr>
        <w:t xml:space="preserve"> </w:t>
      </w:r>
      <w:r w:rsidRPr="007B2082">
        <w:rPr>
          <w:sz w:val="28"/>
          <w:szCs w:val="28"/>
        </w:rPr>
        <w:t xml:space="preserve"> </w:t>
      </w:r>
      <w:r w:rsidR="00FF6100" w:rsidRPr="00FF6100">
        <w:t xml:space="preserve">На территории района </w:t>
      </w:r>
      <w:r w:rsidR="00FF6100">
        <w:t xml:space="preserve">функционируют </w:t>
      </w:r>
      <w:r w:rsidR="00FF6100" w:rsidRPr="00FF6100">
        <w:t>2 специализированных учреждени</w:t>
      </w:r>
      <w:r w:rsidR="00FF6100">
        <w:t>я</w:t>
      </w:r>
      <w:r w:rsidR="00FF6100" w:rsidRPr="00FF6100">
        <w:t xml:space="preserve"> по оказанию медицинской, социальной и правовой помощи несовершеннолетним, оказавшимся в трудной жизненной ситуации, страдающим наркотической и алкогольной зависимостью: </w:t>
      </w:r>
    </w:p>
    <w:p w:rsidR="00FF6100" w:rsidRDefault="00FF6100" w:rsidP="00FF6100">
      <w:pPr>
        <w:ind w:firstLine="426"/>
        <w:jc w:val="both"/>
      </w:pPr>
      <w:r w:rsidRPr="00FF6100">
        <w:t xml:space="preserve">    1.Областное государственное казенное учреждение социального обслуживания «Центр помощи детям, оставшимся без попечения родителей, с. Карымск» (ОГКУСО «Центр помощи детям, оставшимся без попечения родителей)     </w:t>
      </w:r>
      <w:r w:rsidRPr="00FF6100">
        <w:tab/>
      </w:r>
    </w:p>
    <w:p w:rsidR="00FF6100" w:rsidRPr="00FF6100" w:rsidRDefault="00FF6100" w:rsidP="00FF6100">
      <w:pPr>
        <w:ind w:firstLine="426"/>
        <w:jc w:val="both"/>
      </w:pPr>
      <w:r w:rsidRPr="00FF6100">
        <w:lastRenderedPageBreak/>
        <w:t xml:space="preserve">2.Областное государственное  бюджетное учреждение здравоохранения «Куйтунская районная больница»  </w:t>
      </w:r>
    </w:p>
    <w:p w:rsidR="00FF6100" w:rsidRPr="00FF6100" w:rsidRDefault="00FF6100" w:rsidP="00FF6100">
      <w:pPr>
        <w:ind w:firstLine="288"/>
        <w:jc w:val="both"/>
      </w:pPr>
      <w:r w:rsidRPr="00FF6100">
        <w:t xml:space="preserve">   На протяжении   2022 г. отказов в приеме несовершеннолетних в указанные учреждения не было. </w:t>
      </w:r>
    </w:p>
    <w:p w:rsidR="00FF6100" w:rsidRPr="00FF6100" w:rsidRDefault="00FF6100" w:rsidP="00FF6100">
      <w:pPr>
        <w:tabs>
          <w:tab w:val="left" w:pos="375"/>
          <w:tab w:val="right" w:pos="9459"/>
        </w:tabs>
        <w:jc w:val="both"/>
      </w:pPr>
      <w:r w:rsidRPr="00FF6100">
        <w:tab/>
        <w:t xml:space="preserve">  При необходимости изъятия детей органы опеки и попечительства  предварительно просят содействия  инспекторов,  в случае, если родители могут оказать неповиновение, препятствовать изъятию детей. Если есть необходимость  инспектору ОДН изымать  детей, оказавшихся  в социально - опасном  положении, в выходные  или  праздничные  дни, то проблем не возникает.  Имеется  график и сотовые телефоны сотрудников органа опеки и попечительства, которые оказывают содействие  в помещении  изъятых детей  в соцучреждение. </w:t>
      </w:r>
    </w:p>
    <w:p w:rsidR="00DB6C90" w:rsidRPr="00FF6100" w:rsidRDefault="00FF6100" w:rsidP="00FF6100">
      <w:pPr>
        <w:jc w:val="both"/>
      </w:pPr>
      <w:r w:rsidRPr="00FF6100">
        <w:t xml:space="preserve">        При проведении собрания для несовершеннолетних  приглашались  начальники отделов по делам молодежи, культуры и спорту,  заведующие  клубами  по месту жительства, которые довели до сведения подростков, какие клубы функционируют,  распорядок работы кружков, секций</w:t>
      </w:r>
      <w:r>
        <w:t xml:space="preserve">. </w:t>
      </w:r>
    </w:p>
    <w:p w:rsidR="00DB6C90" w:rsidRPr="007B2082" w:rsidRDefault="00DB6C90" w:rsidP="00DB6C90">
      <w:pPr>
        <w:shd w:val="clear" w:color="auto" w:fill="FFFFFF"/>
        <w:jc w:val="both"/>
        <w:rPr>
          <w:i/>
          <w:iCs/>
          <w:sz w:val="28"/>
          <w:szCs w:val="28"/>
        </w:rPr>
      </w:pPr>
      <w:r w:rsidRPr="007B2082">
        <w:rPr>
          <w:sz w:val="28"/>
          <w:szCs w:val="28"/>
        </w:rPr>
        <w:t xml:space="preserve">      </w:t>
      </w:r>
    </w:p>
    <w:p w:rsidR="00DB6C90" w:rsidRPr="00FF6100" w:rsidRDefault="00DB6C90" w:rsidP="00DB6C90">
      <w:pPr>
        <w:shd w:val="clear" w:color="auto" w:fill="FFFFFF"/>
        <w:jc w:val="center"/>
        <w:rPr>
          <w:b/>
          <w:u w:val="single"/>
        </w:rPr>
      </w:pPr>
      <w:r w:rsidRPr="007B2082">
        <w:rPr>
          <w:b/>
          <w:sz w:val="28"/>
          <w:szCs w:val="28"/>
          <w:u w:val="single"/>
        </w:rPr>
        <w:t xml:space="preserve"> </w:t>
      </w:r>
      <w:r>
        <w:rPr>
          <w:b/>
          <w:sz w:val="28"/>
          <w:szCs w:val="28"/>
          <w:u w:val="single"/>
        </w:rPr>
        <w:t xml:space="preserve"> </w:t>
      </w:r>
      <w:r w:rsidRPr="00FF6100">
        <w:rPr>
          <w:b/>
          <w:u w:val="single"/>
        </w:rPr>
        <w:t>Организация занятости и досуга несовершеннолетних, в том числе в летнее время.</w:t>
      </w:r>
    </w:p>
    <w:p w:rsidR="00DB6C90" w:rsidRPr="00FF6100" w:rsidRDefault="00DB6C90" w:rsidP="00DB6C90">
      <w:pPr>
        <w:shd w:val="clear" w:color="auto" w:fill="FFFFFF"/>
        <w:jc w:val="center"/>
        <w:rPr>
          <w:b/>
          <w:u w:val="single"/>
        </w:rPr>
      </w:pPr>
    </w:p>
    <w:p w:rsidR="00DB6C90" w:rsidRPr="00FF6100" w:rsidRDefault="00DB6C90" w:rsidP="00DB6C90">
      <w:pPr>
        <w:jc w:val="both"/>
      </w:pPr>
      <w:r w:rsidRPr="00FF6100">
        <w:t xml:space="preserve">         В свободное от учёбы время, а  также  во  время каникул  в школах поселка и района  работали  учащиеся, большая часть дети из малообеспеченных семей и состоящие на учёте в КДН и ОДН.  КДН и ЗП, ОГКУ ЦЗН Куйтунского района временно трудоустроили  за   2022 году   21 несовершеннолетний в свободное от учёбы время и во время каникул с выплатой  материальной поддержки.</w:t>
      </w:r>
    </w:p>
    <w:p w:rsidR="00DB6C90" w:rsidRPr="007B2082" w:rsidRDefault="00DB6C90" w:rsidP="00DB6C90">
      <w:pPr>
        <w:jc w:val="both"/>
        <w:rPr>
          <w:sz w:val="28"/>
          <w:szCs w:val="28"/>
        </w:rPr>
      </w:pPr>
      <w:r w:rsidRPr="007B2082">
        <w:rPr>
          <w:sz w:val="28"/>
          <w:szCs w:val="28"/>
        </w:rPr>
        <w:t xml:space="preserve">        </w:t>
      </w:r>
    </w:p>
    <w:p w:rsidR="00DB6C90" w:rsidRPr="00FF6100" w:rsidRDefault="00DB6C90" w:rsidP="00DB6C90">
      <w:pPr>
        <w:pStyle w:val="affb"/>
        <w:spacing w:after="0"/>
        <w:jc w:val="center"/>
        <w:rPr>
          <w:b/>
          <w:u w:val="single"/>
          <w:lang w:val="ru-RU"/>
        </w:rPr>
      </w:pPr>
      <w:r w:rsidRPr="00DB6C90">
        <w:rPr>
          <w:b/>
          <w:sz w:val="28"/>
          <w:szCs w:val="28"/>
          <w:u w:val="single"/>
          <w:lang w:val="ru-RU"/>
        </w:rPr>
        <w:t xml:space="preserve"> </w:t>
      </w:r>
      <w:r w:rsidRPr="00FF6100">
        <w:rPr>
          <w:b/>
          <w:u w:val="single"/>
          <w:lang w:val="ru-RU"/>
        </w:rPr>
        <w:t xml:space="preserve">Организация работы по предупреждению правонарушений со стороны неформальных молодежных объединений антиобщественной направленности и профилактике вовлечения детей и подростков в </w:t>
      </w:r>
    </w:p>
    <w:p w:rsidR="00DB6C90" w:rsidRDefault="00DB6C90" w:rsidP="00DB6C90">
      <w:pPr>
        <w:pStyle w:val="affb"/>
        <w:spacing w:after="0"/>
        <w:jc w:val="center"/>
        <w:rPr>
          <w:b/>
          <w:u w:val="single"/>
          <w:lang w:val="ru-RU"/>
        </w:rPr>
      </w:pPr>
      <w:r w:rsidRPr="00FF6100">
        <w:rPr>
          <w:b/>
          <w:u w:val="single"/>
          <w:lang w:val="ru-RU"/>
        </w:rPr>
        <w:t>деятельность деструктивных религиозных и иных организаций, чья деятельность запрещена на территории Российской Федерации</w:t>
      </w:r>
    </w:p>
    <w:p w:rsidR="00FF6100" w:rsidRPr="00FF6100" w:rsidRDefault="00FF6100" w:rsidP="00DB6C90">
      <w:pPr>
        <w:pStyle w:val="affb"/>
        <w:spacing w:after="0"/>
        <w:jc w:val="center"/>
        <w:rPr>
          <w:b/>
          <w:u w:val="single"/>
          <w:lang w:val="ru-RU"/>
        </w:rPr>
      </w:pPr>
    </w:p>
    <w:p w:rsidR="00DB6C90" w:rsidRPr="00FF6100" w:rsidRDefault="00DB6C90" w:rsidP="00DB6C90">
      <w:pPr>
        <w:tabs>
          <w:tab w:val="left" w:pos="375"/>
          <w:tab w:val="right" w:pos="9459"/>
        </w:tabs>
        <w:jc w:val="both"/>
      </w:pPr>
      <w:r w:rsidRPr="00FF6100">
        <w:t xml:space="preserve">         Работа с несовершеннолетними, состоящими на профилактическом учете, проводится во взаимодействии с  представителями  « Центра  реабилитации для наркозависимых», которые  на постоянной основе участвуют в проведении лекций на антинаркотическую тематику. Были проведены мероприятия  «Скажи наркотикам нет», (в рамках проведения акции против наркотиков).   </w:t>
      </w:r>
    </w:p>
    <w:p w:rsidR="00DB6C90" w:rsidRPr="00FF6100" w:rsidRDefault="00DB6C90" w:rsidP="00DB6C90">
      <w:pPr>
        <w:jc w:val="both"/>
      </w:pPr>
      <w:r w:rsidRPr="00FF6100">
        <w:t xml:space="preserve">   </w:t>
      </w:r>
      <w:r w:rsidRPr="00FF6100">
        <w:tab/>
        <w:t>Религиозных объединений, сект, группировок, вовлекающих несовершеннолетних в свою деятельность на территории рп. Куйтун и Куйтунского района нет.</w:t>
      </w:r>
    </w:p>
    <w:p w:rsidR="00DB6C90" w:rsidRPr="00FF6100" w:rsidRDefault="00DB6C90" w:rsidP="00DB6C90">
      <w:pPr>
        <w:ind w:left="360"/>
        <w:jc w:val="both"/>
      </w:pPr>
      <w:r w:rsidRPr="00FF6100">
        <w:t xml:space="preserve">     На учете в ОДН состоит 5 групп с антиобщественной направленностью, в течение года поставлено 4  снято  из них с разобщением 7.  В группах  состоит 11  несовершеннолетних лиц.  </w:t>
      </w:r>
    </w:p>
    <w:p w:rsidR="00DB6C90" w:rsidRPr="00FF6100" w:rsidRDefault="00DB6C90" w:rsidP="00DB6C90">
      <w:pPr>
        <w:suppressAutoHyphens/>
        <w:jc w:val="center"/>
        <w:rPr>
          <w:b/>
        </w:rPr>
      </w:pPr>
      <w:r w:rsidRPr="00FF6100">
        <w:rPr>
          <w:b/>
        </w:rPr>
        <w:t xml:space="preserve">Сведения </w:t>
      </w:r>
    </w:p>
    <w:p w:rsidR="00DB6C90" w:rsidRPr="00FF6100" w:rsidRDefault="00DB6C90" w:rsidP="00DB6C90">
      <w:pPr>
        <w:suppressAutoHyphens/>
        <w:jc w:val="center"/>
      </w:pPr>
      <w:r w:rsidRPr="00FF6100">
        <w:t>об организации работы по предупреждению правонарушений со стороны неформальных молодежных объединений и групп противоправной и антиобщественной направленности</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1387"/>
        <w:gridCol w:w="1276"/>
      </w:tblGrid>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 п/п</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Всего находится на контроле несовершеннолетних членов неформальных молодежных объединений / из них состоят на учете в ПДН по различным основаниям</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1.1.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«Скинхеды» / учет ПДН</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1.2.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Спортивные болельщики / учет ПДН</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 xml:space="preserve"> 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1.3.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«Сатанисты» / учет ПДН</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1.4.</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Участники других неформальных объединений / учет ПДН (с указанием наименований объединений)</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 xml:space="preserve">Выявлено мест концентрации </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lastRenderedPageBreak/>
              <w:t>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 xml:space="preserve">Проведено специализированных рейдов по выявлению мест концентрации подростков, причисляющих себя к неформальным объединениям и политическим партиям </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4.</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Доставлено в ОВД / из них жителей региона</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4.1.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«Скинхедов»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4.2.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Спортивных болельщиков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4.3.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«Сатанистов»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4.4.</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Участников других неформальных объединений</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5.</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Привлечено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5.1.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«Скинхедов»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5.2.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Спортивных болельщиков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5.3.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«Сатанистов»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5.4.</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Участников других неформальных объединений</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6.</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Привлечено к уголовной ответственности</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6.1.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«Скинхедов»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6.2.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Спортивных болельщиков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6.3.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«Сатанистов»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6.4.</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Участников других неформальных объединений</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Выявлено несовершеннолетних участников несанкционированных митингов и протестных акций</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Из них:</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7.1.1.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Учащихся школ</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7.1.2.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Учащихся учреждений начального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7.1.3.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Учащихся учреждений среднего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7.1.4.</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Учащихся высших учебных заведений</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7.1.5.</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Не работающих и не учащихся</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Из них:</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7.2.1.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до 14 лет</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7.2.2.</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14-15 лет</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7.2.3.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16-17 лет</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7.3.</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Привлечено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7.4.</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Привлечено к уголовной ответственности</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7.5.</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Поставлено на учет в ПДН</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8.</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Количество сообщений о противоправных группах, направленных  в  подразделения уголовного розыска / получено ответов.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r w:rsidR="00DB6C90" w:rsidRPr="007B2082" w:rsidTr="00DB6C90">
        <w:tc>
          <w:tcPr>
            <w:tcW w:w="912"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jc w:val="center"/>
            </w:pPr>
            <w:r w:rsidRPr="00FF6100">
              <w:t>8.1.</w:t>
            </w:r>
          </w:p>
        </w:tc>
        <w:tc>
          <w:tcPr>
            <w:tcW w:w="11387" w:type="dxa"/>
            <w:tcBorders>
              <w:top w:val="single" w:sz="4" w:space="0" w:color="auto"/>
              <w:left w:val="single" w:sz="4" w:space="0" w:color="auto"/>
              <w:bottom w:val="single" w:sz="4" w:space="0" w:color="auto"/>
              <w:right w:val="single" w:sz="4" w:space="0" w:color="auto"/>
            </w:tcBorders>
          </w:tcPr>
          <w:p w:rsidR="00DB6C90" w:rsidRPr="00FF6100" w:rsidRDefault="00DB6C90" w:rsidP="00DB6C90">
            <w:pPr>
              <w:suppressAutoHyphens/>
            </w:pPr>
            <w:r w:rsidRPr="00FF6100">
              <w:t>В том числе о группах, имеющих в своем составе взрослых лиц / получено ответов</w:t>
            </w:r>
          </w:p>
        </w:tc>
        <w:tc>
          <w:tcPr>
            <w:tcW w:w="1276" w:type="dxa"/>
            <w:tcBorders>
              <w:top w:val="single" w:sz="4" w:space="0" w:color="auto"/>
              <w:left w:val="single" w:sz="4" w:space="0" w:color="auto"/>
              <w:bottom w:val="single" w:sz="4" w:space="0" w:color="auto"/>
              <w:right w:val="single" w:sz="4" w:space="0" w:color="auto"/>
            </w:tcBorders>
          </w:tcPr>
          <w:p w:rsidR="00DB6C90" w:rsidRPr="007B2082" w:rsidRDefault="00DB6C90" w:rsidP="00DB6C90">
            <w:pPr>
              <w:suppressAutoHyphens/>
              <w:jc w:val="center"/>
              <w:rPr>
                <w:sz w:val="28"/>
                <w:szCs w:val="28"/>
              </w:rPr>
            </w:pPr>
            <w:r w:rsidRPr="007B2082">
              <w:rPr>
                <w:sz w:val="28"/>
                <w:szCs w:val="28"/>
              </w:rPr>
              <w:t>0</w:t>
            </w:r>
          </w:p>
        </w:tc>
      </w:tr>
    </w:tbl>
    <w:p w:rsidR="00DB6C90" w:rsidRPr="007B2082" w:rsidRDefault="00DB6C90" w:rsidP="00DB6C90">
      <w:pPr>
        <w:shd w:val="clear" w:color="auto" w:fill="FFFFFF"/>
        <w:ind w:firstLine="509"/>
        <w:jc w:val="both"/>
        <w:rPr>
          <w:sz w:val="28"/>
          <w:szCs w:val="28"/>
        </w:rPr>
      </w:pPr>
    </w:p>
    <w:p w:rsidR="00DB6C90" w:rsidRPr="007B2082" w:rsidRDefault="00DB6C90" w:rsidP="00DB6C90">
      <w:pPr>
        <w:shd w:val="clear" w:color="auto" w:fill="FFFFFF"/>
        <w:ind w:firstLine="509"/>
        <w:jc w:val="both"/>
        <w:rPr>
          <w:sz w:val="28"/>
          <w:szCs w:val="28"/>
        </w:rPr>
      </w:pPr>
    </w:p>
    <w:p w:rsidR="00DB6C90" w:rsidRPr="00FF6100" w:rsidRDefault="00DB6C90" w:rsidP="00DB6C90">
      <w:pPr>
        <w:pStyle w:val="affb"/>
        <w:spacing w:after="0"/>
        <w:jc w:val="center"/>
        <w:rPr>
          <w:b/>
          <w:u w:val="single"/>
          <w:lang w:val="ru-RU"/>
        </w:rPr>
      </w:pPr>
      <w:r w:rsidRPr="00FF6100">
        <w:rPr>
          <w:b/>
          <w:u w:val="single"/>
          <w:lang w:val="ru-RU"/>
        </w:rPr>
        <w:t>Взаимодействие по вопросам профилактики правонарушений со стороны  несовершеннолетних, проживающих  в учреждениях для детей  -сирот, оставшихся  без попечения родителей , в замещающих семьях, а также в отношении указанных категорий детей.</w:t>
      </w:r>
    </w:p>
    <w:p w:rsidR="00DB6C90" w:rsidRPr="00FF6100" w:rsidRDefault="00DB6C90" w:rsidP="00DB6C90">
      <w:pPr>
        <w:ind w:firstLine="288"/>
        <w:jc w:val="both"/>
      </w:pPr>
      <w:r w:rsidRPr="00FF6100">
        <w:t xml:space="preserve">     На территории Куйтунского района расположено 1 специализированн</w:t>
      </w:r>
      <w:r w:rsidR="00FF6100">
        <w:t>ое</w:t>
      </w:r>
      <w:r w:rsidRPr="00FF6100">
        <w:t xml:space="preserve"> учреждени</w:t>
      </w:r>
      <w:r w:rsidR="00FF6100">
        <w:t>е</w:t>
      </w:r>
      <w:r w:rsidRPr="00FF6100">
        <w:t xml:space="preserve"> с круглосуточным проживанием несовершеннолетних: </w:t>
      </w:r>
    </w:p>
    <w:p w:rsidR="00DB6C90" w:rsidRPr="00FF6100" w:rsidRDefault="00DB6C90" w:rsidP="00DB6C90">
      <w:pPr>
        <w:ind w:firstLine="708"/>
        <w:jc w:val="both"/>
      </w:pPr>
      <w:r w:rsidRPr="00FF6100">
        <w:t xml:space="preserve">1.Областное государственное казенное учреждение социального обслуживания «Центр помощи детям, оставшимся без попечения родителей, с. Карымск» ОГКУСО «Центр помощи детям, оставшимся без попечения родителей») </w:t>
      </w:r>
    </w:p>
    <w:p w:rsidR="00DB6C90" w:rsidRPr="00FF6100" w:rsidRDefault="00DB6C90" w:rsidP="00DB6C90">
      <w:pPr>
        <w:ind w:firstLine="708"/>
        <w:jc w:val="both"/>
      </w:pPr>
      <w:r w:rsidRPr="00FF6100">
        <w:lastRenderedPageBreak/>
        <w:t>Комплексный центр социального обслуживания населения, расположенный в п. Карымск Куйтунского района, по ул. Октябрьская 3, рассчитанное на 32 койко-места. По состоянию на 07.01.2023г  в СРЦ находится 28 человека.  За 2023 г. прошло реабилитацию  93 несовершеннолетних.</w:t>
      </w:r>
    </w:p>
    <w:p w:rsidR="00DB6C90" w:rsidRPr="00FF6100" w:rsidRDefault="00DB6C90" w:rsidP="00DB6C90">
      <w:pPr>
        <w:jc w:val="both"/>
      </w:pPr>
      <w:r w:rsidRPr="00FF6100">
        <w:t xml:space="preserve">         </w:t>
      </w:r>
    </w:p>
    <w:p w:rsidR="00DB6C90" w:rsidRPr="00FF6100" w:rsidRDefault="00DB6C90" w:rsidP="00DB6C90">
      <w:pPr>
        <w:pStyle w:val="Style13"/>
        <w:widowControl/>
        <w:spacing w:line="240" w:lineRule="auto"/>
        <w:rPr>
          <w:rStyle w:val="FontStyle31"/>
          <w:sz w:val="24"/>
          <w:szCs w:val="24"/>
        </w:rPr>
      </w:pPr>
    </w:p>
    <w:p w:rsidR="00DB6C90" w:rsidRPr="00FF6100" w:rsidRDefault="00DB6C90" w:rsidP="00DB6C90">
      <w:pPr>
        <w:pStyle w:val="Style13"/>
        <w:widowControl/>
        <w:spacing w:line="240" w:lineRule="auto"/>
        <w:rPr>
          <w:rStyle w:val="FontStyle31"/>
          <w:sz w:val="24"/>
          <w:szCs w:val="24"/>
        </w:rPr>
      </w:pPr>
      <w:r w:rsidRPr="00FF6100">
        <w:rPr>
          <w:rStyle w:val="FontStyle31"/>
          <w:sz w:val="24"/>
          <w:szCs w:val="24"/>
        </w:rPr>
        <w:t>Сведения</w:t>
      </w:r>
    </w:p>
    <w:p w:rsidR="00DB6C90" w:rsidRPr="00FF6100" w:rsidRDefault="00DB6C90" w:rsidP="00DB6C90">
      <w:pPr>
        <w:pStyle w:val="Style23"/>
        <w:widowControl/>
        <w:spacing w:line="240" w:lineRule="auto"/>
        <w:ind w:left="288" w:firstLine="115"/>
        <w:jc w:val="center"/>
        <w:rPr>
          <w:rStyle w:val="FontStyle31"/>
          <w:sz w:val="24"/>
          <w:szCs w:val="24"/>
          <w:u w:val="single"/>
        </w:rPr>
      </w:pPr>
      <w:r w:rsidRPr="00FF6100">
        <w:rPr>
          <w:rStyle w:val="FontStyle31"/>
          <w:sz w:val="24"/>
          <w:szCs w:val="24"/>
          <w:u w:val="single"/>
        </w:rPr>
        <w:t>о взаимодействии по вопросам профилактики правонарушений со стороны несовершеннолетних, проживающих в учреждениях для детей - сирот, детей оставшихся без попечения родителей, в замещающих семьях, а также в отношении указанных категорий детей.</w:t>
      </w:r>
    </w:p>
    <w:p w:rsidR="00DB6C90" w:rsidRPr="00FF6100" w:rsidRDefault="00DB6C90" w:rsidP="00DB6C90"/>
    <w:tbl>
      <w:tblPr>
        <w:tblW w:w="14601" w:type="dxa"/>
        <w:tblInd w:w="40" w:type="dxa"/>
        <w:tblLayout w:type="fixed"/>
        <w:tblCellMar>
          <w:left w:w="40" w:type="dxa"/>
          <w:right w:w="40" w:type="dxa"/>
        </w:tblCellMar>
        <w:tblLook w:val="0000" w:firstRow="0" w:lastRow="0" w:firstColumn="0" w:lastColumn="0" w:noHBand="0" w:noVBand="0"/>
      </w:tblPr>
      <w:tblGrid>
        <w:gridCol w:w="840"/>
        <w:gridCol w:w="13194"/>
        <w:gridCol w:w="567"/>
      </w:tblGrid>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 п/п</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ind w:left="2539"/>
              <w:jc w:val="left"/>
              <w:rPr>
                <w:rStyle w:val="FontStyle34"/>
                <w:sz w:val="24"/>
                <w:szCs w:val="24"/>
              </w:rPr>
            </w:pPr>
            <w:r w:rsidRPr="00FF6100">
              <w:rPr>
                <w:rStyle w:val="FontStyle34"/>
                <w:sz w:val="24"/>
                <w:szCs w:val="24"/>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1.</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0"/>
              <w:widowControl/>
              <w:spacing w:line="240" w:lineRule="auto"/>
              <w:ind w:firstLine="24"/>
              <w:rPr>
                <w:rStyle w:val="FontStyle34"/>
                <w:sz w:val="24"/>
                <w:szCs w:val="24"/>
              </w:rPr>
            </w:pPr>
            <w:r w:rsidRPr="00FF6100">
              <w:rPr>
                <w:rStyle w:val="FontStyle34"/>
                <w:sz w:val="24"/>
                <w:szCs w:val="24"/>
              </w:rPr>
              <w:t>Число детей, проживающих в учреждениях для детей сирот и детей, оставшихся без попечения родителей, переданных в замещающие семьи в отчетном периоде,</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16</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2.</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Число детей, проживающих в замещающих семьях, в том числе</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rPr>
                <w:color w:val="000000" w:themeColor="text1"/>
              </w:rPr>
            </w:pPr>
            <w:r w:rsidRPr="00FF6100">
              <w:rPr>
                <w:color w:val="000000" w:themeColor="text1"/>
              </w:rPr>
              <w:t>274</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2.1.</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усыновленных (удочеренных)</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rPr>
                <w:color w:val="000000" w:themeColor="text1"/>
              </w:rPr>
            </w:pPr>
            <w:r w:rsidRPr="00FF6100">
              <w:rPr>
                <w:color w:val="000000" w:themeColor="text1"/>
              </w:rPr>
              <w:t>1</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2.2.</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под опекой и попечительством</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rPr>
                <w:color w:val="000000" w:themeColor="text1"/>
              </w:rPr>
            </w:pPr>
            <w:r w:rsidRPr="00FF6100">
              <w:rPr>
                <w:color w:val="000000" w:themeColor="text1"/>
              </w:rPr>
              <w:t>35</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2.3.</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в приемных семьях</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rPr>
                <w:color w:val="000000" w:themeColor="text1"/>
              </w:rPr>
            </w:pPr>
            <w:r w:rsidRPr="00FF6100">
              <w:rPr>
                <w:color w:val="000000" w:themeColor="text1"/>
              </w:rPr>
              <w:t>239</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3.</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0"/>
              <w:widowControl/>
              <w:spacing w:line="240" w:lineRule="auto"/>
              <w:ind w:firstLine="5"/>
              <w:rPr>
                <w:rStyle w:val="FontStyle34"/>
                <w:sz w:val="24"/>
                <w:szCs w:val="24"/>
              </w:rPr>
            </w:pPr>
            <w:r w:rsidRPr="00FF6100">
              <w:rPr>
                <w:rStyle w:val="FontStyle34"/>
                <w:sz w:val="24"/>
                <w:szCs w:val="24"/>
              </w:rPr>
              <w:t>Число детей, проживающих в замещающих семьях, ставших жертвами преступлений,</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rPr>
                <w:color w:val="000000" w:themeColor="text1"/>
              </w:rPr>
            </w:pPr>
            <w:r w:rsidRPr="00FF6100">
              <w:rPr>
                <w:color w:val="000000" w:themeColor="text1"/>
              </w:rPr>
              <w:t>0</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3.1.</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в т.ч. совершенных членами семьи</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0</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4.</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0"/>
              <w:widowControl/>
              <w:spacing w:line="240" w:lineRule="auto"/>
              <w:ind w:right="1282"/>
              <w:rPr>
                <w:rStyle w:val="FontStyle34"/>
                <w:sz w:val="24"/>
                <w:szCs w:val="24"/>
              </w:rPr>
            </w:pPr>
            <w:r w:rsidRPr="00FF6100">
              <w:rPr>
                <w:rStyle w:val="FontStyle34"/>
                <w:sz w:val="24"/>
                <w:szCs w:val="24"/>
              </w:rPr>
              <w:t>Число детей, проживающих в замещающих семьях, совершивших:</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0</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4.1.</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преступления</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0</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4.2.</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общественно-опасные деяния</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0</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4.3.</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административные правонарушения</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0</w:t>
            </w:r>
          </w:p>
        </w:tc>
      </w:tr>
      <w:tr w:rsidR="00DB6C90" w:rsidRPr="00FF6100" w:rsidTr="00DB6C90">
        <w:tc>
          <w:tcPr>
            <w:tcW w:w="840"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4.4.</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4"/>
              <w:widowControl/>
              <w:spacing w:line="240" w:lineRule="auto"/>
              <w:jc w:val="left"/>
              <w:rPr>
                <w:rStyle w:val="FontStyle34"/>
                <w:sz w:val="24"/>
                <w:szCs w:val="24"/>
              </w:rPr>
            </w:pPr>
            <w:r w:rsidRPr="00FF6100">
              <w:rPr>
                <w:rStyle w:val="FontStyle34"/>
                <w:sz w:val="24"/>
                <w:szCs w:val="24"/>
              </w:rPr>
              <w:t>самовольные уходы</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0</w:t>
            </w:r>
          </w:p>
        </w:tc>
      </w:tr>
      <w:tr w:rsidR="00DB6C90" w:rsidRPr="00FF6100" w:rsidTr="00DB6C90">
        <w:tc>
          <w:tcPr>
            <w:tcW w:w="840" w:type="dxa"/>
            <w:tcBorders>
              <w:top w:val="single" w:sz="6" w:space="0" w:color="auto"/>
              <w:left w:val="single" w:sz="6" w:space="0" w:color="auto"/>
              <w:bottom w:val="nil"/>
              <w:right w:val="single" w:sz="6" w:space="0" w:color="auto"/>
            </w:tcBorders>
          </w:tcPr>
          <w:p w:rsidR="00DB6C90" w:rsidRPr="00FF6100" w:rsidRDefault="00DB6C90" w:rsidP="00DB6C90">
            <w:pPr>
              <w:pStyle w:val="Style24"/>
              <w:widowControl/>
              <w:spacing w:line="240" w:lineRule="auto"/>
              <w:rPr>
                <w:rStyle w:val="FontStyle34"/>
                <w:sz w:val="24"/>
                <w:szCs w:val="24"/>
              </w:rPr>
            </w:pPr>
            <w:r w:rsidRPr="00FF6100">
              <w:rPr>
                <w:rStyle w:val="FontStyle34"/>
                <w:sz w:val="24"/>
                <w:szCs w:val="24"/>
              </w:rPr>
              <w:t>5</w:t>
            </w:r>
          </w:p>
        </w:tc>
        <w:tc>
          <w:tcPr>
            <w:tcW w:w="13194"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0"/>
              <w:widowControl/>
              <w:spacing w:line="240" w:lineRule="auto"/>
              <w:ind w:left="19" w:hanging="19"/>
              <w:rPr>
                <w:rStyle w:val="FontStyle34"/>
                <w:sz w:val="24"/>
                <w:szCs w:val="24"/>
              </w:rPr>
            </w:pPr>
            <w:r w:rsidRPr="00FF6100">
              <w:rPr>
                <w:rStyle w:val="FontStyle34"/>
                <w:sz w:val="24"/>
                <w:szCs w:val="24"/>
              </w:rPr>
              <w:t>Число    детей,    возвращенных    из    замещающих    семей в учреждения для детей сирот и детей, оставшихся без попечения родителей</w:t>
            </w:r>
          </w:p>
        </w:tc>
        <w:tc>
          <w:tcPr>
            <w:tcW w:w="567" w:type="dxa"/>
            <w:tcBorders>
              <w:top w:val="single" w:sz="6" w:space="0" w:color="auto"/>
              <w:left w:val="single" w:sz="6" w:space="0" w:color="auto"/>
              <w:bottom w:val="single" w:sz="6" w:space="0" w:color="auto"/>
              <w:right w:val="single" w:sz="6" w:space="0" w:color="auto"/>
            </w:tcBorders>
          </w:tcPr>
          <w:p w:rsidR="00DB6C90" w:rsidRPr="00FF6100" w:rsidRDefault="00DB6C90" w:rsidP="00DB6C90">
            <w:pPr>
              <w:pStyle w:val="Style21"/>
              <w:widowControl/>
              <w:jc w:val="center"/>
            </w:pPr>
            <w:r w:rsidRPr="00FF6100">
              <w:t>0</w:t>
            </w:r>
          </w:p>
        </w:tc>
      </w:tr>
    </w:tbl>
    <w:p w:rsidR="00DB6C90" w:rsidRPr="00FF6100" w:rsidRDefault="00DB6C90" w:rsidP="00DB6C90">
      <w:pPr>
        <w:jc w:val="both"/>
        <w:rPr>
          <w:color w:val="FF0000"/>
        </w:rPr>
      </w:pPr>
      <w:r w:rsidRPr="00FF6100">
        <w:rPr>
          <w:color w:val="FF0000"/>
        </w:rPr>
        <w:t xml:space="preserve">    </w:t>
      </w:r>
    </w:p>
    <w:p w:rsidR="00DB6C90" w:rsidRPr="00FF6100" w:rsidRDefault="00DB6C90" w:rsidP="00DB6C90">
      <w:pPr>
        <w:jc w:val="center"/>
        <w:rPr>
          <w:b/>
          <w:u w:val="single"/>
        </w:rPr>
      </w:pPr>
    </w:p>
    <w:p w:rsidR="00DB6C90" w:rsidRDefault="00DB6C90" w:rsidP="00DB6C90">
      <w:pPr>
        <w:jc w:val="center"/>
        <w:rPr>
          <w:b/>
          <w:sz w:val="28"/>
          <w:szCs w:val="28"/>
          <w:u w:val="single"/>
        </w:rPr>
      </w:pPr>
    </w:p>
    <w:p w:rsidR="00DB6C90" w:rsidRPr="00571F7C" w:rsidRDefault="00DB6C90" w:rsidP="00DB6C90">
      <w:pPr>
        <w:jc w:val="center"/>
      </w:pPr>
      <w:r w:rsidRPr="007B2082">
        <w:rPr>
          <w:b/>
          <w:sz w:val="28"/>
          <w:szCs w:val="28"/>
          <w:u w:val="single"/>
        </w:rPr>
        <w:t xml:space="preserve">  </w:t>
      </w:r>
      <w:r w:rsidRPr="00571F7C">
        <w:rPr>
          <w:b/>
          <w:u w:val="single"/>
        </w:rPr>
        <w:t>Профилактика, выявление и раскрытие преступлений, совершаемых в отношении несовершеннолетних, выявление и профилактика  фактов  семейного неблагополучия</w:t>
      </w:r>
      <w:r w:rsidRPr="00571F7C">
        <w:t>.</w:t>
      </w:r>
    </w:p>
    <w:p w:rsidR="00DB6C90" w:rsidRPr="00571F7C" w:rsidRDefault="00DB6C90" w:rsidP="00DB6C90">
      <w:pPr>
        <w:jc w:val="both"/>
      </w:pPr>
    </w:p>
    <w:p w:rsidR="00DB6C90" w:rsidRPr="00571F7C" w:rsidRDefault="00DB6C90" w:rsidP="00DB6C90">
      <w:pPr>
        <w:jc w:val="both"/>
      </w:pPr>
      <w:r w:rsidRPr="007B2082">
        <w:rPr>
          <w:color w:val="FF0000"/>
          <w:sz w:val="28"/>
          <w:szCs w:val="28"/>
        </w:rPr>
        <w:t xml:space="preserve">         </w:t>
      </w:r>
      <w:r w:rsidRPr="00571F7C">
        <w:t>Профилактика семейного неблагополучия, как одного из основных условий, способствующих детской безнадзорности и преступности - превентивное направление в деятельности ОДН. В ходе работы с неблагополучными семьями инспектор</w:t>
      </w:r>
      <w:r w:rsidR="00571F7C">
        <w:t>ы</w:t>
      </w:r>
      <w:r w:rsidRPr="00571F7C">
        <w:t xml:space="preserve"> ОДН  обеспечивают защиту прав и законных интересов несовершеннолетних,  проводят работу по выявлению фактов  неисполнения  родителями  обязанностей по воспитанию  несовершеннолетних детей,  сопряженное с жестоким обращением с детьми. Наиболее эффективной мерой стало привлечение нерадивых родителей  к уголовной ответственности  по признакам состава преступления, предусмотренного ст. 156 УК РФ. </w:t>
      </w:r>
    </w:p>
    <w:p w:rsidR="00DB6C90" w:rsidRPr="00571F7C" w:rsidRDefault="00DB6C90" w:rsidP="00DB6C90">
      <w:pPr>
        <w:jc w:val="both"/>
      </w:pPr>
      <w:r w:rsidRPr="00571F7C">
        <w:t xml:space="preserve">        Инспектора были нацелены на повышения уровня взаимодействия с органом дознания и прокуратурой, умелое использование в работе возможности получения информации от доверенных лиц. В данном направлении инспекторами был отлажен механизм взаимообмена информацией с местными органами самоуправления, образования и здравоохранения,  результатов не появилось.</w:t>
      </w:r>
    </w:p>
    <w:p w:rsidR="00571F7C" w:rsidRDefault="00DB6C90" w:rsidP="00571F7C">
      <w:pPr>
        <w:ind w:firstLine="709"/>
        <w:jc w:val="both"/>
      </w:pPr>
      <w:r w:rsidRPr="00571F7C">
        <w:t xml:space="preserve"> В ОДН ОП (дислокация рп. Куйтун) МО МВД России «Тулунский» статей, предусмотренных ст. 156 УК РФ,  за  2022 год   не выявлено фактов</w:t>
      </w:r>
    </w:p>
    <w:p w:rsidR="00DB6C90" w:rsidRPr="00571F7C" w:rsidRDefault="00DB6C90" w:rsidP="00571F7C">
      <w:pPr>
        <w:ind w:firstLine="709"/>
        <w:jc w:val="both"/>
      </w:pPr>
      <w:r w:rsidRPr="00571F7C">
        <w:lastRenderedPageBreak/>
        <w:t xml:space="preserve">Инспекторами ОДН совместно с КДН, образовательными учреждениями – в том случае, когда в неблагополучных семьях проживают учащиеся дети, проводиться  определенная профилактическая работа. Это и направление  на обследование в наркоотделение,  в центр </w:t>
      </w:r>
      <w:r w:rsidR="00571F7C">
        <w:t>з</w:t>
      </w:r>
      <w:r w:rsidRPr="00571F7C">
        <w:t xml:space="preserve">анятости, определение детей, оказавшихся в опасной жизненной ситуации, на непродолжительный период в социальный приют либо в районную больницу. Постоянное посещение подобных семей на дому, а при этом, как правило, обязательное составление административного протокола, затем заслушивание на заседании Комиссии по делам несовершеннолетних. И когда исчерпаны все необходимые меры, инспектора ОДН  решают вопрос о привлечении последних к уголовной ответственности.  </w:t>
      </w:r>
    </w:p>
    <w:p w:rsidR="00DB6C90" w:rsidRPr="00571F7C" w:rsidRDefault="00DB6C90" w:rsidP="00DB6C90">
      <w:pPr>
        <w:tabs>
          <w:tab w:val="left" w:pos="7560"/>
        </w:tabs>
        <w:jc w:val="both"/>
      </w:pPr>
      <w:r w:rsidRPr="00571F7C">
        <w:t xml:space="preserve">        Итоги работы ОДН, либо факты, вызывающие общественный резонанс, освещаются в СМИ. За  2022 году подготовлено и проведено 7 выступлений,  опубликовано статей в СМИ, - 2  статьи на тему жестокого обращения с детьми «Здоровая семья», «Здоровье детей в ваших руках», «Комендантский час».</w:t>
      </w:r>
    </w:p>
    <w:p w:rsidR="00DB6C90" w:rsidRPr="00571F7C" w:rsidRDefault="00DB6C90" w:rsidP="00DB6C90">
      <w:pPr>
        <w:jc w:val="both"/>
      </w:pPr>
      <w:r w:rsidRPr="00571F7C">
        <w:t xml:space="preserve">         В каждой  статье инспектора обращаются к населению с просьбой не оставаться равнодушными к  детям и сообщать обо всех фактах жестокого обращения  с несовершеннолетними.  </w:t>
      </w:r>
    </w:p>
    <w:p w:rsidR="00DB6C90" w:rsidRPr="00571F7C" w:rsidRDefault="00DB6C90" w:rsidP="00DB6C90">
      <w:pPr>
        <w:jc w:val="both"/>
      </w:pPr>
      <w:r w:rsidRPr="007B2082">
        <w:rPr>
          <w:sz w:val="28"/>
          <w:szCs w:val="28"/>
        </w:rPr>
        <w:t xml:space="preserve">        </w:t>
      </w:r>
      <w:r w:rsidRPr="00571F7C">
        <w:t>Информации поступает от КДН и ЗП. Отлаженное взаимодействие со здравоохранением, которые о всех  случаях доставления детей в РБ, либо при патронаже на дому, где имеются явные признаки заболевания и лечение детям не проводятся, сообщают непосредственно в ОДН. Направляют в наш адрес докладные записки,  предварительно сразу после посещения семьи звонят по телефону о выявленных неблагополучных семьях, требующих вмешательства ОДН, взаимодействие с главами и специалистами администраций, социальных педагогов,  отдела  культуры которые также ставят в известность инспекторов.</w:t>
      </w:r>
    </w:p>
    <w:p w:rsidR="00DB6C90" w:rsidRPr="00571F7C" w:rsidRDefault="00DB6C90" w:rsidP="00DB6C90">
      <w:pPr>
        <w:tabs>
          <w:tab w:val="left" w:pos="3600"/>
        </w:tabs>
        <w:jc w:val="both"/>
        <w:rPr>
          <w:color w:val="000000" w:themeColor="text1"/>
        </w:rPr>
      </w:pPr>
      <w:r w:rsidRPr="00571F7C">
        <w:rPr>
          <w:color w:val="000000" w:themeColor="text1"/>
        </w:rPr>
        <w:t xml:space="preserve">    На профилактическом учете в ОДН состоит 80 неблагополучных семей, в них 197 детей; в приемных и опекунских - 239 детей.  Выявлено 4 преступления, совершенных в отношении детей: по ст. 131 УК РФ - 1., ст. 134 УК РФ,-2,  ст. 105 УК РФ.-1.  О каждом факте семейного неблагополучия  незамедлительно сообщается и направляются информации в прокуратуру, опеку, КДН и ЗП, ОДН ГУ, копии информаций хранятся в НД «Семейное неблагополучие», в УПК на семьи.</w:t>
      </w:r>
    </w:p>
    <w:p w:rsidR="00DB6C90" w:rsidRPr="00571F7C" w:rsidRDefault="00DB6C90" w:rsidP="00DB6C90">
      <w:pPr>
        <w:tabs>
          <w:tab w:val="left" w:pos="3600"/>
        </w:tabs>
        <w:jc w:val="both"/>
        <w:rPr>
          <w:color w:val="000000"/>
        </w:rPr>
      </w:pPr>
      <w:r w:rsidRPr="00571F7C">
        <w:rPr>
          <w:color w:val="FF0000"/>
        </w:rPr>
        <w:t xml:space="preserve">          </w:t>
      </w:r>
      <w:r w:rsidRPr="00571F7C">
        <w:rPr>
          <w:color w:val="000000"/>
        </w:rPr>
        <w:t xml:space="preserve">Проведена сверка с органами соц. защиты населения по банку данных состоящих семей,  по состоянию на 30.12.2022года </w:t>
      </w:r>
      <w:r w:rsidRPr="00571F7C">
        <w:rPr>
          <w:color w:val="000000"/>
          <w:shd w:val="clear" w:color="auto" w:fill="FFFFFF"/>
        </w:rPr>
        <w:t xml:space="preserve">состоит 58 семей, находящихся в социально опасном положении, с которыми проводится комплексная </w:t>
      </w:r>
      <w:r w:rsidRPr="00571F7C">
        <w:rPr>
          <w:color w:val="000000"/>
        </w:rPr>
        <w:t>работа</w:t>
      </w:r>
      <w:r w:rsidRPr="00571F7C">
        <w:rPr>
          <w:color w:val="000000"/>
          <w:shd w:val="clear" w:color="auto" w:fill="FFFFFF"/>
        </w:rPr>
        <w:t xml:space="preserve"> всеми субъектами системы профилактики</w:t>
      </w:r>
      <w:r w:rsidRPr="00571F7C">
        <w:rPr>
          <w:color w:val="000000"/>
        </w:rPr>
        <w:t>.</w:t>
      </w:r>
    </w:p>
    <w:p w:rsidR="00DB6C90" w:rsidRPr="00571F7C" w:rsidRDefault="00DB6C90" w:rsidP="00DB6C90">
      <w:pPr>
        <w:tabs>
          <w:tab w:val="left" w:pos="3600"/>
        </w:tabs>
        <w:jc w:val="both"/>
      </w:pPr>
      <w:r w:rsidRPr="00571F7C">
        <w:t xml:space="preserve">         В адрес ОДН поступило 12 информаций о семьях, где проживают лица, находящиеся под административным надзором. Совместно с другими службами данные семьи посещаются по месту жительства и месту работы. Ежемесячно составляются акты обследования, собирается характеризующий материал, который направляется  инспектору по надзору и копии в НД .</w:t>
      </w:r>
    </w:p>
    <w:p w:rsidR="00DB6C90" w:rsidRPr="00571F7C" w:rsidRDefault="00DB6C90" w:rsidP="00DB6C90">
      <w:pPr>
        <w:tabs>
          <w:tab w:val="left" w:pos="3600"/>
        </w:tabs>
        <w:jc w:val="both"/>
      </w:pPr>
      <w:r w:rsidRPr="00571F7C">
        <w:t xml:space="preserve">         Ежемесячно проводится анализ преступлений и правонарушений, совершенных несовершеннолетними и семейного неблагополучия, который направляется субъектам профилактики и прокурору Куйтунского района. По фактам поступления  несовершеннолетних в районную больницу проводятся сверки. </w:t>
      </w:r>
    </w:p>
    <w:p w:rsidR="00DB6C90" w:rsidRPr="00571F7C" w:rsidRDefault="00DB6C90" w:rsidP="00DB6C90">
      <w:pPr>
        <w:tabs>
          <w:tab w:val="left" w:pos="3600"/>
        </w:tabs>
        <w:jc w:val="both"/>
        <w:rPr>
          <w:color w:val="FF0000"/>
        </w:rPr>
      </w:pPr>
      <w:r w:rsidRPr="00571F7C">
        <w:t xml:space="preserve">         В ОДН проведена сверка и осуществлена проверка законности, полноты, качества учетной документации состоящих на учете в ОДН н/летних и неблагополучных семей, зам. начальника полиции по ООП. По состоянию на 31.12.2022 г. на учете в ОДН состоит 58 н/летних,80 н/семей</w:t>
      </w:r>
      <w:r w:rsidRPr="00571F7C">
        <w:rPr>
          <w:color w:val="FF0000"/>
        </w:rPr>
        <w:t>.</w:t>
      </w:r>
    </w:p>
    <w:p w:rsidR="00DB6C90" w:rsidRPr="00571F7C" w:rsidRDefault="00DB6C90" w:rsidP="00DB6C90">
      <w:pPr>
        <w:suppressAutoHyphens/>
        <w:jc w:val="center"/>
        <w:rPr>
          <w:b/>
          <w:spacing w:val="-4"/>
          <w:u w:val="single"/>
        </w:rPr>
      </w:pPr>
    </w:p>
    <w:p w:rsidR="00DB6C90" w:rsidRPr="00571F7C" w:rsidRDefault="00DB6C90" w:rsidP="00DB6C90">
      <w:pPr>
        <w:suppressAutoHyphens/>
        <w:jc w:val="center"/>
        <w:rPr>
          <w:b/>
          <w:bCs/>
          <w:spacing w:val="-4"/>
          <w:u w:val="single"/>
        </w:rPr>
      </w:pPr>
      <w:r w:rsidRPr="007B2082">
        <w:rPr>
          <w:b/>
          <w:bCs/>
          <w:spacing w:val="-4"/>
          <w:sz w:val="28"/>
          <w:szCs w:val="28"/>
          <w:u w:val="single"/>
        </w:rPr>
        <w:t xml:space="preserve"> </w:t>
      </w:r>
      <w:r w:rsidRPr="00571F7C">
        <w:rPr>
          <w:b/>
          <w:bCs/>
          <w:spacing w:val="-4"/>
          <w:u w:val="single"/>
        </w:rPr>
        <w:t>Организация  работы  по профилактике  распространения  алкоголизма и наркомании</w:t>
      </w:r>
    </w:p>
    <w:p w:rsidR="00DB6C90" w:rsidRPr="00571F7C" w:rsidRDefault="00DB6C90" w:rsidP="00DB6C90">
      <w:pPr>
        <w:suppressAutoHyphens/>
        <w:jc w:val="center"/>
        <w:rPr>
          <w:b/>
          <w:bCs/>
          <w:spacing w:val="-4"/>
          <w:u w:val="single"/>
        </w:rPr>
      </w:pPr>
      <w:r w:rsidRPr="00571F7C">
        <w:rPr>
          <w:b/>
          <w:bCs/>
          <w:spacing w:val="-4"/>
          <w:u w:val="single"/>
        </w:rPr>
        <w:t xml:space="preserve"> в подростковой среде.</w:t>
      </w:r>
    </w:p>
    <w:p w:rsidR="00DB6C90" w:rsidRPr="00571F7C" w:rsidRDefault="00DB6C90" w:rsidP="00DB6C90">
      <w:pPr>
        <w:suppressAutoHyphens/>
        <w:jc w:val="center"/>
        <w:rPr>
          <w:b/>
        </w:rPr>
      </w:pPr>
      <w:r w:rsidRPr="00571F7C">
        <w:rPr>
          <w:b/>
        </w:rPr>
        <w:t xml:space="preserve"> </w:t>
      </w:r>
    </w:p>
    <w:p w:rsidR="00DB6C90" w:rsidRPr="00571F7C" w:rsidRDefault="00DB6C90" w:rsidP="00DB6C90">
      <w:pPr>
        <w:ind w:firstLine="540"/>
        <w:jc w:val="both"/>
      </w:pPr>
      <w:r w:rsidRPr="007B2082">
        <w:rPr>
          <w:sz w:val="28"/>
          <w:szCs w:val="28"/>
        </w:rPr>
        <w:lastRenderedPageBreak/>
        <w:t xml:space="preserve"> </w:t>
      </w:r>
      <w:r w:rsidRPr="00571F7C">
        <w:t xml:space="preserve">На учете в ОДН ОП (дислокация рп. Куйтун) МО МВД России «Тулунский»   несовершеннолетних употребляющих наркотические вещества  не состоит </w:t>
      </w:r>
      <w:r w:rsidR="00571F7C">
        <w:t>(</w:t>
      </w:r>
      <w:r w:rsidRPr="00571F7C">
        <w:t>АППГ-0</w:t>
      </w:r>
      <w:r w:rsidR="00571F7C">
        <w:t>)</w:t>
      </w:r>
      <w:r w:rsidRPr="00571F7C">
        <w:t xml:space="preserve">, за употребление спиртных напитков –5 </w:t>
      </w:r>
      <w:r w:rsidR="00571F7C">
        <w:t>(</w:t>
      </w:r>
      <w:r w:rsidRPr="00571F7C">
        <w:t>АППГ- 3</w:t>
      </w:r>
      <w:r w:rsidR="00571F7C">
        <w:t>)</w:t>
      </w:r>
      <w:r w:rsidRPr="00571F7C">
        <w:t xml:space="preserve">. </w:t>
      </w:r>
    </w:p>
    <w:p w:rsidR="00DB6C90" w:rsidRPr="00571F7C" w:rsidRDefault="00DB6C90" w:rsidP="00DB6C90">
      <w:pPr>
        <w:ind w:firstLine="540"/>
        <w:jc w:val="both"/>
      </w:pPr>
      <w:r w:rsidRPr="00571F7C">
        <w:t xml:space="preserve"> В течении 2022 года инспекторами</w:t>
      </w:r>
      <w:r w:rsidR="00571F7C">
        <w:t xml:space="preserve"> </w:t>
      </w:r>
      <w:r w:rsidRPr="00571F7C">
        <w:t>проводилась профилактическая работа в  отношении состоящих несовершеннолетних.  Преступления, в состоянии алкогольного и наркотического опьянения преступления не совершались.</w:t>
      </w:r>
    </w:p>
    <w:p w:rsidR="00DB6C90" w:rsidRPr="00571F7C" w:rsidRDefault="00DB6C90" w:rsidP="00DB6C90">
      <w:pPr>
        <w:ind w:firstLine="540"/>
        <w:jc w:val="both"/>
      </w:pPr>
      <w:r w:rsidRPr="00571F7C">
        <w:t xml:space="preserve">  Во всех случаях выявления подростков в состоянии наркотического опьянения инспектора ОДН направляют их в наркокабинет  РБ  рп. Куйтун для выяснения вопроса о необходимости проведения лечения.  </w:t>
      </w:r>
    </w:p>
    <w:p w:rsidR="00DB6C90" w:rsidRPr="00571F7C" w:rsidRDefault="00DB6C90" w:rsidP="00DB6C90">
      <w:pPr>
        <w:jc w:val="both"/>
      </w:pPr>
      <w:r w:rsidRPr="00571F7C">
        <w:t xml:space="preserve">         Также проводятся сверки с наркокабинетом для своевременной постановки на учет подростков, которые могли быть обследованы, минуя ОДН.</w:t>
      </w:r>
    </w:p>
    <w:p w:rsidR="00DB6C90" w:rsidRPr="00571F7C" w:rsidRDefault="00DB6C90" w:rsidP="00DB6C90">
      <w:pPr>
        <w:ind w:firstLine="540"/>
        <w:jc w:val="both"/>
      </w:pPr>
      <w:r w:rsidRPr="00571F7C">
        <w:t xml:space="preserve"> Во всех учебных заведениях на постоянной основе проводятся  «Советы профилактики», направленные  на предупреждение  правонарушений и преступлений среди несовершеннолетних,  где ведется индивидуально-профилактическая работа с каждым подростком, в том числе, замеченным в употреблении  наркотических средств и психотропных веществ. Прочитано в течение года 138 лекций и бесед на антинаркотическую  тематику, в том числе подготовлено  выступление в средствах массовой информации, которое опубликовано в газете, дважды проводился координационный совет по наркотикам в мэрии Куйтунского района. </w:t>
      </w:r>
    </w:p>
    <w:p w:rsidR="00DB6C90" w:rsidRPr="00571F7C" w:rsidRDefault="00DB6C90" w:rsidP="00DB6C90">
      <w:pPr>
        <w:ind w:firstLine="540"/>
        <w:jc w:val="both"/>
      </w:pPr>
      <w:r w:rsidRPr="00571F7C">
        <w:t xml:space="preserve"> В соответствии с требованиями Приказа Министерства здравоохранения ежеквартально проводятся по фамильные сверки с наркоотделением Куйтунской РБ по лицам, допускающим  немедицинское  потребление наркотических средств и психотропных веществ. Выявленные при сверках подростки, не состоящие на учете, ставятся на профилактический учет в ОДН,  для проведения с последними надлежащей профилактической работы. Совместно с другими службами  и  сотрудниками ОУР проведены  отработки мест концентрации несовершеннолетних.</w:t>
      </w:r>
    </w:p>
    <w:p w:rsidR="00DB6C90" w:rsidRPr="00571F7C" w:rsidRDefault="00DB6C90" w:rsidP="00DB6C90">
      <w:pPr>
        <w:jc w:val="both"/>
      </w:pPr>
      <w:r w:rsidRPr="00571F7C">
        <w:t xml:space="preserve">         Ежемесячно инспекторами ОДН совместно с другими службами отдела полиции и субъектами системы профилактики  проводятся мероприятия по проверке увеселительных заведений, а именно кафе, мест концентрации несовершеннолетних, с целью выявления подростков, употребляющих спиртные напитки и наркотические средства. </w:t>
      </w:r>
    </w:p>
    <w:p w:rsidR="00DB6C90" w:rsidRPr="00571F7C" w:rsidRDefault="00DB6C90" w:rsidP="00DB6C90">
      <w:pPr>
        <w:jc w:val="both"/>
      </w:pPr>
      <w:r>
        <w:rPr>
          <w:sz w:val="28"/>
          <w:szCs w:val="28"/>
        </w:rPr>
        <w:t xml:space="preserve">         </w:t>
      </w:r>
      <w:r w:rsidRPr="00571F7C">
        <w:t>Проведено 19 рейдов совместно с инспекторами ИАЗ, КДН и ЗП рп. Куйтун по торговым точкам, расположенным вблизи общеобразовательных учреждений, на предмет выявления фактов продажи спиртосодержащей и табачной продукции. Выявлено 3 факта реализации алкогольной продукции, продавцы привлечены к административной ответственности.</w:t>
      </w:r>
    </w:p>
    <w:p w:rsidR="00DB6C90" w:rsidRPr="00571F7C" w:rsidRDefault="00DB6C90" w:rsidP="00DB6C90">
      <w:pPr>
        <w:jc w:val="center"/>
        <w:rPr>
          <w:b/>
        </w:rPr>
      </w:pPr>
      <w:r w:rsidRPr="00571F7C">
        <w:rPr>
          <w:b/>
        </w:rPr>
        <w:t>Сведения</w:t>
      </w:r>
    </w:p>
    <w:p w:rsidR="00DB6C90" w:rsidRPr="00571F7C" w:rsidRDefault="00DB6C90" w:rsidP="00DB6C90">
      <w:pPr>
        <w:suppressAutoHyphens/>
        <w:ind w:firstLine="720"/>
        <w:jc w:val="center"/>
        <w:rPr>
          <w:b/>
        </w:rPr>
      </w:pPr>
      <w:r w:rsidRPr="00571F7C">
        <w:rPr>
          <w:b/>
        </w:rPr>
        <w:t>о состоянии работы  по предупреждению распространения  наркомании среди несовершеннолетних</w:t>
      </w:r>
    </w:p>
    <w:p w:rsidR="00DB6C90" w:rsidRPr="00571F7C" w:rsidRDefault="00DB6C90" w:rsidP="00DB6C90">
      <w:pPr>
        <w:suppressAutoHyphens/>
        <w:jc w:val="right"/>
        <w:rPr>
          <w:b/>
        </w:rPr>
      </w:pPr>
    </w:p>
    <w:tbl>
      <w:tblPr>
        <w:tblW w:w="1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482"/>
        <w:gridCol w:w="2000"/>
      </w:tblGrid>
      <w:tr w:rsidR="00DB6C90" w:rsidRPr="00571F7C" w:rsidTr="00DB6C90">
        <w:tc>
          <w:tcPr>
            <w:tcW w:w="817" w:type="dxa"/>
          </w:tcPr>
          <w:p w:rsidR="00DB6C90" w:rsidRPr="00571F7C" w:rsidRDefault="00DB6C90" w:rsidP="00DB6C90">
            <w:pPr>
              <w:suppressAutoHyphens/>
              <w:jc w:val="center"/>
            </w:pPr>
            <w:r w:rsidRPr="00571F7C">
              <w:t>№ п/п</w:t>
            </w:r>
          </w:p>
        </w:tc>
        <w:tc>
          <w:tcPr>
            <w:tcW w:w="11482" w:type="dxa"/>
          </w:tcPr>
          <w:p w:rsidR="00DB6C90" w:rsidRPr="00571F7C" w:rsidRDefault="00DB6C90" w:rsidP="00DB6C90">
            <w:pPr>
              <w:suppressAutoHyphens/>
              <w:jc w:val="center"/>
            </w:pPr>
            <w:r w:rsidRPr="00571F7C">
              <w:t>Наименование мероприятий</w:t>
            </w:r>
          </w:p>
        </w:tc>
        <w:tc>
          <w:tcPr>
            <w:tcW w:w="2000" w:type="dxa"/>
          </w:tcPr>
          <w:p w:rsidR="00DB6C90" w:rsidRPr="00571F7C" w:rsidRDefault="00DB6C90" w:rsidP="00DB6C90">
            <w:pPr>
              <w:suppressAutoHyphens/>
            </w:pPr>
          </w:p>
        </w:tc>
      </w:tr>
      <w:tr w:rsidR="00DB6C90" w:rsidRPr="00571F7C" w:rsidTr="00DB6C90">
        <w:tc>
          <w:tcPr>
            <w:tcW w:w="817" w:type="dxa"/>
          </w:tcPr>
          <w:p w:rsidR="00DB6C90" w:rsidRPr="00571F7C" w:rsidRDefault="00DB6C90" w:rsidP="00DB6C90">
            <w:pPr>
              <w:suppressAutoHyphens/>
              <w:jc w:val="center"/>
            </w:pPr>
            <w:r w:rsidRPr="00571F7C">
              <w:t>1.</w:t>
            </w:r>
          </w:p>
        </w:tc>
        <w:tc>
          <w:tcPr>
            <w:tcW w:w="11482" w:type="dxa"/>
          </w:tcPr>
          <w:p w:rsidR="00DB6C90" w:rsidRPr="00571F7C" w:rsidRDefault="00DB6C90" w:rsidP="00DB6C90">
            <w:pPr>
              <w:suppressAutoHyphens/>
            </w:pPr>
            <w:r w:rsidRPr="00571F7C">
              <w:t>Кол-во несовершеннолетних, поставленных на учет за употребление наркотических / токсических веществ</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2.</w:t>
            </w:r>
          </w:p>
        </w:tc>
        <w:tc>
          <w:tcPr>
            <w:tcW w:w="11482" w:type="dxa"/>
          </w:tcPr>
          <w:p w:rsidR="00DB6C90" w:rsidRPr="00571F7C" w:rsidRDefault="00DB6C90" w:rsidP="00DB6C90">
            <w:pPr>
              <w:suppressAutoHyphens/>
            </w:pPr>
            <w:r w:rsidRPr="00571F7C">
              <w:t>Кол-во поставленных на учет родителей, употребляющих наркотические / токсические веществ</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3.</w:t>
            </w:r>
          </w:p>
        </w:tc>
        <w:tc>
          <w:tcPr>
            <w:tcW w:w="11482" w:type="dxa"/>
          </w:tcPr>
          <w:p w:rsidR="00DB6C90" w:rsidRPr="00571F7C" w:rsidRDefault="00DB6C90" w:rsidP="00DB6C90">
            <w:pPr>
              <w:suppressAutoHyphens/>
            </w:pPr>
            <w:r w:rsidRPr="00571F7C">
              <w:t>Состоит на учете несовершеннолетних за употребление наркотических / токсических веществ</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4.</w:t>
            </w:r>
          </w:p>
        </w:tc>
        <w:tc>
          <w:tcPr>
            <w:tcW w:w="11482" w:type="dxa"/>
          </w:tcPr>
          <w:p w:rsidR="00DB6C90" w:rsidRPr="00571F7C" w:rsidRDefault="00DB6C90" w:rsidP="00DB6C90">
            <w:pPr>
              <w:suppressAutoHyphens/>
            </w:pPr>
            <w:r w:rsidRPr="00571F7C">
              <w:t>Количество состоящих на учете в ПДН по другим основаниям несовершеннолетних, употребляющих наркотические /  токсические вещества</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5.</w:t>
            </w:r>
          </w:p>
        </w:tc>
        <w:tc>
          <w:tcPr>
            <w:tcW w:w="11482" w:type="dxa"/>
          </w:tcPr>
          <w:p w:rsidR="00DB6C90" w:rsidRPr="00571F7C" w:rsidRDefault="00DB6C90" w:rsidP="00DB6C90">
            <w:pPr>
              <w:suppressAutoHyphens/>
            </w:pPr>
            <w:r w:rsidRPr="00571F7C">
              <w:t>Состоит на учете родителей, употребляющих наркотические / токсические вещества, из них:</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5.1.</w:t>
            </w:r>
          </w:p>
        </w:tc>
        <w:tc>
          <w:tcPr>
            <w:tcW w:w="11482" w:type="dxa"/>
          </w:tcPr>
          <w:p w:rsidR="00DB6C90" w:rsidRPr="00571F7C" w:rsidRDefault="00DB6C90" w:rsidP="00DB6C90">
            <w:pPr>
              <w:suppressAutoHyphens/>
            </w:pPr>
            <w:r w:rsidRPr="00571F7C">
              <w:t>имеют детей в возрасте до 3-лет</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5.2.</w:t>
            </w:r>
          </w:p>
        </w:tc>
        <w:tc>
          <w:tcPr>
            <w:tcW w:w="11482" w:type="dxa"/>
          </w:tcPr>
          <w:p w:rsidR="00DB6C90" w:rsidRPr="00571F7C" w:rsidRDefault="00DB6C90" w:rsidP="00DB6C90">
            <w:pPr>
              <w:suppressAutoHyphens/>
            </w:pPr>
            <w:r w:rsidRPr="00571F7C">
              <w:t>имеют детей, употребляющих наркотических / токсические вещества</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6.</w:t>
            </w:r>
          </w:p>
        </w:tc>
        <w:tc>
          <w:tcPr>
            <w:tcW w:w="11482" w:type="dxa"/>
          </w:tcPr>
          <w:p w:rsidR="00DB6C90" w:rsidRPr="00571F7C" w:rsidRDefault="00DB6C90" w:rsidP="00DB6C90">
            <w:pPr>
              <w:suppressAutoHyphens/>
            </w:pPr>
            <w:r w:rsidRPr="00571F7C">
              <w:t>Обследовано у врача-нарколога несовершеннолетних / родителей, из них:</w:t>
            </w:r>
          </w:p>
        </w:tc>
        <w:tc>
          <w:tcPr>
            <w:tcW w:w="2000" w:type="dxa"/>
          </w:tcPr>
          <w:p w:rsidR="00DB6C90" w:rsidRPr="00571F7C" w:rsidRDefault="00DB6C90" w:rsidP="00DB6C90">
            <w:pPr>
              <w:suppressAutoHyphens/>
              <w:jc w:val="center"/>
            </w:pPr>
            <w:r w:rsidRPr="00571F7C">
              <w:t>3/3</w:t>
            </w:r>
          </w:p>
        </w:tc>
      </w:tr>
      <w:tr w:rsidR="00DB6C90" w:rsidRPr="00571F7C" w:rsidTr="00DB6C90">
        <w:tc>
          <w:tcPr>
            <w:tcW w:w="817" w:type="dxa"/>
          </w:tcPr>
          <w:p w:rsidR="00DB6C90" w:rsidRPr="00571F7C" w:rsidRDefault="00DB6C90" w:rsidP="00DB6C90">
            <w:pPr>
              <w:suppressAutoHyphens/>
              <w:jc w:val="center"/>
            </w:pPr>
            <w:r w:rsidRPr="00571F7C">
              <w:t>6.1.</w:t>
            </w:r>
          </w:p>
        </w:tc>
        <w:tc>
          <w:tcPr>
            <w:tcW w:w="11482" w:type="dxa"/>
          </w:tcPr>
          <w:p w:rsidR="00DB6C90" w:rsidRPr="00571F7C" w:rsidRDefault="00DB6C90" w:rsidP="00DB6C90">
            <w:pPr>
              <w:suppressAutoHyphens/>
            </w:pPr>
            <w:r w:rsidRPr="00571F7C">
              <w:t>прошли курс стационарного лечения несовершеннолетние / родители</w:t>
            </w:r>
          </w:p>
        </w:tc>
        <w:tc>
          <w:tcPr>
            <w:tcW w:w="2000" w:type="dxa"/>
          </w:tcPr>
          <w:p w:rsidR="00DB6C90" w:rsidRPr="00571F7C" w:rsidRDefault="00DB6C90" w:rsidP="00DB6C90">
            <w:pPr>
              <w:suppressAutoHyphens/>
              <w:jc w:val="center"/>
            </w:pPr>
            <w:r w:rsidRPr="00571F7C">
              <w:t>1/19</w:t>
            </w:r>
          </w:p>
        </w:tc>
      </w:tr>
      <w:tr w:rsidR="00DB6C90" w:rsidRPr="00571F7C" w:rsidTr="00DB6C90">
        <w:tc>
          <w:tcPr>
            <w:tcW w:w="817" w:type="dxa"/>
          </w:tcPr>
          <w:p w:rsidR="00DB6C90" w:rsidRPr="00571F7C" w:rsidRDefault="00DB6C90" w:rsidP="00DB6C90">
            <w:pPr>
              <w:suppressAutoHyphens/>
              <w:jc w:val="center"/>
            </w:pPr>
            <w:r w:rsidRPr="00571F7C">
              <w:lastRenderedPageBreak/>
              <w:t>7.</w:t>
            </w:r>
          </w:p>
        </w:tc>
        <w:tc>
          <w:tcPr>
            <w:tcW w:w="11482" w:type="dxa"/>
          </w:tcPr>
          <w:p w:rsidR="00DB6C90" w:rsidRPr="00571F7C" w:rsidRDefault="00DB6C90" w:rsidP="00DB6C90">
            <w:pPr>
              <w:suppressAutoHyphens/>
            </w:pPr>
            <w:r w:rsidRPr="00571F7C">
              <w:t>Доставлено несовершеннолетних в органы внутренних дел в состоянии наркотического/токсического опьянения, из них:</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7.1.</w:t>
            </w:r>
          </w:p>
        </w:tc>
        <w:tc>
          <w:tcPr>
            <w:tcW w:w="11482" w:type="dxa"/>
          </w:tcPr>
          <w:p w:rsidR="00DB6C90" w:rsidRPr="00571F7C" w:rsidRDefault="00DB6C90" w:rsidP="00DB6C90">
            <w:pPr>
              <w:suppressAutoHyphens/>
            </w:pPr>
            <w:r w:rsidRPr="00571F7C">
              <w:t>в возрасте до 14 лет</w:t>
            </w:r>
          </w:p>
        </w:tc>
        <w:tc>
          <w:tcPr>
            <w:tcW w:w="2000" w:type="dxa"/>
          </w:tcPr>
          <w:p w:rsidR="00DB6C90" w:rsidRPr="00571F7C" w:rsidRDefault="00DB6C90" w:rsidP="00DB6C90">
            <w:pPr>
              <w:suppressAutoHyphens/>
              <w:jc w:val="center"/>
            </w:pPr>
            <w:r w:rsidRPr="00571F7C">
              <w:t>0</w:t>
            </w:r>
          </w:p>
        </w:tc>
      </w:tr>
      <w:tr w:rsidR="00DB6C90" w:rsidRPr="00571F7C" w:rsidTr="00DB6C90">
        <w:tc>
          <w:tcPr>
            <w:tcW w:w="817" w:type="dxa"/>
          </w:tcPr>
          <w:p w:rsidR="00DB6C90" w:rsidRPr="00571F7C" w:rsidRDefault="00DB6C90" w:rsidP="00DB6C90">
            <w:pPr>
              <w:suppressAutoHyphens/>
              <w:jc w:val="center"/>
            </w:pPr>
            <w:r w:rsidRPr="00571F7C">
              <w:t>7.2.</w:t>
            </w:r>
          </w:p>
        </w:tc>
        <w:tc>
          <w:tcPr>
            <w:tcW w:w="11482" w:type="dxa"/>
          </w:tcPr>
          <w:p w:rsidR="00DB6C90" w:rsidRPr="00571F7C" w:rsidRDefault="00DB6C90" w:rsidP="00DB6C90">
            <w:pPr>
              <w:suppressAutoHyphens/>
            </w:pPr>
            <w:r w:rsidRPr="00571F7C">
              <w:t>в возрасте 14-15 лет</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7.3.</w:t>
            </w:r>
          </w:p>
        </w:tc>
        <w:tc>
          <w:tcPr>
            <w:tcW w:w="11482" w:type="dxa"/>
          </w:tcPr>
          <w:p w:rsidR="00DB6C90" w:rsidRPr="00571F7C" w:rsidRDefault="00DB6C90" w:rsidP="00DB6C90">
            <w:pPr>
              <w:suppressAutoHyphens/>
            </w:pPr>
            <w:r w:rsidRPr="00571F7C">
              <w:t>в возрасте 16-17 лет</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8.</w:t>
            </w:r>
          </w:p>
        </w:tc>
        <w:tc>
          <w:tcPr>
            <w:tcW w:w="11482" w:type="dxa"/>
          </w:tcPr>
          <w:p w:rsidR="00DB6C90" w:rsidRPr="00571F7C" w:rsidRDefault="00DB6C90" w:rsidP="00DB6C90">
            <w:pPr>
              <w:suppressAutoHyphens/>
            </w:pPr>
            <w:r w:rsidRPr="00571F7C">
              <w:t>Число несовершеннолетних, поставленных на учет по информации территориальных органов УНК России</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8.1.</w:t>
            </w:r>
          </w:p>
        </w:tc>
        <w:tc>
          <w:tcPr>
            <w:tcW w:w="11482" w:type="dxa"/>
          </w:tcPr>
          <w:p w:rsidR="00DB6C90" w:rsidRPr="00571F7C" w:rsidRDefault="00DB6C90" w:rsidP="00DB6C90">
            <w:pPr>
              <w:suppressAutoHyphens/>
            </w:pPr>
            <w:r w:rsidRPr="00571F7C">
              <w:t>В том числе по информации о предъявлении обвинения за совершение преступления, связанного с незаконным оборотом наркотиков</w:t>
            </w:r>
          </w:p>
        </w:tc>
        <w:tc>
          <w:tcPr>
            <w:tcW w:w="2000" w:type="dxa"/>
          </w:tcPr>
          <w:p w:rsidR="00DB6C90" w:rsidRPr="00571F7C" w:rsidRDefault="00DB6C90" w:rsidP="00DB6C90">
            <w:pPr>
              <w:suppressAutoHyphens/>
              <w:jc w:val="center"/>
            </w:pPr>
            <w:r w:rsidRPr="00571F7C">
              <w:t>0/0</w:t>
            </w:r>
          </w:p>
        </w:tc>
      </w:tr>
      <w:tr w:rsidR="00DB6C90" w:rsidRPr="00571F7C" w:rsidTr="00DB6C90">
        <w:tc>
          <w:tcPr>
            <w:tcW w:w="817" w:type="dxa"/>
          </w:tcPr>
          <w:p w:rsidR="00DB6C90" w:rsidRPr="00571F7C" w:rsidRDefault="00DB6C90" w:rsidP="00DB6C90">
            <w:pPr>
              <w:suppressAutoHyphens/>
              <w:jc w:val="center"/>
            </w:pPr>
            <w:r w:rsidRPr="00571F7C">
              <w:t>9.</w:t>
            </w:r>
          </w:p>
        </w:tc>
        <w:tc>
          <w:tcPr>
            <w:tcW w:w="11482" w:type="dxa"/>
          </w:tcPr>
          <w:p w:rsidR="00DB6C90" w:rsidRPr="00571F7C" w:rsidRDefault="00DB6C90" w:rsidP="00DB6C90">
            <w:pPr>
              <w:suppressAutoHyphens/>
            </w:pPr>
            <w:r w:rsidRPr="00571F7C">
              <w:t>Выявлено фактов потребления / сбыта наркотиков в школах и других учебных заведениях</w:t>
            </w:r>
          </w:p>
        </w:tc>
        <w:tc>
          <w:tcPr>
            <w:tcW w:w="2000" w:type="dxa"/>
          </w:tcPr>
          <w:p w:rsidR="00DB6C90" w:rsidRPr="00571F7C" w:rsidRDefault="00DB6C90" w:rsidP="00DB6C90">
            <w:pPr>
              <w:suppressAutoHyphens/>
              <w:jc w:val="center"/>
            </w:pPr>
            <w:r w:rsidRPr="00571F7C">
              <w:t>0/0</w:t>
            </w:r>
          </w:p>
        </w:tc>
      </w:tr>
    </w:tbl>
    <w:p w:rsidR="00DB6C90" w:rsidRPr="007B2082" w:rsidRDefault="00DB6C90" w:rsidP="00DB6C90">
      <w:pPr>
        <w:suppressAutoHyphens/>
        <w:jc w:val="right"/>
        <w:rPr>
          <w:b/>
          <w:color w:val="FF0000"/>
          <w:sz w:val="28"/>
          <w:szCs w:val="28"/>
        </w:rPr>
      </w:pPr>
    </w:p>
    <w:p w:rsidR="00DB6C90" w:rsidRPr="00571F7C" w:rsidRDefault="00DB6C90" w:rsidP="00DB6C90">
      <w:pPr>
        <w:suppressAutoHyphens/>
        <w:jc w:val="center"/>
        <w:rPr>
          <w:b/>
          <w:bCs/>
          <w:spacing w:val="-4"/>
          <w:u w:val="single"/>
        </w:rPr>
      </w:pPr>
      <w:r w:rsidRPr="00571F7C">
        <w:rPr>
          <w:b/>
          <w:spacing w:val="-4"/>
          <w:u w:val="single"/>
        </w:rPr>
        <w:t xml:space="preserve">Раздел    №  </w:t>
      </w:r>
      <w:r w:rsidRPr="00571F7C">
        <w:rPr>
          <w:b/>
          <w:bCs/>
          <w:spacing w:val="-4"/>
          <w:u w:val="single"/>
        </w:rPr>
        <w:t>10.  Организация работы  с правонарушителями, не являющимися  гражданами РФ, взаимодействие  с территориальными  подразделениями по вопросам миграции.</w:t>
      </w:r>
    </w:p>
    <w:p w:rsidR="00DB6C90" w:rsidRPr="00571F7C" w:rsidRDefault="00DB6C90" w:rsidP="00DB6C90">
      <w:pPr>
        <w:jc w:val="both"/>
      </w:pPr>
      <w:r w:rsidRPr="00571F7C">
        <w:t xml:space="preserve"> </w:t>
      </w:r>
      <w:r w:rsidRPr="00571F7C">
        <w:tab/>
        <w:t>В  связи с выполнением  межведомственного плана  мероприятий  по противодействию нелегальной миграции  в Иркутской области, в том числе несовершеннолетних, на территории обслуживания ОП (дислокация рп. Куйтун) МО МВД  России «Тулунский»  совместно со службой УФМС, и другими службами ОВД  организовано и проведено 3 отработки.  На постоянной основе  проведение еженедельных рейдов на территории района по выявлению  несовершеннолетних мигрантов, в том числе  нелегальных, и выявления  мест концентрации  нелегальных мигрантов.   По состоянию на 31.12.2022 года  на профилактическом учете в ОДН несовершеннолетних мигрантов не состоит. Выявленных  за совершение административных правонарушений и преступлений  не было.</w:t>
      </w:r>
    </w:p>
    <w:p w:rsidR="00DB6C90" w:rsidRPr="00571F7C" w:rsidRDefault="00DB6C90" w:rsidP="00DB6C90">
      <w:pPr>
        <w:pStyle w:val="Style13"/>
        <w:widowControl/>
        <w:spacing w:line="240" w:lineRule="auto"/>
        <w:rPr>
          <w:rStyle w:val="FontStyle31"/>
          <w:sz w:val="24"/>
          <w:szCs w:val="24"/>
        </w:rPr>
      </w:pPr>
      <w:r w:rsidRPr="00571F7C">
        <w:rPr>
          <w:rStyle w:val="FontStyle31"/>
          <w:sz w:val="24"/>
          <w:szCs w:val="24"/>
        </w:rPr>
        <w:t>Сведения</w:t>
      </w:r>
    </w:p>
    <w:p w:rsidR="00DB6C90" w:rsidRPr="00571F7C" w:rsidRDefault="00DB6C90" w:rsidP="00DB6C90">
      <w:pPr>
        <w:pStyle w:val="Style13"/>
        <w:widowControl/>
        <w:spacing w:line="240" w:lineRule="auto"/>
        <w:ind w:left="470"/>
        <w:jc w:val="both"/>
      </w:pPr>
      <w:r w:rsidRPr="00571F7C">
        <w:rPr>
          <w:rStyle w:val="FontStyle31"/>
          <w:sz w:val="24"/>
          <w:szCs w:val="24"/>
        </w:rPr>
        <w:t>о результатах работы с несовершеннолетними правонарушителями, не являющимися гражданами РФ</w:t>
      </w:r>
    </w:p>
    <w:tbl>
      <w:tblPr>
        <w:tblW w:w="14600" w:type="dxa"/>
        <w:tblInd w:w="40" w:type="dxa"/>
        <w:tblLayout w:type="fixed"/>
        <w:tblCellMar>
          <w:left w:w="40" w:type="dxa"/>
          <w:right w:w="40" w:type="dxa"/>
        </w:tblCellMar>
        <w:tblLook w:val="0000" w:firstRow="0" w:lastRow="0" w:firstColumn="0" w:lastColumn="0" w:noHBand="0" w:noVBand="0"/>
      </w:tblPr>
      <w:tblGrid>
        <w:gridCol w:w="826"/>
        <w:gridCol w:w="12215"/>
        <w:gridCol w:w="1559"/>
      </w:tblGrid>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 п/п</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ind w:left="1838"/>
              <w:jc w:val="left"/>
              <w:rPr>
                <w:rStyle w:val="FontStyle34"/>
                <w:sz w:val="24"/>
                <w:szCs w:val="24"/>
              </w:rPr>
            </w:pPr>
            <w:r w:rsidRPr="00571F7C">
              <w:rPr>
                <w:rStyle w:val="FontStyle34"/>
                <w:sz w:val="24"/>
                <w:szCs w:val="24"/>
              </w:rPr>
              <w:t>Наименование мероприятий</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1"/>
              <w:widowControl/>
            </w:pP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1.</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0"/>
              <w:widowControl/>
              <w:spacing w:line="240" w:lineRule="auto"/>
              <w:ind w:firstLine="10"/>
              <w:rPr>
                <w:rStyle w:val="FontStyle34"/>
                <w:sz w:val="24"/>
                <w:szCs w:val="24"/>
              </w:rPr>
            </w:pPr>
            <w:r w:rsidRPr="00571F7C">
              <w:rPr>
                <w:rStyle w:val="FontStyle34"/>
                <w:sz w:val="24"/>
                <w:szCs w:val="24"/>
              </w:rPr>
              <w:t>Кол-во несовершеннолетних, доставленных в органы внутренних дел, иностранных граждан / лиц без гражданства</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1.1</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до 14 лет</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1.2.</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14-15 лет</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1.3</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16-17 лет</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1.4.</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0"/>
              <w:widowControl/>
              <w:spacing w:line="240" w:lineRule="auto"/>
              <w:rPr>
                <w:rStyle w:val="FontStyle34"/>
                <w:sz w:val="24"/>
                <w:szCs w:val="24"/>
              </w:rPr>
            </w:pPr>
            <w:r w:rsidRPr="00571F7C">
              <w:rPr>
                <w:rStyle w:val="FontStyle34"/>
                <w:sz w:val="24"/>
                <w:szCs w:val="24"/>
              </w:rPr>
              <w:t>не имеющих документов для въезда в Российскую Федерацию, проживания   и   временного    пребывания   в    РФ</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2.</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Основания доставления:</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2.1.</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совершение преступления</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2.2.</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совершение общественно-опасного деяния</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2.3.</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совершение административного правонарушения</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2.4.</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безнадзорные и беспризорные</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3.</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Принятые в отношении доставленных меры:</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3.1.</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Переданы законным представителям</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3.2.</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Помещены</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3.2.1.</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в учреждения здравоохранения</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3.2.2.</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в ЦВСНП</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r w:rsidR="00DB6C90" w:rsidRPr="00571F7C" w:rsidTr="00DB6C90">
        <w:tc>
          <w:tcPr>
            <w:tcW w:w="826"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rPr>
                <w:rStyle w:val="FontStyle34"/>
                <w:sz w:val="24"/>
                <w:szCs w:val="24"/>
              </w:rPr>
            </w:pPr>
            <w:r w:rsidRPr="00571F7C">
              <w:rPr>
                <w:rStyle w:val="FontStyle34"/>
                <w:sz w:val="24"/>
                <w:szCs w:val="24"/>
              </w:rPr>
              <w:t>3.2.3</w:t>
            </w:r>
          </w:p>
        </w:tc>
        <w:tc>
          <w:tcPr>
            <w:tcW w:w="12215"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24"/>
              <w:widowControl/>
              <w:spacing w:line="240" w:lineRule="auto"/>
              <w:jc w:val="left"/>
              <w:rPr>
                <w:rStyle w:val="FontStyle34"/>
                <w:sz w:val="24"/>
                <w:szCs w:val="24"/>
              </w:rPr>
            </w:pPr>
            <w:r w:rsidRPr="00571F7C">
              <w:rPr>
                <w:rStyle w:val="FontStyle34"/>
                <w:sz w:val="24"/>
                <w:szCs w:val="24"/>
              </w:rPr>
              <w:t>иные учреждения</w:t>
            </w:r>
          </w:p>
        </w:tc>
        <w:tc>
          <w:tcPr>
            <w:tcW w:w="1559" w:type="dxa"/>
            <w:tcBorders>
              <w:top w:val="single" w:sz="6" w:space="0" w:color="auto"/>
              <w:left w:val="single" w:sz="6" w:space="0" w:color="auto"/>
              <w:bottom w:val="single" w:sz="6" w:space="0" w:color="auto"/>
              <w:right w:val="single" w:sz="6" w:space="0" w:color="auto"/>
            </w:tcBorders>
          </w:tcPr>
          <w:p w:rsidR="00DB6C90" w:rsidRPr="00571F7C" w:rsidRDefault="00DB6C90" w:rsidP="00DB6C90">
            <w:pPr>
              <w:pStyle w:val="Style19"/>
              <w:widowControl/>
              <w:ind w:left="677"/>
              <w:rPr>
                <w:rStyle w:val="FontStyle40"/>
                <w:sz w:val="24"/>
                <w:szCs w:val="24"/>
              </w:rPr>
            </w:pPr>
            <w:r w:rsidRPr="00571F7C">
              <w:rPr>
                <w:rStyle w:val="FontStyle40"/>
                <w:sz w:val="24"/>
                <w:szCs w:val="24"/>
              </w:rPr>
              <w:t>0/0</w:t>
            </w:r>
          </w:p>
        </w:tc>
      </w:tr>
    </w:tbl>
    <w:p w:rsidR="00DB6C90" w:rsidRPr="00571F7C" w:rsidRDefault="00DB6C90" w:rsidP="00DB6C90">
      <w:pPr>
        <w:suppressAutoHyphens/>
        <w:jc w:val="right"/>
        <w:rPr>
          <w:b/>
          <w:color w:val="FF0000"/>
        </w:rPr>
      </w:pPr>
    </w:p>
    <w:p w:rsidR="00DB6C90" w:rsidRPr="00571F7C" w:rsidRDefault="00DB6C90" w:rsidP="00DB6C90">
      <w:pPr>
        <w:shd w:val="clear" w:color="auto" w:fill="FFFFFF"/>
        <w:jc w:val="center"/>
        <w:rPr>
          <w:b/>
          <w:u w:val="single"/>
        </w:rPr>
      </w:pPr>
      <w:r w:rsidRPr="00571F7C">
        <w:rPr>
          <w:b/>
          <w:spacing w:val="-4"/>
          <w:u w:val="single"/>
        </w:rPr>
        <w:t xml:space="preserve">Раздел № </w:t>
      </w:r>
      <w:r w:rsidRPr="00571F7C">
        <w:rPr>
          <w:b/>
          <w:bCs/>
          <w:spacing w:val="-4"/>
          <w:u w:val="single"/>
        </w:rPr>
        <w:t xml:space="preserve">11. Новые формы работы по предупреждению </w:t>
      </w:r>
      <w:r w:rsidRPr="00571F7C">
        <w:rPr>
          <w:b/>
          <w:bCs/>
          <w:u w:val="single"/>
        </w:rPr>
        <w:t>правонарушений несовершеннолетних</w:t>
      </w:r>
    </w:p>
    <w:p w:rsidR="00DB6C90" w:rsidRPr="00571F7C" w:rsidRDefault="00DB6C90" w:rsidP="00DB6C90">
      <w:pPr>
        <w:jc w:val="both"/>
      </w:pPr>
      <w:r w:rsidRPr="00571F7C">
        <w:rPr>
          <w:color w:val="FF0000"/>
        </w:rPr>
        <w:t xml:space="preserve">       </w:t>
      </w:r>
      <w:r w:rsidRPr="00571F7C">
        <w:t>За 12 месяцев 2022 года на обслуживаемой территории отдела полиции зарегистрировано 2 дорожно-транспортных происшествий с участием детей (АППГ 2), погибших нет (АППГ 0), в которых пострадало 2 детей (АППГ2).</w:t>
      </w:r>
    </w:p>
    <w:p w:rsidR="00DB6C90" w:rsidRPr="00571F7C" w:rsidRDefault="00DB6C90" w:rsidP="00DB6C90">
      <w:pPr>
        <w:tabs>
          <w:tab w:val="left" w:pos="900"/>
        </w:tabs>
        <w:jc w:val="both"/>
      </w:pPr>
      <w:r w:rsidRPr="00571F7C">
        <w:t xml:space="preserve">          Деятельность по проведению профилактических мероприятий, направленных на профилактику и предупреждение детского дорожно-транспортного травматизма, </w:t>
      </w:r>
      <w:r w:rsidRPr="00571F7C">
        <w:lastRenderedPageBreak/>
        <w:t>осуществляется в тесном взаимодействии с управлением образования Куйтунского района, образовательными учреждениями в соответствии с совместными планами по профилактике детского дорожно-транспортного травматизма на 2022- 2023 учебные года.</w:t>
      </w:r>
    </w:p>
    <w:p w:rsidR="00DB6C90" w:rsidRPr="00571F7C" w:rsidRDefault="00DB6C90" w:rsidP="00DB6C90">
      <w:pPr>
        <w:jc w:val="both"/>
      </w:pPr>
      <w:r w:rsidRPr="00571F7C">
        <w:tab/>
        <w:t>В целях снижения детского дорожно-транспортного травматизма проводились мероприятия, как согласно, указаний УГИБДД, так и по инициативе ОГИБДД МО МВД России «Тулунский», проведены профилактические мероприятия «Велосипедист», «За безопасность вместе», «Мототранспорт», «Внимание пешеход».</w:t>
      </w:r>
    </w:p>
    <w:p w:rsidR="00DB6C90" w:rsidRPr="00571F7C" w:rsidRDefault="00DB6C90" w:rsidP="00DB6C90">
      <w:pPr>
        <w:tabs>
          <w:tab w:val="left" w:pos="720"/>
        </w:tabs>
        <w:contextualSpacing/>
        <w:jc w:val="both"/>
      </w:pPr>
      <w:r w:rsidRPr="00571F7C">
        <w:tab/>
        <w:t>За 12 месяцев 2022 год проведено обследование 21 образовательное учреждений, и 1 дошкольного учреждения на предмет изучения ПДД.</w:t>
      </w:r>
    </w:p>
    <w:p w:rsidR="00DB6C90" w:rsidRPr="00571F7C" w:rsidRDefault="00DB6C90" w:rsidP="00DB6C90">
      <w:pPr>
        <w:contextualSpacing/>
        <w:jc w:val="both"/>
      </w:pPr>
      <w:r w:rsidRPr="00571F7C">
        <w:tab/>
        <w:t>Сотрудниками ОДН совместно с ГИБДД согласно совместного плана мероприятий при проведении профилактического мероприятия «Мототранспорт» по выявлению несовершеннолетних нарушителей ПДД. За период проведения мероприятия проведено 9 совместных рейда с сотрудниками ОДН. В период, которого, составлено 5 протокола  по ст. 5.35 КоАП РФ.</w:t>
      </w:r>
    </w:p>
    <w:p w:rsidR="00DB6C90" w:rsidRPr="00571F7C" w:rsidRDefault="00DB6C90" w:rsidP="00DB6C90">
      <w:pPr>
        <w:tabs>
          <w:tab w:val="left" w:pos="709"/>
        </w:tabs>
        <w:contextualSpacing/>
        <w:jc w:val="both"/>
      </w:pPr>
      <w:r w:rsidRPr="00571F7C">
        <w:tab/>
        <w:t>Во всех МБОУ СОШ оформлены уголки по БДД, имеется схема безопасного маршрута движения детей к школе. Для учащихся первой ступени обучения схема безопасного маршрута отработана практически и вклеена в дневник школьника. Организована пропагандистская работа отрядов ЮИД в школах.</w:t>
      </w:r>
    </w:p>
    <w:p w:rsidR="00DB6C90" w:rsidRPr="00571F7C" w:rsidRDefault="00DB6C90" w:rsidP="00DB6C90">
      <w:pPr>
        <w:pStyle w:val="a4"/>
        <w:rPr>
          <w:rFonts w:ascii="Times New Roman" w:hAnsi="Times New Roman" w:cs="Times New Roman"/>
          <w:sz w:val="24"/>
          <w:szCs w:val="24"/>
        </w:rPr>
      </w:pPr>
      <w:r w:rsidRPr="00571F7C">
        <w:rPr>
          <w:rFonts w:ascii="Times New Roman" w:hAnsi="Times New Roman" w:cs="Times New Roman"/>
          <w:sz w:val="24"/>
          <w:szCs w:val="24"/>
        </w:rPr>
        <w:t xml:space="preserve">             </w:t>
      </w:r>
    </w:p>
    <w:p w:rsidR="00DB6C90" w:rsidRPr="00571F7C" w:rsidRDefault="00DB6C90" w:rsidP="00DB6C90">
      <w:pPr>
        <w:pStyle w:val="a4"/>
        <w:rPr>
          <w:rFonts w:ascii="Times New Roman" w:hAnsi="Times New Roman" w:cs="Times New Roman"/>
          <w:sz w:val="24"/>
          <w:szCs w:val="24"/>
        </w:rPr>
      </w:pPr>
    </w:p>
    <w:p w:rsidR="00DB6C90" w:rsidRPr="00571F7C" w:rsidRDefault="00DB6C90" w:rsidP="00DB6C90">
      <w:pPr>
        <w:pStyle w:val="a4"/>
        <w:rPr>
          <w:rFonts w:ascii="Times New Roman" w:hAnsi="Times New Roman" w:cs="Times New Roman"/>
          <w:sz w:val="24"/>
          <w:szCs w:val="24"/>
        </w:rPr>
      </w:pPr>
      <w:r w:rsidRPr="00571F7C">
        <w:rPr>
          <w:rFonts w:ascii="Times New Roman" w:hAnsi="Times New Roman" w:cs="Times New Roman"/>
          <w:sz w:val="24"/>
          <w:szCs w:val="24"/>
        </w:rPr>
        <w:t xml:space="preserve">     На базе 4 общеобразовательных учреждений Куйтунского района открыты классы казачьей направленности: МКОУ СОШ №2 р.п.Куйтун – 25 чел., МКОУ Тулинская СОШ – 22 чел., МКОУ Усть-Кадинская СОШ – 10 чел.,  МКОУ Андрюшинская ООШ – 15 чел.</w:t>
      </w:r>
    </w:p>
    <w:p w:rsidR="00571F7C" w:rsidRDefault="00DB6C90" w:rsidP="00DB6C90">
      <w:pPr>
        <w:pStyle w:val="a4"/>
        <w:rPr>
          <w:rFonts w:ascii="Times New Roman" w:hAnsi="Times New Roman" w:cs="Times New Roman"/>
          <w:sz w:val="24"/>
          <w:szCs w:val="24"/>
        </w:rPr>
      </w:pPr>
      <w:r w:rsidRPr="00571F7C">
        <w:rPr>
          <w:rFonts w:ascii="Times New Roman" w:hAnsi="Times New Roman" w:cs="Times New Roman"/>
          <w:sz w:val="24"/>
          <w:szCs w:val="24"/>
        </w:rPr>
        <w:t xml:space="preserve">     Общая численность детей, обучающихся в классах казачьей направленности, составляет 72 человека. </w:t>
      </w:r>
    </w:p>
    <w:p w:rsidR="00DB6C90" w:rsidRPr="00571F7C" w:rsidRDefault="00DB6C90" w:rsidP="00DB6C90">
      <w:pPr>
        <w:pStyle w:val="a4"/>
        <w:rPr>
          <w:rFonts w:ascii="Times New Roman" w:hAnsi="Times New Roman" w:cs="Times New Roman"/>
          <w:sz w:val="24"/>
          <w:szCs w:val="24"/>
        </w:rPr>
      </w:pPr>
      <w:r w:rsidRPr="00571F7C">
        <w:rPr>
          <w:rFonts w:ascii="Times New Roman" w:hAnsi="Times New Roman" w:cs="Times New Roman"/>
          <w:sz w:val="24"/>
          <w:szCs w:val="24"/>
        </w:rPr>
        <w:t>На базе МКОУ СОШ №2 р.п.Куйтун открыт класс МЧС, количество обучающихся – 25.</w:t>
      </w:r>
    </w:p>
    <w:p w:rsidR="00DB6C90" w:rsidRPr="00571F7C" w:rsidRDefault="00DB6C90" w:rsidP="00571F7C">
      <w:pPr>
        <w:pStyle w:val="a4"/>
        <w:rPr>
          <w:rFonts w:ascii="Times New Roman" w:hAnsi="Times New Roman" w:cs="Times New Roman"/>
          <w:sz w:val="24"/>
          <w:szCs w:val="24"/>
        </w:rPr>
      </w:pPr>
      <w:r w:rsidRPr="00571F7C">
        <w:rPr>
          <w:rFonts w:ascii="Times New Roman" w:hAnsi="Times New Roman" w:cs="Times New Roman"/>
          <w:sz w:val="24"/>
          <w:szCs w:val="24"/>
        </w:rPr>
        <w:t xml:space="preserve">      На базе 11-ти общеобразовательных организаций созданы и функционируют отряды ЮИД, с общим охватом 143 обучающихся.</w:t>
      </w:r>
    </w:p>
    <w:p w:rsidR="00DB6C90" w:rsidRDefault="00DB6C90">
      <w:pPr>
        <w:jc w:val="both"/>
        <w:rPr>
          <w:b/>
        </w:rPr>
      </w:pPr>
    </w:p>
    <w:p w:rsidR="00D2633D" w:rsidRDefault="00192B45">
      <w:pPr>
        <w:jc w:val="both"/>
        <w:rPr>
          <w:b/>
          <w:bCs/>
        </w:rPr>
      </w:pPr>
      <w:r>
        <w:rPr>
          <w:b/>
        </w:rPr>
        <w:t>Ф</w:t>
      </w:r>
      <w:r>
        <w:rPr>
          <w:b/>
          <w:bCs/>
        </w:rPr>
        <w:t>илиал по Куйтунскому району ФКУ УИИ ГУФСИН России по Иркутской области</w:t>
      </w:r>
    </w:p>
    <w:p w:rsidR="00D2633D" w:rsidRDefault="00D2633D">
      <w:pPr>
        <w:jc w:val="both"/>
        <w:rPr>
          <w:b/>
          <w:bCs/>
        </w:rPr>
      </w:pPr>
    </w:p>
    <w:p w:rsidR="00571F7C" w:rsidRPr="00571F7C" w:rsidRDefault="00571F7C" w:rsidP="00571F7C">
      <w:pPr>
        <w:spacing w:after="120"/>
        <w:ind w:firstLine="720"/>
        <w:jc w:val="both"/>
      </w:pPr>
      <w:r w:rsidRPr="00571F7C">
        <w:t>По учетам филиала по Куйтунскому району ФКУ УИИ ГУФСИН России по Иркутской области за 2022 г. прошёл 1 несовершеннолетний осужденный, на 30.12.2022 г. состоит на учете УИИ 1 несовершеннолетний, осужденный за совершение тяжких преступлений.</w:t>
      </w:r>
    </w:p>
    <w:p w:rsidR="00571F7C" w:rsidRPr="00571F7C" w:rsidRDefault="00571F7C" w:rsidP="00571F7C">
      <w:pPr>
        <w:spacing w:after="120"/>
        <w:ind w:firstLine="720"/>
        <w:jc w:val="both"/>
      </w:pPr>
      <w:r w:rsidRPr="00571F7C">
        <w:t>Проведенный анализ лиц, состоявших на учете УИИ, показал, что в своем большинстве несовершеннолетние, совершившие то или иное преступление:</w:t>
      </w:r>
    </w:p>
    <w:p w:rsidR="00571F7C" w:rsidRPr="00571F7C" w:rsidRDefault="00571F7C" w:rsidP="00571F7C">
      <w:pPr>
        <w:pStyle w:val="aff7"/>
        <w:numPr>
          <w:ilvl w:val="0"/>
          <w:numId w:val="14"/>
        </w:numPr>
        <w:suppressAutoHyphens/>
        <w:overflowPunct w:val="0"/>
        <w:autoSpaceDE w:val="0"/>
        <w:spacing w:after="120"/>
        <w:jc w:val="both"/>
        <w:textAlignment w:val="baseline"/>
        <w:rPr>
          <w:lang w:val="ru-RU"/>
        </w:rPr>
      </w:pPr>
      <w:r w:rsidRPr="00571F7C">
        <w:rPr>
          <w:lang w:val="ru-RU"/>
        </w:rPr>
        <w:t>уверены в безнаказанности за совершение преступления в связи с несовершеннолетним возрастом;</w:t>
      </w:r>
    </w:p>
    <w:p w:rsidR="00571F7C" w:rsidRPr="00571F7C" w:rsidRDefault="00571F7C" w:rsidP="00571F7C">
      <w:pPr>
        <w:pStyle w:val="aff7"/>
        <w:numPr>
          <w:ilvl w:val="0"/>
          <w:numId w:val="14"/>
        </w:numPr>
        <w:suppressAutoHyphens/>
        <w:overflowPunct w:val="0"/>
        <w:autoSpaceDE w:val="0"/>
        <w:spacing w:after="120"/>
        <w:jc w:val="both"/>
        <w:textAlignment w:val="baseline"/>
        <w:rPr>
          <w:lang w:val="ru-RU"/>
        </w:rPr>
      </w:pPr>
      <w:r w:rsidRPr="00571F7C">
        <w:rPr>
          <w:lang w:val="ru-RU"/>
        </w:rPr>
        <w:t>находятся под влиянием лиц, связанных с криминальной субкультурой;</w:t>
      </w:r>
    </w:p>
    <w:p w:rsidR="00571F7C" w:rsidRPr="00571F7C" w:rsidRDefault="00571F7C" w:rsidP="00571F7C">
      <w:pPr>
        <w:pStyle w:val="aff7"/>
        <w:numPr>
          <w:ilvl w:val="0"/>
          <w:numId w:val="14"/>
        </w:numPr>
        <w:suppressAutoHyphens/>
        <w:overflowPunct w:val="0"/>
        <w:autoSpaceDE w:val="0"/>
        <w:spacing w:after="120"/>
        <w:jc w:val="both"/>
        <w:textAlignment w:val="baseline"/>
      </w:pPr>
      <w:r w:rsidRPr="00571F7C">
        <w:t>воспитывались в неполной семье;</w:t>
      </w:r>
    </w:p>
    <w:p w:rsidR="00571F7C" w:rsidRPr="00571F7C" w:rsidRDefault="00571F7C" w:rsidP="00571F7C">
      <w:pPr>
        <w:pStyle w:val="aff7"/>
        <w:numPr>
          <w:ilvl w:val="0"/>
          <w:numId w:val="14"/>
        </w:numPr>
        <w:suppressAutoHyphens/>
        <w:overflowPunct w:val="0"/>
        <w:autoSpaceDE w:val="0"/>
        <w:spacing w:after="120"/>
        <w:jc w:val="both"/>
        <w:textAlignment w:val="baseline"/>
        <w:rPr>
          <w:lang w:val="ru-RU"/>
        </w:rPr>
      </w:pPr>
      <w:r w:rsidRPr="00571F7C">
        <w:rPr>
          <w:lang w:val="ru-RU"/>
        </w:rPr>
        <w:t>семьи, в которых воспитывались несовершеннолетние, неблагополучные (родители неоднократно замечены в злоупотреблении спиртных напитков), имеют низкий социальный статус;</w:t>
      </w:r>
    </w:p>
    <w:p w:rsidR="00571F7C" w:rsidRPr="00571F7C" w:rsidRDefault="00571F7C" w:rsidP="00571F7C">
      <w:pPr>
        <w:pStyle w:val="aff7"/>
        <w:numPr>
          <w:ilvl w:val="0"/>
          <w:numId w:val="14"/>
        </w:numPr>
        <w:suppressAutoHyphens/>
        <w:overflowPunct w:val="0"/>
        <w:autoSpaceDE w:val="0"/>
        <w:spacing w:after="120"/>
        <w:jc w:val="both"/>
        <w:textAlignment w:val="baseline"/>
        <w:rPr>
          <w:lang w:val="ru-RU"/>
        </w:rPr>
      </w:pPr>
      <w:r w:rsidRPr="00571F7C">
        <w:rPr>
          <w:lang w:val="ru-RU"/>
        </w:rPr>
        <w:t>до постановки на учет в УИИ состояли на учете ОДН и КДН;</w:t>
      </w:r>
    </w:p>
    <w:p w:rsidR="00571F7C" w:rsidRPr="00571F7C" w:rsidRDefault="00571F7C" w:rsidP="00571F7C">
      <w:pPr>
        <w:pStyle w:val="aff7"/>
        <w:numPr>
          <w:ilvl w:val="0"/>
          <w:numId w:val="14"/>
        </w:numPr>
        <w:suppressAutoHyphens/>
        <w:overflowPunct w:val="0"/>
        <w:autoSpaceDE w:val="0"/>
        <w:spacing w:after="120"/>
        <w:jc w:val="both"/>
        <w:textAlignment w:val="baseline"/>
        <w:rPr>
          <w:lang w:val="ru-RU"/>
        </w:rPr>
      </w:pPr>
      <w:r w:rsidRPr="00571F7C">
        <w:rPr>
          <w:lang w:val="ru-RU"/>
        </w:rPr>
        <w:t>как правило, со стороны родителей утерян контроль и отсутствует авторитет;</w:t>
      </w:r>
    </w:p>
    <w:p w:rsidR="00571F7C" w:rsidRPr="00571F7C" w:rsidRDefault="00571F7C" w:rsidP="00571F7C">
      <w:pPr>
        <w:pStyle w:val="aff7"/>
        <w:numPr>
          <w:ilvl w:val="0"/>
          <w:numId w:val="14"/>
        </w:numPr>
        <w:suppressAutoHyphens/>
        <w:overflowPunct w:val="0"/>
        <w:autoSpaceDE w:val="0"/>
        <w:spacing w:after="120"/>
        <w:jc w:val="both"/>
        <w:textAlignment w:val="baseline"/>
        <w:rPr>
          <w:lang w:val="ru-RU"/>
        </w:rPr>
      </w:pPr>
      <w:r w:rsidRPr="00571F7C">
        <w:rPr>
          <w:lang w:val="ru-RU"/>
        </w:rPr>
        <w:t>родители самоустранились от проблем несовершеннолетних, перенеся ответственность на сторонние организации - школы, организации дополнительного образования, правоохранительные органы, КДН;</w:t>
      </w:r>
    </w:p>
    <w:p w:rsidR="00571F7C" w:rsidRPr="00571F7C" w:rsidRDefault="00571F7C" w:rsidP="00571F7C">
      <w:pPr>
        <w:pStyle w:val="aff7"/>
        <w:numPr>
          <w:ilvl w:val="0"/>
          <w:numId w:val="14"/>
        </w:numPr>
        <w:suppressAutoHyphens/>
        <w:overflowPunct w:val="0"/>
        <w:autoSpaceDE w:val="0"/>
        <w:spacing w:after="120"/>
        <w:jc w:val="both"/>
        <w:textAlignment w:val="baseline"/>
        <w:rPr>
          <w:lang w:val="ru-RU"/>
        </w:rPr>
      </w:pPr>
      <w:r w:rsidRPr="00571F7C">
        <w:rPr>
          <w:lang w:val="ru-RU"/>
        </w:rPr>
        <w:t>имеют низкий уровень образования и полное отсутствие желания учиться, получать профессию;</w:t>
      </w:r>
    </w:p>
    <w:p w:rsidR="00571F7C" w:rsidRPr="00571F7C" w:rsidRDefault="00571F7C" w:rsidP="00571F7C">
      <w:pPr>
        <w:pStyle w:val="aff7"/>
        <w:spacing w:after="120"/>
        <w:ind w:left="1080"/>
        <w:jc w:val="both"/>
        <w:rPr>
          <w:lang w:val="ru-RU"/>
        </w:rPr>
      </w:pPr>
    </w:p>
    <w:p w:rsidR="00571F7C" w:rsidRPr="00571F7C" w:rsidRDefault="00571F7C" w:rsidP="00571F7C">
      <w:pPr>
        <w:pStyle w:val="aff7"/>
        <w:spacing w:after="120"/>
        <w:ind w:left="0" w:firstLine="1080"/>
        <w:jc w:val="both"/>
        <w:rPr>
          <w:lang w:val="ru-RU"/>
        </w:rPr>
      </w:pPr>
      <w:r w:rsidRPr="00571F7C">
        <w:rPr>
          <w:lang w:val="ru-RU"/>
        </w:rPr>
        <w:t>В качестве профилактических мер, направленных на недопущение совершения повторных преступлений со стороны несовершеннолетних, в филиале по Куйтунскому району,  проводится работа по следующим направлениям:</w:t>
      </w:r>
    </w:p>
    <w:p w:rsidR="00571F7C" w:rsidRPr="00571F7C" w:rsidRDefault="00571F7C" w:rsidP="00571F7C">
      <w:pPr>
        <w:pStyle w:val="aff7"/>
        <w:spacing w:after="120"/>
        <w:ind w:left="0" w:firstLine="1080"/>
        <w:jc w:val="both"/>
        <w:rPr>
          <w:lang w:val="ru-RU"/>
        </w:rPr>
      </w:pPr>
    </w:p>
    <w:p w:rsidR="00571F7C" w:rsidRPr="00571F7C" w:rsidRDefault="00571F7C" w:rsidP="00571F7C">
      <w:pPr>
        <w:pStyle w:val="aff7"/>
        <w:numPr>
          <w:ilvl w:val="0"/>
          <w:numId w:val="15"/>
        </w:numPr>
        <w:suppressAutoHyphens/>
        <w:overflowPunct w:val="0"/>
        <w:autoSpaceDE w:val="0"/>
        <w:spacing w:after="120"/>
        <w:ind w:left="0" w:firstLine="0"/>
        <w:jc w:val="both"/>
        <w:textAlignment w:val="baseline"/>
        <w:rPr>
          <w:lang w:val="ru-RU"/>
        </w:rPr>
      </w:pPr>
      <w:r>
        <w:rPr>
          <w:lang w:val="ru-RU"/>
        </w:rPr>
        <w:t>О</w:t>
      </w:r>
      <w:r w:rsidRPr="00571F7C">
        <w:rPr>
          <w:lang w:val="ru-RU"/>
        </w:rPr>
        <w:t>рганизация досуга: экскурсии в краеведческий музей,  взаимодействие с волонтерской организацией;</w:t>
      </w:r>
    </w:p>
    <w:p w:rsidR="00571F7C" w:rsidRPr="00571F7C" w:rsidRDefault="00571F7C" w:rsidP="00571F7C">
      <w:pPr>
        <w:pStyle w:val="aff7"/>
        <w:numPr>
          <w:ilvl w:val="0"/>
          <w:numId w:val="15"/>
        </w:numPr>
        <w:suppressAutoHyphens/>
        <w:overflowPunct w:val="0"/>
        <w:autoSpaceDE w:val="0"/>
        <w:spacing w:after="120"/>
        <w:ind w:left="0" w:firstLine="0"/>
        <w:jc w:val="both"/>
        <w:textAlignment w:val="baseline"/>
        <w:rPr>
          <w:lang w:val="ru-RU"/>
        </w:rPr>
      </w:pPr>
      <w:r>
        <w:rPr>
          <w:lang w:val="ru-RU"/>
        </w:rPr>
        <w:t>П</w:t>
      </w:r>
      <w:r w:rsidRPr="00571F7C">
        <w:rPr>
          <w:lang w:val="ru-RU"/>
        </w:rPr>
        <w:t>овышение авторитета родителей: организация работы с родителями и  несовершеннолетними  с психологом ФКУ УИИ, беседы с  инспекторами УИИ, родительское собрание;</w:t>
      </w:r>
    </w:p>
    <w:p w:rsidR="00571F7C" w:rsidRPr="00571F7C" w:rsidRDefault="00571F7C" w:rsidP="00571F7C">
      <w:pPr>
        <w:pStyle w:val="aff7"/>
        <w:numPr>
          <w:ilvl w:val="0"/>
          <w:numId w:val="15"/>
        </w:numPr>
        <w:suppressAutoHyphens/>
        <w:overflowPunct w:val="0"/>
        <w:autoSpaceDE w:val="0"/>
        <w:spacing w:after="120"/>
        <w:ind w:left="0" w:firstLine="0"/>
        <w:jc w:val="both"/>
        <w:textAlignment w:val="baseline"/>
        <w:rPr>
          <w:lang w:val="ru-RU"/>
        </w:rPr>
      </w:pPr>
      <w:r>
        <w:rPr>
          <w:lang w:val="ru-RU"/>
        </w:rPr>
        <w:t>П</w:t>
      </w:r>
      <w:r w:rsidRPr="00571F7C">
        <w:rPr>
          <w:lang w:val="ru-RU"/>
        </w:rPr>
        <w:t>овышение социального статуса: взаимодействие  с  ЦЗН Куйтунского района (трудоустройство как несовершеннолетних, так и членов их семей);</w:t>
      </w:r>
    </w:p>
    <w:p w:rsidR="00571F7C" w:rsidRPr="00571F7C" w:rsidRDefault="00571F7C" w:rsidP="00571F7C">
      <w:pPr>
        <w:pStyle w:val="aff7"/>
        <w:numPr>
          <w:ilvl w:val="0"/>
          <w:numId w:val="15"/>
        </w:numPr>
        <w:suppressAutoHyphens/>
        <w:overflowPunct w:val="0"/>
        <w:autoSpaceDE w:val="0"/>
        <w:spacing w:after="120"/>
        <w:ind w:left="0" w:firstLine="0"/>
        <w:jc w:val="both"/>
        <w:textAlignment w:val="baseline"/>
        <w:rPr>
          <w:lang w:val="ru-RU"/>
        </w:rPr>
      </w:pPr>
      <w:r>
        <w:rPr>
          <w:lang w:val="ru-RU"/>
        </w:rPr>
        <w:t>Р</w:t>
      </w:r>
      <w:r w:rsidRPr="00571F7C">
        <w:rPr>
          <w:lang w:val="ru-RU"/>
        </w:rPr>
        <w:t>ейды по проверке по месту жительства и контроль выполнения установленных судом обязанностей;</w:t>
      </w:r>
    </w:p>
    <w:p w:rsidR="00571F7C" w:rsidRPr="00571F7C" w:rsidRDefault="00571F7C" w:rsidP="00571F7C">
      <w:pPr>
        <w:pStyle w:val="aff7"/>
        <w:numPr>
          <w:ilvl w:val="0"/>
          <w:numId w:val="15"/>
        </w:numPr>
        <w:suppressAutoHyphens/>
        <w:overflowPunct w:val="0"/>
        <w:autoSpaceDE w:val="0"/>
        <w:spacing w:after="120"/>
        <w:ind w:left="0" w:firstLine="0"/>
        <w:jc w:val="both"/>
        <w:textAlignment w:val="baseline"/>
        <w:rPr>
          <w:lang w:val="ru-RU"/>
        </w:rPr>
      </w:pPr>
      <w:r>
        <w:rPr>
          <w:lang w:val="ru-RU"/>
        </w:rPr>
        <w:t>Ю</w:t>
      </w:r>
      <w:r w:rsidRPr="00571F7C">
        <w:rPr>
          <w:lang w:val="ru-RU"/>
        </w:rPr>
        <w:t>ридические консультации для несовершеннолетних и их родителей</w:t>
      </w:r>
      <w:r>
        <w:rPr>
          <w:lang w:val="ru-RU"/>
        </w:rPr>
        <w:t xml:space="preserve">. </w:t>
      </w:r>
    </w:p>
    <w:p w:rsidR="00571F7C" w:rsidRDefault="00456260" w:rsidP="00BF5C68">
      <w:pPr>
        <w:jc w:val="center"/>
        <w:rPr>
          <w:b/>
        </w:rPr>
      </w:pPr>
      <w:r>
        <w:rPr>
          <w:b/>
        </w:rPr>
        <w:t>Отдел культуры</w:t>
      </w:r>
    </w:p>
    <w:p w:rsidR="00456260" w:rsidRDefault="00456260">
      <w:pPr>
        <w:jc w:val="both"/>
        <w:rPr>
          <w:b/>
        </w:rPr>
      </w:pPr>
    </w:p>
    <w:p w:rsidR="00456260" w:rsidRDefault="00456260" w:rsidP="00456260">
      <w:pPr>
        <w:tabs>
          <w:tab w:val="left" w:pos="5245"/>
        </w:tabs>
        <w:ind w:firstLine="567"/>
        <w:jc w:val="both"/>
      </w:pPr>
      <w:r>
        <w:t>На территории муниципального образования Куйтунский район функционирует 24 учреждения культуры с образованием юридического лица,  в их состав входит 44 учреждения клубного типа, 28 библиотек, 1 музей, 1-детская школа искусств, включающая 4 филиала в поселениях.</w:t>
      </w:r>
    </w:p>
    <w:p w:rsidR="00456260" w:rsidRDefault="00456260" w:rsidP="00456260">
      <w:pPr>
        <w:tabs>
          <w:tab w:val="left" w:pos="5245"/>
        </w:tabs>
        <w:ind w:firstLine="567"/>
        <w:jc w:val="both"/>
        <w:rPr>
          <w:rFonts w:ascii="Times" w:eastAsia="Times" w:hAnsi="Times" w:cs="Times"/>
        </w:rPr>
      </w:pPr>
      <w:r>
        <w:t>Учреждения культуры организовали свою деятельность в соответствии со ст. 24</w:t>
      </w:r>
      <w:r>
        <w:rPr>
          <w:rFonts w:ascii="Times" w:eastAsia="Times" w:hAnsi="Times" w:cs="Times"/>
          <w:b/>
        </w:rPr>
        <w:t xml:space="preserve"> </w:t>
      </w:r>
      <w:r>
        <w:t xml:space="preserve"> Федерального закона от 24.06.1999 N 120-ФЗ  "Об основах системы профилактики безнадзорности и правонарушений несовершеннолетних" </w:t>
      </w:r>
      <w:bookmarkStart w:id="3" w:name="30j0zll" w:colFirst="0" w:colLast="0"/>
      <w:bookmarkStart w:id="4" w:name="gjdgxs" w:colFirst="0" w:colLast="0"/>
      <w:bookmarkEnd w:id="3"/>
      <w:bookmarkEnd w:id="4"/>
      <w:r>
        <w:t xml:space="preserve">в пределах своей компетенции </w:t>
      </w:r>
      <w:r>
        <w:rPr>
          <w:color w:val="000000"/>
        </w:rPr>
        <w:t>привлекали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способствуя их приобщению к ценностям отечественной и мировой культуры;</w:t>
      </w:r>
      <w:bookmarkStart w:id="5" w:name="1fob9te" w:colFirst="0" w:colLast="0"/>
      <w:bookmarkStart w:id="6" w:name="3znysh7" w:colFirst="0" w:colLast="0"/>
      <w:bookmarkEnd w:id="5"/>
      <w:bookmarkEnd w:id="6"/>
      <w:r>
        <w:rPr>
          <w:color w:val="000000"/>
        </w:rPr>
        <w:t xml:space="preserve"> </w:t>
      </w:r>
    </w:p>
    <w:p w:rsidR="00456260" w:rsidRDefault="00456260">
      <w:pPr>
        <w:jc w:val="both"/>
        <w:rPr>
          <w:b/>
        </w:rPr>
      </w:pPr>
    </w:p>
    <w:p w:rsidR="00D2633D" w:rsidRDefault="00192B45">
      <w:pPr>
        <w:jc w:val="both"/>
      </w:pPr>
      <w:r>
        <w:rPr>
          <w:b/>
        </w:rPr>
        <w:t>РАЗДЕЛ № 2</w:t>
      </w:r>
    </w:p>
    <w:p w:rsidR="00D2633D" w:rsidRDefault="00D2633D">
      <w:pPr>
        <w:jc w:val="both"/>
        <w:rPr>
          <w:b/>
        </w:rPr>
      </w:pPr>
    </w:p>
    <w:p w:rsidR="00D2633D" w:rsidRDefault="00192B45" w:rsidP="007F7E41">
      <w:pPr>
        <w:jc w:val="both"/>
        <w:rPr>
          <w:b/>
        </w:rPr>
      </w:pPr>
      <w:r>
        <w:rPr>
          <w:b/>
        </w:rPr>
        <w:t>Состояние преступности несовершеннолетних на территории Куйтунского</w:t>
      </w:r>
    </w:p>
    <w:p w:rsidR="00D2633D" w:rsidRDefault="00192B45" w:rsidP="007F7E41">
      <w:pPr>
        <w:jc w:val="both"/>
      </w:pPr>
      <w:r>
        <w:rPr>
          <w:b/>
        </w:rPr>
        <w:t>муниципального образования в 202</w:t>
      </w:r>
      <w:r w:rsidR="007F7E41">
        <w:rPr>
          <w:b/>
        </w:rPr>
        <w:t>2</w:t>
      </w:r>
      <w:r>
        <w:rPr>
          <w:b/>
        </w:rPr>
        <w:t xml:space="preserve"> году, меры, принимаемые субъектами</w:t>
      </w:r>
    </w:p>
    <w:p w:rsidR="00D2633D" w:rsidRDefault="00192B45" w:rsidP="007F7E41">
      <w:pPr>
        <w:jc w:val="both"/>
        <w:rPr>
          <w:b/>
        </w:rPr>
      </w:pPr>
      <w:r>
        <w:rPr>
          <w:b/>
        </w:rPr>
        <w:t>системы профилактики по выявлению и пресечению случаев вовлечения</w:t>
      </w:r>
    </w:p>
    <w:p w:rsidR="00D2633D" w:rsidRDefault="00192B45" w:rsidP="007F7E41">
      <w:pPr>
        <w:jc w:val="both"/>
        <w:rPr>
          <w:b/>
        </w:rPr>
      </w:pPr>
      <w:r>
        <w:rPr>
          <w:b/>
        </w:rPr>
        <w:t>несовершеннолетних в совершение преступлений и антиобщественных</w:t>
      </w:r>
    </w:p>
    <w:p w:rsidR="00D2633D" w:rsidRDefault="00192B45" w:rsidP="007F7E41">
      <w:pPr>
        <w:jc w:val="both"/>
        <w:rPr>
          <w:b/>
        </w:rPr>
      </w:pPr>
      <w:r>
        <w:rPr>
          <w:b/>
        </w:rPr>
        <w:t>действий.</w:t>
      </w:r>
    </w:p>
    <w:p w:rsidR="00E24A8E" w:rsidRDefault="00E24A8E">
      <w:pPr>
        <w:jc w:val="both"/>
        <w:rPr>
          <w:rStyle w:val="210"/>
          <w:rFonts w:eastAsia="Arial Unicode MS"/>
        </w:rPr>
      </w:pPr>
    </w:p>
    <w:p w:rsidR="005F1BF5" w:rsidRPr="005F1BF5" w:rsidRDefault="005F1BF5" w:rsidP="005F1BF5">
      <w:pPr>
        <w:pStyle w:val="16"/>
        <w:keepNext/>
        <w:keepLines/>
        <w:shd w:val="clear" w:color="auto" w:fill="auto"/>
        <w:tabs>
          <w:tab w:val="left" w:pos="9072"/>
          <w:tab w:val="left" w:pos="10915"/>
        </w:tabs>
        <w:spacing w:line="240" w:lineRule="auto"/>
        <w:ind w:left="580"/>
        <w:jc w:val="both"/>
        <w:rPr>
          <w:sz w:val="24"/>
          <w:szCs w:val="24"/>
          <w:lang w:val="ru-RU"/>
        </w:rPr>
      </w:pPr>
      <w:bookmarkStart w:id="7" w:name="bookmark1"/>
      <w:r w:rsidRPr="005F1BF5">
        <w:rPr>
          <w:rStyle w:val="17"/>
        </w:rPr>
        <w:t xml:space="preserve">За отчетный период 2022 г. </w:t>
      </w:r>
      <w:r w:rsidRPr="005F1BF5">
        <w:rPr>
          <w:sz w:val="24"/>
          <w:szCs w:val="24"/>
          <w:lang w:val="ru-RU"/>
        </w:rPr>
        <w:t>сотрудниками ОДН рассмотрено 362 заявления и сообщения,</w:t>
      </w:r>
      <w:bookmarkEnd w:id="7"/>
      <w:r w:rsidRPr="005F1BF5">
        <w:rPr>
          <w:sz w:val="24"/>
          <w:szCs w:val="24"/>
          <w:lang w:val="ru-RU"/>
        </w:rPr>
        <w:t xml:space="preserve"> за аналогичный период 2021г  рассмотрено -354</w:t>
      </w:r>
    </w:p>
    <w:p w:rsidR="005F1BF5" w:rsidRPr="005F1BF5" w:rsidRDefault="005F1BF5" w:rsidP="005F1BF5">
      <w:pPr>
        <w:pStyle w:val="211"/>
        <w:shd w:val="clear" w:color="auto" w:fill="auto"/>
        <w:tabs>
          <w:tab w:val="left" w:pos="9072"/>
          <w:tab w:val="left" w:pos="10915"/>
        </w:tabs>
        <w:spacing w:after="0" w:line="240" w:lineRule="auto"/>
        <w:jc w:val="both"/>
        <w:rPr>
          <w:sz w:val="24"/>
          <w:szCs w:val="24"/>
        </w:rPr>
      </w:pPr>
      <w:r w:rsidRPr="005F1BF5">
        <w:rPr>
          <w:sz w:val="24"/>
          <w:szCs w:val="24"/>
        </w:rPr>
        <w:t xml:space="preserve">          зарегистрированных в КУСП , из них:</w:t>
      </w:r>
    </w:p>
    <w:p w:rsidR="005F1BF5" w:rsidRPr="005F1BF5" w:rsidRDefault="005F1BF5" w:rsidP="005F1BF5">
      <w:pPr>
        <w:pStyle w:val="211"/>
        <w:numPr>
          <w:ilvl w:val="0"/>
          <w:numId w:val="22"/>
        </w:numPr>
        <w:shd w:val="clear" w:color="auto" w:fill="auto"/>
        <w:tabs>
          <w:tab w:val="left" w:pos="998"/>
          <w:tab w:val="left" w:pos="9072"/>
          <w:tab w:val="left" w:pos="10915"/>
        </w:tabs>
        <w:spacing w:after="0" w:line="240" w:lineRule="auto"/>
        <w:ind w:left="740"/>
        <w:jc w:val="both"/>
        <w:rPr>
          <w:sz w:val="24"/>
          <w:szCs w:val="24"/>
        </w:rPr>
      </w:pPr>
      <w:r w:rsidRPr="005F1BF5">
        <w:rPr>
          <w:sz w:val="24"/>
          <w:szCs w:val="24"/>
        </w:rPr>
        <w:t>вынесено постановлений об отказе в возбуждении уголовного дела - 163 (до 3-х суток – 31,о/м, на доп/проверку-28, до 10 суток – 123/м, до 20</w:t>
      </w:r>
      <w:r w:rsidR="00B82466">
        <w:rPr>
          <w:sz w:val="24"/>
          <w:szCs w:val="24"/>
        </w:rPr>
        <w:t xml:space="preserve"> </w:t>
      </w:r>
      <w:r w:rsidRPr="005F1BF5">
        <w:rPr>
          <w:sz w:val="24"/>
          <w:szCs w:val="24"/>
        </w:rPr>
        <w:t>суток – 4 о/м)</w:t>
      </w:r>
    </w:p>
    <w:p w:rsidR="005F1BF5" w:rsidRPr="005F1BF5" w:rsidRDefault="005F1BF5" w:rsidP="005F1BF5">
      <w:pPr>
        <w:pStyle w:val="211"/>
        <w:numPr>
          <w:ilvl w:val="0"/>
          <w:numId w:val="22"/>
        </w:numPr>
        <w:shd w:val="clear" w:color="auto" w:fill="auto"/>
        <w:tabs>
          <w:tab w:val="left" w:pos="998"/>
          <w:tab w:val="left" w:pos="9072"/>
          <w:tab w:val="left" w:pos="10915"/>
        </w:tabs>
        <w:spacing w:after="0" w:line="240" w:lineRule="auto"/>
        <w:ind w:left="740"/>
        <w:jc w:val="both"/>
        <w:rPr>
          <w:sz w:val="24"/>
          <w:szCs w:val="24"/>
        </w:rPr>
      </w:pPr>
      <w:r w:rsidRPr="005F1BF5">
        <w:rPr>
          <w:sz w:val="24"/>
          <w:szCs w:val="24"/>
        </w:rPr>
        <w:t>передано в СО - 1, ОД - 0, СУ СК - 37;</w:t>
      </w:r>
    </w:p>
    <w:p w:rsidR="005F1BF5" w:rsidRPr="005F1BF5" w:rsidRDefault="005F1BF5" w:rsidP="005F1BF5">
      <w:pPr>
        <w:pStyle w:val="211"/>
        <w:numPr>
          <w:ilvl w:val="0"/>
          <w:numId w:val="22"/>
        </w:numPr>
        <w:shd w:val="clear" w:color="auto" w:fill="auto"/>
        <w:tabs>
          <w:tab w:val="left" w:pos="1002"/>
          <w:tab w:val="left" w:pos="9072"/>
          <w:tab w:val="left" w:pos="10915"/>
        </w:tabs>
        <w:spacing w:after="0" w:line="240" w:lineRule="auto"/>
        <w:ind w:left="740"/>
        <w:jc w:val="both"/>
        <w:rPr>
          <w:sz w:val="24"/>
          <w:szCs w:val="24"/>
        </w:rPr>
      </w:pPr>
      <w:r w:rsidRPr="005F1BF5">
        <w:rPr>
          <w:sz w:val="24"/>
          <w:szCs w:val="24"/>
        </w:rPr>
        <w:t>направлено в суд - 2</w:t>
      </w:r>
    </w:p>
    <w:p w:rsidR="005F1BF5" w:rsidRPr="005F1BF5" w:rsidRDefault="005F1BF5" w:rsidP="005F1BF5">
      <w:pPr>
        <w:pStyle w:val="211"/>
        <w:numPr>
          <w:ilvl w:val="0"/>
          <w:numId w:val="22"/>
        </w:numPr>
        <w:shd w:val="clear" w:color="auto" w:fill="auto"/>
        <w:tabs>
          <w:tab w:val="left" w:pos="1002"/>
          <w:tab w:val="left" w:pos="9072"/>
          <w:tab w:val="left" w:pos="10915"/>
        </w:tabs>
        <w:spacing w:after="0" w:line="240" w:lineRule="auto"/>
        <w:ind w:left="740"/>
        <w:jc w:val="both"/>
        <w:rPr>
          <w:sz w:val="24"/>
          <w:szCs w:val="24"/>
        </w:rPr>
      </w:pPr>
      <w:r w:rsidRPr="005F1BF5">
        <w:rPr>
          <w:sz w:val="24"/>
          <w:szCs w:val="24"/>
        </w:rPr>
        <w:t>Роспатребнадзор -0</w:t>
      </w:r>
    </w:p>
    <w:p w:rsidR="005F1BF5" w:rsidRPr="005F1BF5" w:rsidRDefault="005F1BF5" w:rsidP="005F1BF5">
      <w:pPr>
        <w:pStyle w:val="211"/>
        <w:numPr>
          <w:ilvl w:val="0"/>
          <w:numId w:val="22"/>
        </w:numPr>
        <w:shd w:val="clear" w:color="auto" w:fill="auto"/>
        <w:tabs>
          <w:tab w:val="left" w:pos="1002"/>
          <w:tab w:val="left" w:pos="9072"/>
          <w:tab w:val="left" w:pos="10915"/>
        </w:tabs>
        <w:spacing w:after="0" w:line="240" w:lineRule="auto"/>
        <w:ind w:left="740"/>
        <w:jc w:val="both"/>
        <w:rPr>
          <w:sz w:val="24"/>
          <w:szCs w:val="24"/>
        </w:rPr>
      </w:pPr>
      <w:r w:rsidRPr="005F1BF5">
        <w:rPr>
          <w:sz w:val="24"/>
          <w:szCs w:val="24"/>
        </w:rPr>
        <w:t>направлено по территориальности -3;</w:t>
      </w:r>
    </w:p>
    <w:p w:rsidR="005F1BF5" w:rsidRPr="005F1BF5" w:rsidRDefault="005F1BF5" w:rsidP="005F1BF5">
      <w:pPr>
        <w:pStyle w:val="211"/>
        <w:numPr>
          <w:ilvl w:val="0"/>
          <w:numId w:val="22"/>
        </w:numPr>
        <w:shd w:val="clear" w:color="auto" w:fill="auto"/>
        <w:tabs>
          <w:tab w:val="left" w:pos="1002"/>
          <w:tab w:val="left" w:pos="9072"/>
          <w:tab w:val="left" w:pos="10915"/>
        </w:tabs>
        <w:spacing w:after="0" w:line="240" w:lineRule="auto"/>
        <w:ind w:left="740"/>
        <w:jc w:val="both"/>
        <w:rPr>
          <w:sz w:val="24"/>
          <w:szCs w:val="24"/>
        </w:rPr>
      </w:pPr>
      <w:r w:rsidRPr="005F1BF5">
        <w:rPr>
          <w:sz w:val="24"/>
          <w:szCs w:val="24"/>
        </w:rPr>
        <w:t>приобщено к ранее поступившим заявлениям - 8;</w:t>
      </w:r>
    </w:p>
    <w:p w:rsidR="00B82466" w:rsidRDefault="005F1BF5" w:rsidP="00B82466">
      <w:pPr>
        <w:pStyle w:val="211"/>
        <w:shd w:val="clear" w:color="auto" w:fill="auto"/>
        <w:tabs>
          <w:tab w:val="left" w:pos="9072"/>
          <w:tab w:val="left" w:pos="10915"/>
        </w:tabs>
        <w:spacing w:after="0" w:line="240" w:lineRule="auto"/>
        <w:ind w:left="740"/>
        <w:jc w:val="both"/>
        <w:rPr>
          <w:sz w:val="24"/>
          <w:szCs w:val="24"/>
        </w:rPr>
      </w:pPr>
      <w:r w:rsidRPr="005F1BF5">
        <w:rPr>
          <w:sz w:val="24"/>
          <w:szCs w:val="24"/>
        </w:rPr>
        <w:t>-     проводится проверка – 0</w:t>
      </w:r>
    </w:p>
    <w:p w:rsidR="00B82466" w:rsidRDefault="005F1BF5" w:rsidP="00B82466">
      <w:pPr>
        <w:pStyle w:val="211"/>
        <w:shd w:val="clear" w:color="auto" w:fill="auto"/>
        <w:tabs>
          <w:tab w:val="left" w:pos="9072"/>
          <w:tab w:val="left" w:pos="10915"/>
        </w:tabs>
        <w:spacing w:after="0" w:line="240" w:lineRule="auto"/>
        <w:jc w:val="both"/>
        <w:rPr>
          <w:sz w:val="24"/>
          <w:szCs w:val="24"/>
        </w:rPr>
      </w:pPr>
      <w:r w:rsidRPr="005F1BF5">
        <w:rPr>
          <w:noProof/>
          <w:sz w:val="24"/>
          <w:szCs w:val="24"/>
        </w:rPr>
        <w:lastRenderedPageBreak/>
        <mc:AlternateContent>
          <mc:Choice Requires="wps">
            <w:drawing>
              <wp:anchor distT="0" distB="6035675" distL="862330" distR="63500" simplePos="0" relativeHeight="251660288" behindDoc="1" locked="0" layoutInCell="1" allowOverlap="1">
                <wp:simplePos x="0" y="0"/>
                <wp:positionH relativeFrom="margin">
                  <wp:posOffset>7135495</wp:posOffset>
                </wp:positionH>
                <wp:positionV relativeFrom="paragraph">
                  <wp:posOffset>-296545</wp:posOffset>
                </wp:positionV>
                <wp:extent cx="94615" cy="241300"/>
                <wp:effectExtent l="1905" t="0" r="0" b="0"/>
                <wp:wrapSquare wrapText="lef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A" w:rsidRDefault="0030770A" w:rsidP="005F1BF5">
                            <w:pPr>
                              <w:pStyle w:val="43"/>
                              <w:shd w:val="clear" w:color="auto" w:fill="auto"/>
                              <w:spacing w:line="3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561.85pt;margin-top:-23.35pt;width:7.45pt;height:19pt;z-index:-251656192;visibility:visible;mso-wrap-style:square;mso-width-percent:0;mso-height-percent:0;mso-wrap-distance-left:67.9pt;mso-wrap-distance-top:0;mso-wrap-distance-right:5pt;mso-wrap-distance-bottom:47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" filled="f" stroked="f">
                <v:textbox style="mso-fit-shape-to-text:t" inset="0,0,0,0">
                  <w:txbxContent>
                    <w:p w:rsidR="0030770A" w:rsidRDefault="0030770A" w:rsidP="005F1BF5">
                      <w:pPr>
                        <w:pStyle w:val="43"/>
                        <w:shd w:val="clear" w:color="auto" w:fill="auto"/>
                        <w:spacing w:line="380" w:lineRule="exact"/>
                      </w:pPr>
                    </w:p>
                  </w:txbxContent>
                </v:textbox>
                <w10:wrap type="square" side="left" anchorx="margin"/>
              </v:shape>
            </w:pict>
          </mc:Fallback>
        </mc:AlternateContent>
      </w:r>
      <w:r w:rsidRPr="005F1BF5">
        <w:rPr>
          <w:noProof/>
          <w:sz w:val="24"/>
          <w:szCs w:val="24"/>
        </w:rPr>
        <mc:AlternateContent>
          <mc:Choice Requires="wps">
            <w:drawing>
              <wp:anchor distT="2823210" distB="3319780" distL="844550" distR="63500" simplePos="0" relativeHeight="251661312" behindDoc="1" locked="0" layoutInCell="1" allowOverlap="1">
                <wp:simplePos x="0" y="0"/>
                <wp:positionH relativeFrom="margin">
                  <wp:posOffset>7117080</wp:posOffset>
                </wp:positionH>
                <wp:positionV relativeFrom="paragraph">
                  <wp:posOffset>2548890</wp:posOffset>
                </wp:positionV>
                <wp:extent cx="113030" cy="101600"/>
                <wp:effectExtent l="2540" t="4445" r="0" b="0"/>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A" w:rsidRDefault="0030770A" w:rsidP="005F1BF5">
                            <w:pPr>
                              <w:pStyle w:val="53"/>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560.4pt;margin-top:200.7pt;width:8.9pt;height:8pt;z-index:-251655168;visibility:visible;mso-wrap-style:square;mso-width-percent:0;mso-height-percent:0;mso-wrap-distance-left:66.5pt;mso-wrap-distance-top:222.3pt;mso-wrap-distance-right:5pt;mso-wrap-distance-bottom:26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" filled="f" stroked="f">
                <v:textbox style="mso-fit-shape-to-text:t" inset="0,0,0,0">
                  <w:txbxContent>
                    <w:p w:rsidR="0030770A" w:rsidRDefault="0030770A" w:rsidP="005F1BF5">
                      <w:pPr>
                        <w:pStyle w:val="53"/>
                        <w:shd w:val="clear" w:color="auto" w:fill="auto"/>
                        <w:spacing w:line="160" w:lineRule="exact"/>
                      </w:pPr>
                    </w:p>
                  </w:txbxContent>
                </v:textbox>
                <w10:wrap type="square" side="left" anchorx="margin"/>
              </v:shape>
            </w:pict>
          </mc:Fallback>
        </mc:AlternateContent>
      </w:r>
      <w:r w:rsidRPr="005F1BF5">
        <w:rPr>
          <w:noProof/>
          <w:sz w:val="24"/>
          <w:szCs w:val="24"/>
        </w:rPr>
        <mc:AlternateContent>
          <mc:Choice Requires="wps">
            <w:drawing>
              <wp:anchor distT="5425440" distB="610235" distL="844550" distR="63500" simplePos="0" relativeHeight="251662336" behindDoc="1" locked="0" layoutInCell="1" allowOverlap="1">
                <wp:simplePos x="0" y="0"/>
                <wp:positionH relativeFrom="margin">
                  <wp:posOffset>7117080</wp:posOffset>
                </wp:positionH>
                <wp:positionV relativeFrom="paragraph">
                  <wp:posOffset>5151120</wp:posOffset>
                </wp:positionV>
                <wp:extent cx="113030" cy="254635"/>
                <wp:effectExtent l="2540" t="0" r="0" b="0"/>
                <wp:wrapSquare wrapText="lef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A" w:rsidRPr="002D443F" w:rsidRDefault="0030770A" w:rsidP="005F1BF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560.4pt;margin-top:405.6pt;width:8.9pt;height:20.05pt;z-index:-251654144;visibility:visible;mso-wrap-style:square;mso-width-percent:0;mso-height-percent:0;mso-wrap-distance-left:66.5pt;mso-wrap-distance-top:427.2pt;mso-wrap-distance-right:5pt;mso-wrap-distance-bottom:4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" filled="f" stroked="f">
                <v:textbox style="mso-fit-shape-to-text:t" inset="0,0,0,0">
                  <w:txbxContent>
                    <w:p w:rsidR="0030770A" w:rsidRPr="002D443F" w:rsidRDefault="0030770A" w:rsidP="005F1BF5"/>
                  </w:txbxContent>
                </v:textbox>
                <w10:wrap type="square" side="left" anchorx="margin"/>
              </v:shape>
            </w:pict>
          </mc:Fallback>
        </mc:AlternateContent>
      </w:r>
      <w:r w:rsidRPr="005F1BF5">
        <w:rPr>
          <w:noProof/>
          <w:sz w:val="24"/>
          <w:szCs w:val="24"/>
        </w:rPr>
        <mc:AlternateContent>
          <mc:Choice Requires="wps">
            <w:drawing>
              <wp:anchor distT="0" distB="0" distL="63500" distR="63500" simplePos="0" relativeHeight="251659264" behindDoc="1" locked="0" layoutInCell="1" allowOverlap="1">
                <wp:simplePos x="0" y="0"/>
                <wp:positionH relativeFrom="margin">
                  <wp:posOffset>-559337</wp:posOffset>
                </wp:positionH>
                <wp:positionV relativeFrom="paragraph">
                  <wp:posOffset>524135</wp:posOffset>
                </wp:positionV>
                <wp:extent cx="6998335" cy="898525"/>
                <wp:effectExtent l="0" t="0" r="2540" b="127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A" w:rsidRPr="005F1BF5" w:rsidRDefault="0030770A" w:rsidP="00B82466">
                            <w:pPr>
                              <w:pStyle w:val="39"/>
                              <w:shd w:val="clear" w:color="auto" w:fill="auto"/>
                              <w:spacing w:line="283" w:lineRule="exact"/>
                              <w:ind w:firstLine="709"/>
                              <w:jc w:val="left"/>
                              <w:rPr>
                                <w:sz w:val="24"/>
                                <w:szCs w:val="24"/>
                              </w:rPr>
                            </w:pPr>
                            <w:r w:rsidRPr="005F1BF5">
                              <w:rPr>
                                <w:rStyle w:val="3Exact0"/>
                                <w:rFonts w:eastAsia="Arial"/>
                                <w:sz w:val="24"/>
                                <w:szCs w:val="24"/>
                              </w:rPr>
                              <w:t xml:space="preserve">За отчетный период 2022 г. </w:t>
                            </w:r>
                            <w:r w:rsidRPr="005F1BF5">
                              <w:rPr>
                                <w:rStyle w:val="3Exact"/>
                                <w:rFonts w:eastAsia="Arial"/>
                                <w:sz w:val="24"/>
                                <w:szCs w:val="24"/>
                              </w:rPr>
                              <w:t>сотрудниками ОДН выявлено  - 11 преступление (АППГ- 11), раскрыто  -11 преступления (АППГ- 11), ст. 158 ч3  УК РФ, ст 158ч 2 УК РФ, ст. 131 УК РФ- 1, ст. 134 УК РФ- 2, ст. 119 УК РФ -1, ст. 117 УК РФ -1, ,112, 119 ,   установлено лиц совершивших преступления по  -9 уголовным делам, ст.134 УК  РФ , ст. 134 ч 3 УК РФ</w:t>
                            </w:r>
                            <w:r>
                              <w:rPr>
                                <w:rStyle w:val="3Exact"/>
                                <w:rFonts w:eastAsia="Arial"/>
                                <w:sz w:val="24"/>
                                <w:szCs w:val="24"/>
                              </w:rPr>
                              <w:t xml:space="preserve"> (АППГ-11).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44.05pt;margin-top:41.25pt;width:551.05pt;height:70.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" filled="f" stroked="f">
                <v:textbox style="mso-fit-shape-to-text:t" inset="0,0,0,0">
                  <w:txbxContent>
                    <w:p w:rsidR="0030770A" w:rsidRPr="005F1BF5" w:rsidRDefault="0030770A" w:rsidP="00B82466">
                      <w:pPr>
                        <w:pStyle w:val="39"/>
                        <w:shd w:val="clear" w:color="auto" w:fill="auto"/>
                        <w:spacing w:line="283" w:lineRule="exact"/>
                        <w:ind w:firstLine="709"/>
                        <w:jc w:val="left"/>
                        <w:rPr>
                          <w:sz w:val="24"/>
                          <w:szCs w:val="24"/>
                        </w:rPr>
                      </w:pPr>
                      <w:r w:rsidRPr="005F1BF5">
                        <w:rPr>
                          <w:rStyle w:val="3Exact0"/>
                          <w:rFonts w:eastAsia="Arial"/>
                          <w:sz w:val="24"/>
                          <w:szCs w:val="24"/>
                        </w:rPr>
                        <w:t xml:space="preserve">За отчетный период 2022 г. </w:t>
                      </w:r>
                      <w:r w:rsidRPr="005F1BF5">
                        <w:rPr>
                          <w:rStyle w:val="3Exact"/>
                          <w:rFonts w:eastAsia="Arial"/>
                          <w:sz w:val="24"/>
                          <w:szCs w:val="24"/>
                        </w:rPr>
                        <w:t>сотрудниками ОДН выявлено  - 11 преступление (АППГ- 11), раскрыто  -11 преступления (АППГ- 11), ст. 158 ч3  УК РФ, ст 158ч 2 УК РФ, ст. 131 УК РФ- 1, ст. 134 УК РФ- 2, ст. 119 УК РФ -1, ст. 117 УК РФ -1, ,112, 119 ,   установлено лиц совершивших преступления по  -9 уголовным делам, ст.134 УК  РФ , ст. 134 ч 3 УК РФ</w:t>
                      </w:r>
                      <w:r>
                        <w:rPr>
                          <w:rStyle w:val="3Exact"/>
                          <w:rFonts w:eastAsia="Arial"/>
                          <w:sz w:val="24"/>
                          <w:szCs w:val="24"/>
                        </w:rPr>
                        <w:t xml:space="preserve"> (АППГ-11). </w:t>
                      </w:r>
                    </w:p>
                  </w:txbxContent>
                </v:textbox>
                <w10:wrap type="topAndBottom" anchorx="margin"/>
              </v:shape>
            </w:pict>
          </mc:Fallback>
        </mc:AlternateContent>
      </w:r>
      <w:bookmarkStart w:id="8" w:name="bookmark2"/>
    </w:p>
    <w:p w:rsidR="005F1BF5" w:rsidRPr="00B82466" w:rsidRDefault="005F1BF5" w:rsidP="00B82466">
      <w:pPr>
        <w:pStyle w:val="211"/>
        <w:shd w:val="clear" w:color="auto" w:fill="auto"/>
        <w:tabs>
          <w:tab w:val="left" w:pos="9072"/>
          <w:tab w:val="left" w:pos="10915"/>
        </w:tabs>
        <w:spacing w:after="0" w:line="240" w:lineRule="auto"/>
        <w:jc w:val="both"/>
        <w:rPr>
          <w:sz w:val="24"/>
          <w:szCs w:val="24"/>
        </w:rPr>
      </w:pPr>
      <w:r w:rsidRPr="00B82466">
        <w:rPr>
          <w:sz w:val="24"/>
          <w:szCs w:val="24"/>
        </w:rPr>
        <w:t>Находится в производстве в СО, ОД, СУ СК – 2  уголовное дело  с лицами, из которых:</w:t>
      </w:r>
      <w:bookmarkEnd w:id="8"/>
    </w:p>
    <w:p w:rsidR="005F1BF5" w:rsidRPr="00B82466" w:rsidRDefault="005F1BF5" w:rsidP="005F1BF5">
      <w:pPr>
        <w:pStyle w:val="211"/>
        <w:shd w:val="clear" w:color="auto" w:fill="auto"/>
        <w:tabs>
          <w:tab w:val="left" w:pos="9072"/>
          <w:tab w:val="left" w:pos="10915"/>
        </w:tabs>
        <w:spacing w:after="0" w:line="240" w:lineRule="auto"/>
        <w:ind w:left="740"/>
        <w:jc w:val="both"/>
        <w:rPr>
          <w:sz w:val="24"/>
          <w:szCs w:val="24"/>
        </w:rPr>
      </w:pPr>
      <w:r w:rsidRPr="00B82466">
        <w:rPr>
          <w:sz w:val="24"/>
          <w:szCs w:val="24"/>
        </w:rPr>
        <w:t>- СУ СК - 0;</w:t>
      </w:r>
    </w:p>
    <w:p w:rsidR="005F1BF5" w:rsidRPr="00B82466" w:rsidRDefault="005F1BF5" w:rsidP="005F1BF5">
      <w:pPr>
        <w:pStyle w:val="211"/>
        <w:shd w:val="clear" w:color="auto" w:fill="auto"/>
        <w:tabs>
          <w:tab w:val="left" w:pos="9072"/>
          <w:tab w:val="left" w:pos="10915"/>
        </w:tabs>
        <w:spacing w:after="0" w:line="240" w:lineRule="auto"/>
        <w:ind w:left="740"/>
        <w:jc w:val="both"/>
        <w:rPr>
          <w:sz w:val="24"/>
          <w:szCs w:val="24"/>
        </w:rPr>
      </w:pPr>
      <w:r w:rsidRPr="00B82466">
        <w:rPr>
          <w:rStyle w:val="21pt"/>
        </w:rPr>
        <w:t>-СО-0;</w:t>
      </w:r>
    </w:p>
    <w:p w:rsidR="005F1BF5" w:rsidRPr="00B82466" w:rsidRDefault="005F1BF5" w:rsidP="005F1BF5">
      <w:pPr>
        <w:pStyle w:val="211"/>
        <w:shd w:val="clear" w:color="auto" w:fill="auto"/>
        <w:tabs>
          <w:tab w:val="left" w:pos="9072"/>
          <w:tab w:val="left" w:pos="10915"/>
        </w:tabs>
        <w:spacing w:after="0" w:line="240" w:lineRule="auto"/>
        <w:ind w:left="740"/>
        <w:jc w:val="both"/>
        <w:rPr>
          <w:sz w:val="24"/>
          <w:szCs w:val="24"/>
        </w:rPr>
      </w:pPr>
      <w:r w:rsidRPr="00B82466">
        <w:rPr>
          <w:rStyle w:val="21pt"/>
        </w:rPr>
        <w:t>-ОД-2.</w:t>
      </w:r>
    </w:p>
    <w:p w:rsidR="005F1BF5" w:rsidRPr="00B82466" w:rsidRDefault="005F1BF5" w:rsidP="005F1BF5">
      <w:pPr>
        <w:pStyle w:val="211"/>
        <w:shd w:val="clear" w:color="auto" w:fill="auto"/>
        <w:tabs>
          <w:tab w:val="left" w:pos="10915"/>
        </w:tabs>
        <w:spacing w:after="0" w:line="240" w:lineRule="auto"/>
        <w:ind w:left="426" w:firstLine="740"/>
        <w:jc w:val="both"/>
        <w:rPr>
          <w:sz w:val="24"/>
          <w:szCs w:val="24"/>
        </w:rPr>
      </w:pPr>
      <w:r w:rsidRPr="00B82466">
        <w:rPr>
          <w:sz w:val="24"/>
          <w:szCs w:val="24"/>
        </w:rPr>
        <w:t xml:space="preserve">За истекший период 2022 г. сотрудниками ОДН выявлено  457   административных                правонарушения, </w:t>
      </w:r>
      <w:r w:rsidRPr="00B82466">
        <w:rPr>
          <w:color w:val="000000" w:themeColor="text1"/>
          <w:sz w:val="24"/>
          <w:szCs w:val="24"/>
        </w:rPr>
        <w:t>(АППГ- 518),</w:t>
      </w:r>
      <w:r w:rsidRPr="00B82466">
        <w:rPr>
          <w:sz w:val="24"/>
          <w:szCs w:val="24"/>
        </w:rPr>
        <w:t xml:space="preserve"> нагрузка на 1 инспектора составляет 97. </w:t>
      </w:r>
    </w:p>
    <w:p w:rsidR="005F1BF5" w:rsidRPr="00B82466" w:rsidRDefault="005F1BF5" w:rsidP="005F1BF5">
      <w:pPr>
        <w:pStyle w:val="211"/>
        <w:numPr>
          <w:ilvl w:val="0"/>
          <w:numId w:val="22"/>
        </w:numPr>
        <w:shd w:val="clear" w:color="auto" w:fill="auto"/>
        <w:tabs>
          <w:tab w:val="left" w:pos="838"/>
          <w:tab w:val="left" w:pos="10915"/>
        </w:tabs>
        <w:spacing w:after="0" w:line="240" w:lineRule="auto"/>
        <w:ind w:left="580"/>
        <w:jc w:val="both"/>
        <w:rPr>
          <w:sz w:val="24"/>
          <w:szCs w:val="24"/>
        </w:rPr>
      </w:pPr>
      <w:r w:rsidRPr="00B82466">
        <w:rPr>
          <w:sz w:val="24"/>
          <w:szCs w:val="24"/>
        </w:rPr>
        <w:t>ст.20.21 КоАП РФ - 19 (АППГ- 9) - появление в общественном месте в состоянии опьянения;</w:t>
      </w:r>
    </w:p>
    <w:p w:rsidR="005F1BF5" w:rsidRPr="00B82466" w:rsidRDefault="005F1BF5" w:rsidP="005F1BF5">
      <w:pPr>
        <w:pStyle w:val="211"/>
        <w:numPr>
          <w:ilvl w:val="0"/>
          <w:numId w:val="22"/>
        </w:numPr>
        <w:shd w:val="clear" w:color="auto" w:fill="auto"/>
        <w:tabs>
          <w:tab w:val="left" w:pos="838"/>
          <w:tab w:val="left" w:pos="10915"/>
        </w:tabs>
        <w:spacing w:after="0" w:line="240" w:lineRule="auto"/>
        <w:ind w:left="580"/>
        <w:jc w:val="both"/>
        <w:rPr>
          <w:sz w:val="24"/>
          <w:szCs w:val="24"/>
        </w:rPr>
      </w:pPr>
      <w:r w:rsidRPr="00B82466">
        <w:rPr>
          <w:sz w:val="24"/>
          <w:szCs w:val="24"/>
        </w:rPr>
        <w:t>ст. 14.16 Ко АП РФ - 3 (АППГ-3) - нарушение правил продажи алкогольной продукции</w:t>
      </w:r>
    </w:p>
    <w:p w:rsidR="005F1BF5" w:rsidRPr="00B82466" w:rsidRDefault="005F1BF5" w:rsidP="005F1BF5">
      <w:pPr>
        <w:pStyle w:val="211"/>
        <w:shd w:val="clear" w:color="auto" w:fill="auto"/>
        <w:tabs>
          <w:tab w:val="left" w:pos="838"/>
          <w:tab w:val="left" w:pos="10915"/>
        </w:tabs>
        <w:spacing w:after="0" w:line="240" w:lineRule="auto"/>
        <w:ind w:left="580"/>
        <w:jc w:val="both"/>
        <w:rPr>
          <w:sz w:val="24"/>
          <w:szCs w:val="24"/>
        </w:rPr>
      </w:pPr>
      <w:r w:rsidRPr="00B82466">
        <w:rPr>
          <w:sz w:val="24"/>
          <w:szCs w:val="24"/>
        </w:rPr>
        <w:t>- ст. 14.16 ч 3 КоАП -; 1 (АППГ -1)</w:t>
      </w:r>
    </w:p>
    <w:p w:rsidR="005F1BF5" w:rsidRPr="00B82466" w:rsidRDefault="005F1BF5" w:rsidP="005F1BF5">
      <w:pPr>
        <w:pStyle w:val="211"/>
        <w:numPr>
          <w:ilvl w:val="0"/>
          <w:numId w:val="22"/>
        </w:numPr>
        <w:shd w:val="clear" w:color="auto" w:fill="auto"/>
        <w:tabs>
          <w:tab w:val="left" w:pos="842"/>
          <w:tab w:val="left" w:pos="10915"/>
        </w:tabs>
        <w:spacing w:after="0" w:line="240" w:lineRule="auto"/>
        <w:ind w:left="580"/>
        <w:jc w:val="both"/>
        <w:rPr>
          <w:sz w:val="24"/>
          <w:szCs w:val="24"/>
        </w:rPr>
      </w:pPr>
      <w:r w:rsidRPr="00B82466">
        <w:rPr>
          <w:sz w:val="24"/>
          <w:szCs w:val="24"/>
        </w:rPr>
        <w:t>ст.5.35 КоАП РФ – 384 (АППГ- 460) - неисполнение родителями обязанностей по воспитанию детей;</w:t>
      </w:r>
    </w:p>
    <w:p w:rsidR="005F1BF5" w:rsidRPr="00B82466" w:rsidRDefault="005F1BF5" w:rsidP="005F1BF5">
      <w:pPr>
        <w:pStyle w:val="211"/>
        <w:shd w:val="clear" w:color="auto" w:fill="auto"/>
        <w:tabs>
          <w:tab w:val="left" w:pos="800"/>
          <w:tab w:val="left" w:pos="10915"/>
        </w:tabs>
        <w:spacing w:after="0" w:line="240" w:lineRule="auto"/>
        <w:ind w:left="580"/>
        <w:jc w:val="both"/>
        <w:rPr>
          <w:sz w:val="24"/>
          <w:szCs w:val="24"/>
        </w:rPr>
      </w:pPr>
      <w:r w:rsidRPr="00B82466">
        <w:rPr>
          <w:sz w:val="24"/>
          <w:szCs w:val="24"/>
        </w:rPr>
        <w:t>- ст.6.10 КоАП РФ – 10 (АППГ-16) - вовлечение несовершеннолетнего в  употребления алкогольной и спиртосодержащей продукции ;</w:t>
      </w:r>
    </w:p>
    <w:p w:rsidR="005F1BF5" w:rsidRPr="00B82466" w:rsidRDefault="005F1BF5" w:rsidP="005F1BF5">
      <w:pPr>
        <w:pStyle w:val="211"/>
        <w:shd w:val="clear" w:color="auto" w:fill="auto"/>
        <w:tabs>
          <w:tab w:val="left" w:pos="805"/>
          <w:tab w:val="left" w:pos="10915"/>
        </w:tabs>
        <w:spacing w:after="0" w:line="240" w:lineRule="auto"/>
        <w:ind w:left="426"/>
        <w:jc w:val="both"/>
        <w:rPr>
          <w:sz w:val="24"/>
          <w:szCs w:val="24"/>
        </w:rPr>
      </w:pPr>
      <w:r w:rsidRPr="00B82466">
        <w:rPr>
          <w:sz w:val="24"/>
          <w:szCs w:val="24"/>
        </w:rPr>
        <w:t xml:space="preserve">    -ст.20.22 КоАП РФ- 11 (АППГ- 6)- появление в общественном месте в состоянии                 опьянения до достижения возраста привлечения к административной ответственности;</w:t>
      </w:r>
    </w:p>
    <w:p w:rsidR="005F1BF5" w:rsidRPr="00B82466" w:rsidRDefault="005F1BF5" w:rsidP="005F1BF5">
      <w:pPr>
        <w:pStyle w:val="211"/>
        <w:numPr>
          <w:ilvl w:val="0"/>
          <w:numId w:val="22"/>
        </w:numPr>
        <w:shd w:val="clear" w:color="auto" w:fill="auto"/>
        <w:tabs>
          <w:tab w:val="left" w:pos="842"/>
          <w:tab w:val="left" w:pos="10915"/>
        </w:tabs>
        <w:spacing w:after="0" w:line="240" w:lineRule="auto"/>
        <w:ind w:left="580"/>
        <w:jc w:val="both"/>
        <w:rPr>
          <w:sz w:val="24"/>
          <w:szCs w:val="24"/>
        </w:rPr>
      </w:pPr>
      <w:r w:rsidRPr="00B82466">
        <w:rPr>
          <w:sz w:val="24"/>
          <w:szCs w:val="24"/>
        </w:rPr>
        <w:t>ст. 19.15 КоАП РФ -5 (АППГ- 4) - проживание без документа удостоверяющая личность.</w:t>
      </w:r>
    </w:p>
    <w:p w:rsidR="005F1BF5" w:rsidRPr="00B82466" w:rsidRDefault="005F1BF5" w:rsidP="005F1BF5">
      <w:pPr>
        <w:pStyle w:val="211"/>
        <w:numPr>
          <w:ilvl w:val="0"/>
          <w:numId w:val="22"/>
        </w:numPr>
        <w:shd w:val="clear" w:color="auto" w:fill="auto"/>
        <w:tabs>
          <w:tab w:val="left" w:pos="842"/>
          <w:tab w:val="left" w:pos="10915"/>
        </w:tabs>
        <w:spacing w:after="0" w:line="240" w:lineRule="auto"/>
        <w:ind w:left="580"/>
        <w:jc w:val="both"/>
        <w:rPr>
          <w:sz w:val="24"/>
          <w:szCs w:val="24"/>
        </w:rPr>
      </w:pPr>
      <w:r w:rsidRPr="00B82466">
        <w:rPr>
          <w:sz w:val="24"/>
          <w:szCs w:val="24"/>
        </w:rPr>
        <w:t>ст.6.24 КоАП РФ - 1 (АППГ- 0) -курение в общественном месте .</w:t>
      </w:r>
    </w:p>
    <w:p w:rsidR="005F1BF5" w:rsidRPr="00B82466" w:rsidRDefault="005F1BF5" w:rsidP="005F1BF5">
      <w:pPr>
        <w:pStyle w:val="211"/>
        <w:numPr>
          <w:ilvl w:val="0"/>
          <w:numId w:val="22"/>
        </w:numPr>
        <w:shd w:val="clear" w:color="auto" w:fill="auto"/>
        <w:tabs>
          <w:tab w:val="left" w:pos="842"/>
          <w:tab w:val="left" w:pos="10915"/>
        </w:tabs>
        <w:spacing w:after="0" w:line="240" w:lineRule="auto"/>
        <w:ind w:left="580"/>
        <w:jc w:val="both"/>
        <w:rPr>
          <w:sz w:val="24"/>
          <w:szCs w:val="24"/>
        </w:rPr>
      </w:pPr>
      <w:r w:rsidRPr="00B82466">
        <w:rPr>
          <w:sz w:val="24"/>
          <w:szCs w:val="24"/>
        </w:rPr>
        <w:t>ст.6.1.1 КоАП РФ - 2 (АППГ- 0) -нанесение побоев .</w:t>
      </w:r>
    </w:p>
    <w:p w:rsidR="005F1BF5" w:rsidRPr="00B82466" w:rsidRDefault="005F1BF5" w:rsidP="005F1BF5">
      <w:pPr>
        <w:pStyle w:val="211"/>
        <w:numPr>
          <w:ilvl w:val="0"/>
          <w:numId w:val="22"/>
        </w:numPr>
        <w:shd w:val="clear" w:color="auto" w:fill="auto"/>
        <w:tabs>
          <w:tab w:val="left" w:pos="842"/>
          <w:tab w:val="left" w:pos="10915"/>
        </w:tabs>
        <w:spacing w:after="0" w:line="240" w:lineRule="auto"/>
        <w:ind w:left="580"/>
        <w:jc w:val="both"/>
        <w:rPr>
          <w:sz w:val="24"/>
          <w:szCs w:val="24"/>
        </w:rPr>
      </w:pPr>
      <w:r w:rsidRPr="00B82466">
        <w:rPr>
          <w:sz w:val="24"/>
          <w:szCs w:val="24"/>
        </w:rPr>
        <w:t>ст.19.13 КоАП РФ- 1(АППГ- 0) – заведомо ложный вызов специализированных служб</w:t>
      </w:r>
    </w:p>
    <w:p w:rsidR="005F1BF5" w:rsidRPr="00B82466" w:rsidRDefault="005F1BF5" w:rsidP="005F1BF5">
      <w:pPr>
        <w:pStyle w:val="211"/>
        <w:numPr>
          <w:ilvl w:val="0"/>
          <w:numId w:val="22"/>
        </w:numPr>
        <w:shd w:val="clear" w:color="auto" w:fill="auto"/>
        <w:tabs>
          <w:tab w:val="left" w:pos="842"/>
          <w:tab w:val="left" w:pos="10915"/>
        </w:tabs>
        <w:spacing w:after="0" w:line="240" w:lineRule="auto"/>
        <w:ind w:left="580"/>
        <w:jc w:val="both"/>
        <w:rPr>
          <w:sz w:val="24"/>
          <w:szCs w:val="24"/>
        </w:rPr>
      </w:pPr>
      <w:r w:rsidRPr="00B82466">
        <w:rPr>
          <w:sz w:val="24"/>
          <w:szCs w:val="24"/>
        </w:rPr>
        <w:t>ст.20.1 ч1 КоАП РФ -4  (АППГ -1)мелкое хулиганство</w:t>
      </w:r>
    </w:p>
    <w:p w:rsidR="005F1BF5" w:rsidRPr="00B82466" w:rsidRDefault="005F1BF5" w:rsidP="005F1BF5">
      <w:pPr>
        <w:pStyle w:val="211"/>
        <w:shd w:val="clear" w:color="auto" w:fill="auto"/>
        <w:tabs>
          <w:tab w:val="left" w:pos="842"/>
          <w:tab w:val="left" w:pos="9072"/>
          <w:tab w:val="left" w:pos="10915"/>
        </w:tabs>
        <w:spacing w:after="0" w:line="240" w:lineRule="auto"/>
        <w:ind w:left="580"/>
        <w:jc w:val="both"/>
        <w:rPr>
          <w:bCs/>
          <w:sz w:val="24"/>
          <w:szCs w:val="24"/>
        </w:rPr>
      </w:pPr>
      <w:bookmarkStart w:id="9" w:name="bookmark3"/>
      <w:r w:rsidRPr="00B82466">
        <w:rPr>
          <w:b/>
          <w:sz w:val="24"/>
          <w:szCs w:val="24"/>
        </w:rPr>
        <w:t xml:space="preserve">          </w:t>
      </w:r>
      <w:r w:rsidRPr="00B82466">
        <w:rPr>
          <w:bCs/>
          <w:sz w:val="24"/>
          <w:szCs w:val="24"/>
        </w:rPr>
        <w:t>На профилактическом учете стоит всего 138  :</w:t>
      </w:r>
      <w:bookmarkEnd w:id="9"/>
    </w:p>
    <w:p w:rsidR="005F1BF5" w:rsidRPr="00B82466" w:rsidRDefault="005F1BF5" w:rsidP="005F1BF5">
      <w:pPr>
        <w:pStyle w:val="211"/>
        <w:numPr>
          <w:ilvl w:val="0"/>
          <w:numId w:val="22"/>
        </w:numPr>
        <w:shd w:val="clear" w:color="auto" w:fill="auto"/>
        <w:tabs>
          <w:tab w:val="left" w:pos="842"/>
          <w:tab w:val="left" w:pos="9072"/>
          <w:tab w:val="left" w:pos="10915"/>
        </w:tabs>
        <w:spacing w:after="0" w:line="240" w:lineRule="auto"/>
        <w:ind w:left="580"/>
        <w:jc w:val="both"/>
        <w:rPr>
          <w:sz w:val="24"/>
          <w:szCs w:val="24"/>
        </w:rPr>
      </w:pPr>
      <w:r w:rsidRPr="00B82466">
        <w:rPr>
          <w:sz w:val="24"/>
          <w:szCs w:val="24"/>
        </w:rPr>
        <w:t>80 неблагополучных семей, в которых проживает 197 несовершеннолетних детей;</w:t>
      </w:r>
    </w:p>
    <w:p w:rsidR="005F1BF5" w:rsidRPr="00B82466" w:rsidRDefault="005F1BF5" w:rsidP="005F1BF5">
      <w:pPr>
        <w:pStyle w:val="211"/>
        <w:numPr>
          <w:ilvl w:val="0"/>
          <w:numId w:val="22"/>
        </w:numPr>
        <w:shd w:val="clear" w:color="auto" w:fill="auto"/>
        <w:tabs>
          <w:tab w:val="left" w:pos="842"/>
          <w:tab w:val="left" w:pos="9072"/>
          <w:tab w:val="left" w:pos="10915"/>
        </w:tabs>
        <w:spacing w:after="0" w:line="240" w:lineRule="auto"/>
        <w:ind w:left="580"/>
        <w:jc w:val="both"/>
        <w:rPr>
          <w:sz w:val="24"/>
          <w:szCs w:val="24"/>
        </w:rPr>
      </w:pPr>
      <w:r w:rsidRPr="00B82466">
        <w:rPr>
          <w:sz w:val="24"/>
          <w:szCs w:val="24"/>
        </w:rPr>
        <w:t>58 несовершеннолетний;</w:t>
      </w:r>
    </w:p>
    <w:p w:rsidR="005F1BF5" w:rsidRPr="00B82466" w:rsidRDefault="005F1BF5" w:rsidP="005F1BF5">
      <w:pPr>
        <w:pStyle w:val="39"/>
        <w:shd w:val="clear" w:color="auto" w:fill="auto"/>
        <w:tabs>
          <w:tab w:val="left" w:pos="9072"/>
          <w:tab w:val="left" w:pos="10915"/>
        </w:tabs>
        <w:spacing w:line="240" w:lineRule="auto"/>
        <w:ind w:left="2140"/>
        <w:jc w:val="both"/>
        <w:rPr>
          <w:b w:val="0"/>
          <w:bCs w:val="0"/>
          <w:sz w:val="24"/>
          <w:szCs w:val="24"/>
        </w:rPr>
      </w:pPr>
      <w:r w:rsidRPr="00B82466">
        <w:rPr>
          <w:b w:val="0"/>
          <w:bCs w:val="0"/>
          <w:sz w:val="24"/>
          <w:szCs w:val="24"/>
        </w:rPr>
        <w:t>В текущем году поставлено всего 105:</w:t>
      </w:r>
    </w:p>
    <w:p w:rsidR="005F1BF5" w:rsidRPr="00B82466" w:rsidRDefault="005F1BF5" w:rsidP="005F1BF5">
      <w:pPr>
        <w:pStyle w:val="211"/>
        <w:numPr>
          <w:ilvl w:val="0"/>
          <w:numId w:val="23"/>
        </w:numPr>
        <w:shd w:val="clear" w:color="auto" w:fill="auto"/>
        <w:tabs>
          <w:tab w:val="left" w:pos="818"/>
          <w:tab w:val="left" w:pos="9072"/>
          <w:tab w:val="left" w:pos="10915"/>
        </w:tabs>
        <w:spacing w:after="0" w:line="240" w:lineRule="auto"/>
        <w:ind w:firstLine="560"/>
        <w:jc w:val="both"/>
        <w:rPr>
          <w:sz w:val="24"/>
          <w:szCs w:val="24"/>
        </w:rPr>
      </w:pPr>
      <w:r w:rsidRPr="00B82466">
        <w:rPr>
          <w:sz w:val="24"/>
          <w:szCs w:val="24"/>
        </w:rPr>
        <w:t>56 неблагополучная  семья;</w:t>
      </w:r>
    </w:p>
    <w:p w:rsidR="005F1BF5" w:rsidRPr="00B82466" w:rsidRDefault="005F1BF5" w:rsidP="005F1BF5">
      <w:pPr>
        <w:pStyle w:val="211"/>
        <w:numPr>
          <w:ilvl w:val="0"/>
          <w:numId w:val="23"/>
        </w:numPr>
        <w:shd w:val="clear" w:color="auto" w:fill="auto"/>
        <w:tabs>
          <w:tab w:val="left" w:pos="822"/>
          <w:tab w:val="left" w:pos="9072"/>
          <w:tab w:val="left" w:pos="10915"/>
        </w:tabs>
        <w:spacing w:after="0" w:line="240" w:lineRule="auto"/>
        <w:ind w:firstLine="560"/>
        <w:jc w:val="both"/>
        <w:rPr>
          <w:sz w:val="24"/>
          <w:szCs w:val="24"/>
        </w:rPr>
      </w:pPr>
      <w:r w:rsidRPr="00B82466">
        <w:rPr>
          <w:sz w:val="24"/>
          <w:szCs w:val="24"/>
        </w:rPr>
        <w:t>49 несовершеннолетних;</w:t>
      </w:r>
    </w:p>
    <w:p w:rsidR="005F1BF5" w:rsidRPr="00B82466" w:rsidRDefault="005F1BF5" w:rsidP="005F1BF5">
      <w:pPr>
        <w:pStyle w:val="16"/>
        <w:keepNext/>
        <w:keepLines/>
        <w:shd w:val="clear" w:color="auto" w:fill="auto"/>
        <w:tabs>
          <w:tab w:val="left" w:pos="9072"/>
          <w:tab w:val="left" w:pos="10915"/>
        </w:tabs>
        <w:spacing w:line="240" w:lineRule="auto"/>
        <w:ind w:left="2140"/>
        <w:jc w:val="both"/>
        <w:rPr>
          <w:sz w:val="24"/>
          <w:szCs w:val="24"/>
          <w:lang w:val="ru-RU"/>
        </w:rPr>
      </w:pPr>
      <w:r w:rsidRPr="00B82466">
        <w:rPr>
          <w:sz w:val="24"/>
          <w:szCs w:val="24"/>
          <w:lang w:val="ru-RU"/>
        </w:rPr>
        <w:t>В текущем году снято с учета всего 105:</w:t>
      </w:r>
    </w:p>
    <w:p w:rsidR="005F1BF5" w:rsidRPr="00B82466" w:rsidRDefault="005F1BF5" w:rsidP="005F1BF5">
      <w:pPr>
        <w:pStyle w:val="211"/>
        <w:numPr>
          <w:ilvl w:val="0"/>
          <w:numId w:val="23"/>
        </w:numPr>
        <w:shd w:val="clear" w:color="auto" w:fill="auto"/>
        <w:tabs>
          <w:tab w:val="left" w:pos="822"/>
          <w:tab w:val="left" w:pos="9072"/>
          <w:tab w:val="left" w:pos="10915"/>
        </w:tabs>
        <w:spacing w:after="0" w:line="240" w:lineRule="auto"/>
        <w:ind w:firstLine="560"/>
        <w:jc w:val="both"/>
        <w:rPr>
          <w:sz w:val="24"/>
          <w:szCs w:val="24"/>
        </w:rPr>
      </w:pPr>
      <w:r w:rsidRPr="00B82466">
        <w:rPr>
          <w:sz w:val="24"/>
          <w:szCs w:val="24"/>
        </w:rPr>
        <w:t>80  неблагополучных семьи;</w:t>
      </w:r>
    </w:p>
    <w:p w:rsidR="005F1BF5" w:rsidRPr="00B82466" w:rsidRDefault="005F1BF5" w:rsidP="005F1BF5">
      <w:pPr>
        <w:pStyle w:val="211"/>
        <w:shd w:val="clear" w:color="auto" w:fill="auto"/>
        <w:tabs>
          <w:tab w:val="left" w:pos="9072"/>
          <w:tab w:val="left" w:pos="10915"/>
        </w:tabs>
        <w:spacing w:after="0" w:line="240" w:lineRule="auto"/>
        <w:ind w:firstLine="560"/>
        <w:jc w:val="both"/>
        <w:rPr>
          <w:sz w:val="24"/>
          <w:szCs w:val="24"/>
        </w:rPr>
      </w:pPr>
      <w:r w:rsidRPr="00B82466">
        <w:rPr>
          <w:sz w:val="24"/>
          <w:szCs w:val="24"/>
        </w:rPr>
        <w:t>-    58 несовершеннолетних;</w:t>
      </w:r>
    </w:p>
    <w:p w:rsidR="005F1BF5" w:rsidRPr="00B82466" w:rsidRDefault="005F1BF5" w:rsidP="005F1BF5">
      <w:pPr>
        <w:pStyle w:val="211"/>
        <w:shd w:val="clear" w:color="auto" w:fill="auto"/>
        <w:tabs>
          <w:tab w:val="left" w:pos="9072"/>
          <w:tab w:val="left" w:pos="10915"/>
        </w:tabs>
        <w:spacing w:after="0" w:line="240" w:lineRule="auto"/>
        <w:ind w:firstLine="560"/>
        <w:jc w:val="both"/>
        <w:rPr>
          <w:sz w:val="24"/>
          <w:szCs w:val="24"/>
        </w:rPr>
      </w:pPr>
      <w:r w:rsidRPr="00B82466">
        <w:rPr>
          <w:sz w:val="24"/>
          <w:szCs w:val="24"/>
        </w:rPr>
        <w:t xml:space="preserve">Состоит 5 групп с антиобщественной направленностью (АППГ 9)1). </w:t>
      </w:r>
    </w:p>
    <w:p w:rsidR="00B82466" w:rsidRPr="00B82466" w:rsidRDefault="00B82466" w:rsidP="005F1BF5">
      <w:pPr>
        <w:pStyle w:val="211"/>
        <w:shd w:val="clear" w:color="auto" w:fill="auto"/>
        <w:tabs>
          <w:tab w:val="left" w:pos="9072"/>
          <w:tab w:val="left" w:pos="10915"/>
        </w:tabs>
        <w:spacing w:after="0" w:line="240" w:lineRule="auto"/>
        <w:ind w:firstLine="560"/>
        <w:jc w:val="both"/>
        <w:rPr>
          <w:sz w:val="24"/>
          <w:szCs w:val="24"/>
        </w:rPr>
      </w:pPr>
    </w:p>
    <w:p w:rsidR="005F1BF5" w:rsidRPr="00B82466" w:rsidRDefault="005F1BF5" w:rsidP="005F1BF5">
      <w:pPr>
        <w:pStyle w:val="211"/>
        <w:shd w:val="clear" w:color="auto" w:fill="auto"/>
        <w:tabs>
          <w:tab w:val="left" w:pos="9072"/>
          <w:tab w:val="left" w:pos="10915"/>
        </w:tabs>
        <w:spacing w:after="0" w:line="240" w:lineRule="auto"/>
        <w:ind w:left="567" w:firstLine="134"/>
        <w:jc w:val="both"/>
        <w:rPr>
          <w:sz w:val="24"/>
          <w:szCs w:val="24"/>
        </w:rPr>
      </w:pPr>
      <w:r w:rsidRPr="00B82466">
        <w:rPr>
          <w:sz w:val="24"/>
          <w:szCs w:val="24"/>
        </w:rPr>
        <w:t xml:space="preserve">За отчетный период 2022  г. оконченных уголовных дел </w:t>
      </w:r>
      <w:r w:rsidRPr="00B82466">
        <w:rPr>
          <w:rStyle w:val="2115pt"/>
          <w:rFonts w:eastAsia="Candara"/>
          <w:b w:val="0"/>
          <w:bCs w:val="0"/>
          <w:sz w:val="24"/>
          <w:szCs w:val="24"/>
        </w:rPr>
        <w:t>совершенных несовершеннолетними – 9</w:t>
      </w:r>
      <w:r w:rsidRPr="00B82466">
        <w:rPr>
          <w:rStyle w:val="2115pt"/>
          <w:rFonts w:eastAsia="Candara"/>
          <w:sz w:val="24"/>
          <w:szCs w:val="24"/>
        </w:rPr>
        <w:t xml:space="preserve"> </w:t>
      </w:r>
      <w:r w:rsidRPr="00B82466">
        <w:rPr>
          <w:sz w:val="24"/>
          <w:szCs w:val="24"/>
        </w:rPr>
        <w:t>(АППГ – 12) – 25%.  К Уголовной ответственности привлечено 8  несовершеннолетних (АППГ -12) –, из которых:</w:t>
      </w:r>
    </w:p>
    <w:p w:rsidR="005F1BF5" w:rsidRPr="00B82466" w:rsidRDefault="005F1BF5" w:rsidP="005F1BF5">
      <w:pPr>
        <w:pStyle w:val="211"/>
        <w:numPr>
          <w:ilvl w:val="0"/>
          <w:numId w:val="23"/>
        </w:numPr>
        <w:shd w:val="clear" w:color="auto" w:fill="auto"/>
        <w:tabs>
          <w:tab w:val="left" w:pos="822"/>
          <w:tab w:val="left" w:pos="4192"/>
          <w:tab w:val="left" w:pos="9072"/>
          <w:tab w:val="left" w:pos="10915"/>
        </w:tabs>
        <w:spacing w:after="0" w:line="240" w:lineRule="auto"/>
        <w:ind w:firstLine="560"/>
        <w:jc w:val="both"/>
        <w:rPr>
          <w:sz w:val="24"/>
          <w:szCs w:val="24"/>
        </w:rPr>
      </w:pPr>
      <w:r w:rsidRPr="00B82466">
        <w:rPr>
          <w:sz w:val="24"/>
          <w:szCs w:val="24"/>
        </w:rPr>
        <w:t>учащихся школ – 5 (АППГ – 11);- не работающих – 1 (ААПГ – 0);</w:t>
      </w:r>
    </w:p>
    <w:p w:rsidR="005F1BF5" w:rsidRPr="00B82466" w:rsidRDefault="005F1BF5" w:rsidP="005F1BF5">
      <w:pPr>
        <w:pStyle w:val="211"/>
        <w:numPr>
          <w:ilvl w:val="0"/>
          <w:numId w:val="23"/>
        </w:numPr>
        <w:shd w:val="clear" w:color="auto" w:fill="auto"/>
        <w:tabs>
          <w:tab w:val="left" w:pos="822"/>
          <w:tab w:val="left" w:pos="4148"/>
          <w:tab w:val="left" w:pos="9072"/>
          <w:tab w:val="left" w:pos="10915"/>
        </w:tabs>
        <w:spacing w:after="0" w:line="240" w:lineRule="auto"/>
        <w:ind w:firstLine="560"/>
        <w:jc w:val="both"/>
        <w:rPr>
          <w:sz w:val="24"/>
          <w:szCs w:val="24"/>
        </w:rPr>
      </w:pPr>
      <w:r w:rsidRPr="00B82466">
        <w:rPr>
          <w:sz w:val="24"/>
          <w:szCs w:val="24"/>
        </w:rPr>
        <w:t>учащихся ПУ – 1 (АППГ – 0);</w:t>
      </w:r>
      <w:r w:rsidRPr="00B82466">
        <w:rPr>
          <w:sz w:val="24"/>
          <w:szCs w:val="24"/>
        </w:rPr>
        <w:tab/>
        <w:t>- иные категории – 0 (АППГ – 0).</w:t>
      </w:r>
    </w:p>
    <w:p w:rsidR="005F1BF5" w:rsidRPr="00B82466" w:rsidRDefault="005F1BF5" w:rsidP="005F1BF5">
      <w:pPr>
        <w:pStyle w:val="211"/>
        <w:numPr>
          <w:ilvl w:val="0"/>
          <w:numId w:val="23"/>
        </w:numPr>
        <w:shd w:val="clear" w:color="auto" w:fill="auto"/>
        <w:tabs>
          <w:tab w:val="left" w:pos="822"/>
          <w:tab w:val="left" w:pos="9072"/>
          <w:tab w:val="left" w:pos="10915"/>
        </w:tabs>
        <w:spacing w:after="0" w:line="240" w:lineRule="auto"/>
        <w:ind w:firstLine="560"/>
        <w:jc w:val="both"/>
        <w:rPr>
          <w:sz w:val="24"/>
          <w:szCs w:val="24"/>
        </w:rPr>
      </w:pPr>
      <w:r w:rsidRPr="00B82466">
        <w:rPr>
          <w:sz w:val="24"/>
          <w:szCs w:val="24"/>
        </w:rPr>
        <w:t>Работающих – 0 (АППГ – 1);</w:t>
      </w:r>
    </w:p>
    <w:p w:rsidR="00E24A8E" w:rsidRPr="00B82466" w:rsidRDefault="00E24A8E">
      <w:pPr>
        <w:jc w:val="both"/>
        <w:rPr>
          <w:rStyle w:val="210"/>
          <w:rFonts w:eastAsia="Arial Unicode MS"/>
        </w:rPr>
      </w:pPr>
    </w:p>
    <w:p w:rsidR="00B82466" w:rsidRPr="00BF5C68" w:rsidRDefault="00B82466" w:rsidP="00B82466">
      <w:pPr>
        <w:jc w:val="both"/>
      </w:pPr>
      <w:r w:rsidRPr="00B82466">
        <w:lastRenderedPageBreak/>
        <w:t xml:space="preserve">Проведенный анализ совершенных преступлений </w:t>
      </w:r>
      <w:r w:rsidRPr="00B82466">
        <w:rPr>
          <w:rStyle w:val="2115pt"/>
          <w:rFonts w:eastAsia="Arial Unicode MS"/>
          <w:b w:val="0"/>
          <w:bCs w:val="0"/>
          <w:sz w:val="24"/>
          <w:szCs w:val="24"/>
        </w:rPr>
        <w:t xml:space="preserve">несовершеннолетними по возрасту </w:t>
      </w:r>
      <w:r w:rsidRPr="00BF5C68">
        <w:t>показал, что:</w:t>
      </w:r>
    </w:p>
    <w:p w:rsidR="00B82466" w:rsidRPr="00B82466" w:rsidRDefault="00B82466" w:rsidP="00B82466">
      <w:pPr>
        <w:widowControl w:val="0"/>
        <w:numPr>
          <w:ilvl w:val="0"/>
          <w:numId w:val="24"/>
        </w:numPr>
        <w:tabs>
          <w:tab w:val="left" w:pos="935"/>
        </w:tabs>
        <w:ind w:left="160" w:firstLine="540"/>
        <w:jc w:val="both"/>
      </w:pPr>
      <w:r w:rsidRPr="00B82466">
        <w:t>совершено в возрасте от 14 до 15 лет 6 (АППГ - 4);</w:t>
      </w:r>
    </w:p>
    <w:p w:rsidR="00B82466" w:rsidRPr="00B82466" w:rsidRDefault="00B82466" w:rsidP="00B82466">
      <w:pPr>
        <w:tabs>
          <w:tab w:val="left" w:pos="940"/>
        </w:tabs>
        <w:jc w:val="both"/>
      </w:pPr>
      <w:r w:rsidRPr="00B82466">
        <w:t xml:space="preserve">            -   совершено в возрасте от 16 до 17 лет - 4 (АППГ -3 ).</w:t>
      </w:r>
    </w:p>
    <w:p w:rsidR="00B82466" w:rsidRPr="00B82466" w:rsidRDefault="00B82466" w:rsidP="00B82466">
      <w:pPr>
        <w:ind w:left="567" w:right="420"/>
        <w:jc w:val="both"/>
      </w:pPr>
      <w:r w:rsidRPr="00B82466">
        <w:t xml:space="preserve">Преступление раскрыто службой ОДН. </w:t>
      </w:r>
    </w:p>
    <w:p w:rsidR="00B82466" w:rsidRPr="00B82466" w:rsidRDefault="00B82466" w:rsidP="00B82466">
      <w:pPr>
        <w:ind w:left="567" w:right="420" w:firstLine="540"/>
        <w:jc w:val="both"/>
      </w:pPr>
      <w:r w:rsidRPr="00B82466">
        <w:rPr>
          <w:rStyle w:val="2115pt"/>
          <w:rFonts w:eastAsia="Arial Unicode MS"/>
          <w:b w:val="0"/>
          <w:bCs w:val="0"/>
          <w:sz w:val="24"/>
          <w:szCs w:val="24"/>
        </w:rPr>
        <w:t>Количество тяжких и особо тяжких</w:t>
      </w:r>
      <w:r w:rsidRPr="00B82466">
        <w:rPr>
          <w:rStyle w:val="2115pt"/>
          <w:rFonts w:eastAsia="Arial Unicode MS"/>
          <w:sz w:val="24"/>
          <w:szCs w:val="24"/>
        </w:rPr>
        <w:t xml:space="preserve"> </w:t>
      </w:r>
      <w:r w:rsidRPr="00B82466">
        <w:t>преступлений, совершенных несовершеннолетними 2022 г.-1   АППГ-0,</w:t>
      </w:r>
    </w:p>
    <w:p w:rsidR="00B82466" w:rsidRPr="00B82466" w:rsidRDefault="00B82466" w:rsidP="00B82466">
      <w:pPr>
        <w:ind w:right="420"/>
        <w:jc w:val="both"/>
      </w:pPr>
      <w:r w:rsidRPr="00B82466">
        <w:rPr>
          <w:rStyle w:val="2115pt"/>
          <w:rFonts w:eastAsia="Arial Unicode MS"/>
          <w:sz w:val="24"/>
          <w:szCs w:val="24"/>
        </w:rPr>
        <w:t xml:space="preserve">          </w:t>
      </w:r>
      <w:r w:rsidRPr="00B82466">
        <w:rPr>
          <w:rStyle w:val="2115pt"/>
          <w:rFonts w:eastAsia="Arial Unicode MS"/>
          <w:b w:val="0"/>
          <w:bCs w:val="0"/>
          <w:sz w:val="24"/>
          <w:szCs w:val="24"/>
        </w:rPr>
        <w:t>В  состоянии алкогольного опьянения - 1</w:t>
      </w:r>
      <w:r w:rsidRPr="00B82466">
        <w:rPr>
          <w:rStyle w:val="2115pt"/>
          <w:rFonts w:eastAsia="Arial Unicode MS"/>
          <w:sz w:val="24"/>
          <w:szCs w:val="24"/>
        </w:rPr>
        <w:t xml:space="preserve"> (</w:t>
      </w:r>
      <w:r w:rsidRPr="00B82466">
        <w:t>АППГ-0).</w:t>
      </w:r>
    </w:p>
    <w:p w:rsidR="00B82466" w:rsidRPr="00B82466" w:rsidRDefault="00B82466" w:rsidP="00B82466">
      <w:pPr>
        <w:ind w:right="420"/>
        <w:jc w:val="both"/>
      </w:pPr>
      <w:r w:rsidRPr="00B82466">
        <w:t xml:space="preserve">         Совершенно преступлений в группе - 3 (АППГ-2)</w:t>
      </w:r>
    </w:p>
    <w:p w:rsidR="00B82466" w:rsidRPr="00B82466" w:rsidRDefault="00B82466" w:rsidP="00B82466">
      <w:pPr>
        <w:ind w:left="567" w:right="420" w:firstLine="540"/>
        <w:jc w:val="both"/>
      </w:pPr>
      <w:r w:rsidRPr="00B82466">
        <w:t xml:space="preserve">Лицами, </w:t>
      </w:r>
      <w:r w:rsidRPr="00B82466">
        <w:rPr>
          <w:rStyle w:val="2115pt"/>
          <w:rFonts w:eastAsia="Arial Unicode MS"/>
          <w:b w:val="0"/>
          <w:bCs w:val="0"/>
          <w:sz w:val="24"/>
          <w:szCs w:val="24"/>
        </w:rPr>
        <w:t>не достигшими уголовно-наказуемого возраста</w:t>
      </w:r>
      <w:r w:rsidRPr="00B82466">
        <w:rPr>
          <w:rStyle w:val="2115pt"/>
          <w:rFonts w:eastAsia="Arial Unicode MS"/>
          <w:sz w:val="24"/>
          <w:szCs w:val="24"/>
        </w:rPr>
        <w:t xml:space="preserve">, </w:t>
      </w:r>
      <w:r w:rsidRPr="00B82466">
        <w:t>в 2022 г. совершено  общественно -      опасных деяний –1 (АППГ –1).</w:t>
      </w:r>
    </w:p>
    <w:p w:rsidR="00B82466" w:rsidRPr="00B82466" w:rsidRDefault="00B82466" w:rsidP="00B82466">
      <w:pPr>
        <w:tabs>
          <w:tab w:val="left" w:pos="10915"/>
        </w:tabs>
        <w:ind w:left="567" w:right="420" w:firstLine="540"/>
        <w:jc w:val="both"/>
        <w:rPr>
          <w:b/>
          <w:bCs/>
        </w:rPr>
      </w:pPr>
      <w:r w:rsidRPr="00B82466">
        <w:t xml:space="preserve">За отчетный период 2022 г. в </w:t>
      </w:r>
      <w:r w:rsidRPr="00B82466">
        <w:rPr>
          <w:rStyle w:val="2115pt"/>
          <w:rFonts w:eastAsia="Arial Unicode MS"/>
          <w:b w:val="0"/>
          <w:bCs w:val="0"/>
          <w:sz w:val="24"/>
          <w:szCs w:val="24"/>
        </w:rPr>
        <w:t>розыск   заявлено  17 КУСП,   - 20  несовершеннолетних. (АППГ – 37, место нахождение  не установлено</w:t>
      </w:r>
      <w:r w:rsidRPr="00B82466">
        <w:t xml:space="preserve"> </w:t>
      </w:r>
      <w:r>
        <w:t xml:space="preserve"> - 1 н/л. </w:t>
      </w:r>
    </w:p>
    <w:p w:rsidR="00B82466" w:rsidRPr="00B82466" w:rsidRDefault="00B82466" w:rsidP="00B82466">
      <w:pPr>
        <w:ind w:left="567" w:right="420" w:firstLine="540"/>
        <w:jc w:val="both"/>
      </w:pPr>
      <w:r w:rsidRPr="00B82466">
        <w:t>За отчетный период 2022 г., на территории района,  4</w:t>
      </w:r>
      <w:r w:rsidRPr="00B82466">
        <w:rPr>
          <w:rStyle w:val="2115pt"/>
          <w:rFonts w:eastAsia="Arial Unicode MS"/>
          <w:sz w:val="24"/>
          <w:szCs w:val="24"/>
        </w:rPr>
        <w:t xml:space="preserve"> </w:t>
      </w:r>
      <w:r w:rsidRPr="00B82466">
        <w:rPr>
          <w:rStyle w:val="2115pt"/>
          <w:rFonts w:eastAsia="Arial Unicode MS"/>
          <w:b w:val="0"/>
          <w:bCs w:val="0"/>
          <w:sz w:val="24"/>
          <w:szCs w:val="24"/>
        </w:rPr>
        <w:t xml:space="preserve">суицидальных   попытки, </w:t>
      </w:r>
      <w:r>
        <w:rPr>
          <w:rStyle w:val="2115pt"/>
          <w:rFonts w:eastAsia="Arial Unicode MS"/>
          <w:b w:val="0"/>
          <w:bCs w:val="0"/>
          <w:sz w:val="24"/>
          <w:szCs w:val="24"/>
        </w:rPr>
        <w:t xml:space="preserve">несовершеннолетняя </w:t>
      </w:r>
      <w:r w:rsidRPr="00B82466">
        <w:t>Х</w:t>
      </w:r>
      <w:r>
        <w:t>.</w:t>
      </w:r>
      <w:r w:rsidRPr="00B82466">
        <w:t xml:space="preserve"> нанесла себе телесные повреждения  на область левого предплечья (лезвием ). </w:t>
      </w:r>
    </w:p>
    <w:p w:rsidR="00B82466" w:rsidRPr="00B82466" w:rsidRDefault="00B82466" w:rsidP="00B82466">
      <w:pPr>
        <w:ind w:left="567" w:right="420" w:firstLine="540"/>
        <w:jc w:val="both"/>
      </w:pPr>
      <w:r w:rsidRPr="00B82466">
        <w:t>20.01.2022 года и 31.01.2022г. в вечернее время у себя в комнате несовершеннолетняя К</w:t>
      </w:r>
      <w:r>
        <w:t>.</w:t>
      </w:r>
      <w:r w:rsidRPr="00B82466">
        <w:t xml:space="preserve"> нанесла себе несколько неглубоких порезов на обоих запястьях рук ножницами из-за желания вернуться домой. (АППГ-0).( зарегистрированы 16.03.2022)</w:t>
      </w:r>
    </w:p>
    <w:p w:rsidR="00B82466" w:rsidRPr="00B82466" w:rsidRDefault="00B82466" w:rsidP="00B82466">
      <w:pPr>
        <w:ind w:left="567" w:right="420" w:firstLine="540"/>
        <w:jc w:val="both"/>
        <w:rPr>
          <w:b/>
          <w:bCs/>
        </w:rPr>
      </w:pPr>
      <w:r w:rsidRPr="00B82466">
        <w:t xml:space="preserve">По акту ОДН в ЦПД п. Карымск помещено 37 несовершеннолетних </w:t>
      </w:r>
      <w:r w:rsidRPr="00B82466">
        <w:rPr>
          <w:rStyle w:val="311pt"/>
          <w:rFonts w:eastAsia="Arial Unicode MS"/>
          <w:b w:val="0"/>
          <w:bCs w:val="0"/>
          <w:sz w:val="24"/>
          <w:szCs w:val="24"/>
        </w:rPr>
        <w:t xml:space="preserve">находившийся в социально </w:t>
      </w:r>
      <w:r w:rsidRPr="00B82466">
        <w:rPr>
          <w:rStyle w:val="311pt"/>
          <w:rFonts w:eastAsia="Arial Unicode MS"/>
          <w:b w:val="0"/>
          <w:bCs w:val="0"/>
          <w:sz w:val="24"/>
          <w:szCs w:val="24"/>
        </w:rPr>
        <w:softHyphen/>
        <w:t>опасном положении,</w:t>
      </w:r>
    </w:p>
    <w:p w:rsidR="00B82466" w:rsidRPr="00B82466" w:rsidRDefault="00B82466" w:rsidP="00B82466">
      <w:pPr>
        <w:pStyle w:val="39"/>
        <w:shd w:val="clear" w:color="auto" w:fill="auto"/>
        <w:spacing w:line="240" w:lineRule="auto"/>
        <w:ind w:left="940"/>
        <w:jc w:val="both"/>
        <w:rPr>
          <w:b w:val="0"/>
          <w:bCs w:val="0"/>
          <w:sz w:val="24"/>
          <w:szCs w:val="24"/>
        </w:rPr>
      </w:pPr>
      <w:r w:rsidRPr="00B82466">
        <w:rPr>
          <w:b w:val="0"/>
          <w:bCs w:val="0"/>
          <w:sz w:val="24"/>
          <w:szCs w:val="24"/>
        </w:rPr>
        <w:t>В ОГБУЗ Куйтунской РБ-13 малолетних.</w:t>
      </w:r>
    </w:p>
    <w:p w:rsidR="00B82466" w:rsidRPr="00B82466" w:rsidRDefault="00B82466" w:rsidP="00B82466">
      <w:pPr>
        <w:ind w:left="160" w:firstLine="540"/>
        <w:jc w:val="both"/>
      </w:pPr>
      <w:r w:rsidRPr="00B82466">
        <w:t>После проведения работы 25 несовершеннолетних возвращены домой. Осталось в ОГБУЗ- 0 малолетних.</w:t>
      </w:r>
    </w:p>
    <w:p w:rsidR="00B82466" w:rsidRDefault="00B82466" w:rsidP="00B82466">
      <w:pPr>
        <w:ind w:left="567" w:hanging="567"/>
        <w:rPr>
          <w:rStyle w:val="210"/>
          <w:rFonts w:eastAsia="Arial Unicode MS"/>
          <w:b w:val="0"/>
          <w:bCs w:val="0"/>
        </w:rPr>
      </w:pPr>
      <w:r w:rsidRPr="00B82466">
        <w:t xml:space="preserve">              За отчетный период 2022 г. направлено материалов на родителей за неисполнение обязанностей по воспитанию и содержанию несовершеннолетних детей </w:t>
      </w:r>
      <w:r w:rsidRPr="00B82466">
        <w:rPr>
          <w:rStyle w:val="210"/>
          <w:rFonts w:eastAsia="Arial Unicode MS"/>
          <w:b w:val="0"/>
          <w:bCs w:val="0"/>
        </w:rPr>
        <w:t>в КДН – 390 (АППГ-449)</w:t>
      </w:r>
      <w:r>
        <w:rPr>
          <w:rStyle w:val="210"/>
          <w:rFonts w:eastAsia="Arial Unicode MS"/>
          <w:b w:val="0"/>
          <w:bCs w:val="0"/>
        </w:rPr>
        <w:t>.</w:t>
      </w:r>
    </w:p>
    <w:p w:rsidR="00B82466" w:rsidRPr="00B82466" w:rsidRDefault="00B82466" w:rsidP="00B82466">
      <w:pPr>
        <w:ind w:left="567" w:hanging="567"/>
        <w:rPr>
          <w:rFonts w:eastAsia="Arial Unicode MS"/>
          <w:color w:val="000000"/>
          <w:lang w:bidi="ru-RU"/>
        </w:rPr>
      </w:pPr>
      <w:r>
        <w:rPr>
          <w:rStyle w:val="210"/>
          <w:rFonts w:eastAsia="Arial Unicode MS"/>
          <w:b w:val="0"/>
          <w:bCs w:val="0"/>
        </w:rPr>
        <w:t xml:space="preserve">         </w:t>
      </w:r>
      <w:r w:rsidRPr="00B82466">
        <w:t xml:space="preserve">25 несовершеннолетний направлено для оказания помощи в трудоустройстве и направлению на учебу в </w:t>
      </w:r>
      <w:r w:rsidRPr="00B82466">
        <w:rPr>
          <w:rStyle w:val="210"/>
          <w:rFonts w:eastAsia="Arial Unicode MS"/>
          <w:b w:val="0"/>
          <w:bCs w:val="0"/>
        </w:rPr>
        <w:t>ОГУ ЦЗН Куйтунского района.</w:t>
      </w:r>
    </w:p>
    <w:p w:rsidR="00B82466" w:rsidRPr="00B82466" w:rsidRDefault="00B82466" w:rsidP="00B82466">
      <w:pPr>
        <w:ind w:left="567" w:firstLine="640"/>
        <w:jc w:val="both"/>
      </w:pPr>
      <w:r w:rsidRPr="00B82466">
        <w:t xml:space="preserve">Совместно с управлением образования, проводятся ежемесячные сверки с целью </w:t>
      </w:r>
      <w:r w:rsidRPr="00B82466">
        <w:rPr>
          <w:rStyle w:val="210"/>
          <w:rFonts w:eastAsia="Arial Unicode MS"/>
          <w:b w:val="0"/>
          <w:bCs w:val="0"/>
        </w:rPr>
        <w:t>выявления лиц, уклоняющихся от учебы</w:t>
      </w:r>
      <w:r w:rsidRPr="00B82466">
        <w:rPr>
          <w:rStyle w:val="210"/>
          <w:rFonts w:eastAsia="Arial Unicode MS"/>
        </w:rPr>
        <w:t xml:space="preserve"> </w:t>
      </w:r>
      <w:r w:rsidRPr="00B82466">
        <w:t>и своевременному выявлению причин способствующих этому и принятию мер по недопущению данных случаев, в соответствии с п.З ст. 9 закона Иркутской области №7-03 от 05.03.2010 г. -3 родителей привлечен к административной ответственности по ст. 5.35ч. 1 Ко АП РФ.</w:t>
      </w:r>
    </w:p>
    <w:p w:rsidR="00B82466" w:rsidRPr="00B82466" w:rsidRDefault="00B82466" w:rsidP="00B82466">
      <w:pPr>
        <w:ind w:left="567" w:firstLine="640"/>
        <w:jc w:val="both"/>
      </w:pPr>
      <w:r w:rsidRPr="00B82466">
        <w:t>На территории  Куйтунского района проведено 130 рейда по закону Иркутской области по комендантскому часу выявлено 107нарушения, 92 родителей привлечены к ответственности.</w:t>
      </w:r>
    </w:p>
    <w:p w:rsidR="00B82466" w:rsidRPr="00B82466" w:rsidRDefault="00B82466" w:rsidP="00B82466">
      <w:pPr>
        <w:ind w:left="567" w:firstLine="640"/>
        <w:jc w:val="both"/>
        <w:rPr>
          <w:b/>
          <w:bCs/>
        </w:rPr>
      </w:pPr>
      <w:r w:rsidRPr="00B82466">
        <w:t xml:space="preserve">За отчетный период 2022 г., в ходе проводимых профилактических мероприятий, направленных на </w:t>
      </w:r>
      <w:r w:rsidRPr="00B82466">
        <w:rPr>
          <w:rStyle w:val="210"/>
          <w:rFonts w:eastAsia="Arial Unicode MS"/>
          <w:b w:val="0"/>
          <w:bCs w:val="0"/>
        </w:rPr>
        <w:t>улучшение обстановки в семье:</w:t>
      </w:r>
    </w:p>
    <w:p w:rsidR="00B82466" w:rsidRPr="00B82466" w:rsidRDefault="00B82466" w:rsidP="00B82466">
      <w:pPr>
        <w:widowControl w:val="0"/>
        <w:numPr>
          <w:ilvl w:val="0"/>
          <w:numId w:val="25"/>
        </w:numPr>
        <w:tabs>
          <w:tab w:val="left" w:pos="878"/>
        </w:tabs>
        <w:ind w:firstLine="640"/>
        <w:jc w:val="both"/>
      </w:pPr>
      <w:r w:rsidRPr="00B82466">
        <w:t>30 родителя прошли курс лечения от алкогольной зависимости;</w:t>
      </w:r>
    </w:p>
    <w:p w:rsidR="00B82466" w:rsidRPr="00B82466" w:rsidRDefault="00B82466" w:rsidP="00B82466">
      <w:pPr>
        <w:widowControl w:val="0"/>
        <w:numPr>
          <w:ilvl w:val="0"/>
          <w:numId w:val="25"/>
        </w:numPr>
        <w:tabs>
          <w:tab w:val="left" w:pos="878"/>
        </w:tabs>
        <w:ind w:firstLine="640"/>
        <w:jc w:val="both"/>
      </w:pPr>
      <w:r w:rsidRPr="00B82466">
        <w:t>8 родителей  направлен в ОГУ ЦЗН Куйтунского района для постановки на учет;</w:t>
      </w:r>
    </w:p>
    <w:p w:rsidR="00B82466" w:rsidRPr="00B82466" w:rsidRDefault="00B82466" w:rsidP="00B82466">
      <w:pPr>
        <w:widowControl w:val="0"/>
        <w:numPr>
          <w:ilvl w:val="0"/>
          <w:numId w:val="25"/>
        </w:numPr>
        <w:tabs>
          <w:tab w:val="left" w:pos="878"/>
        </w:tabs>
        <w:ind w:firstLine="640"/>
        <w:jc w:val="both"/>
      </w:pPr>
      <w:r w:rsidRPr="00B82466">
        <w:t>73 семьям оказана консультативная помощь.</w:t>
      </w:r>
    </w:p>
    <w:p w:rsidR="00B82466" w:rsidRPr="00B82466" w:rsidRDefault="00B82466" w:rsidP="00B82466">
      <w:pPr>
        <w:widowControl w:val="0"/>
        <w:numPr>
          <w:ilvl w:val="0"/>
          <w:numId w:val="25"/>
        </w:numPr>
        <w:tabs>
          <w:tab w:val="left" w:pos="878"/>
        </w:tabs>
        <w:ind w:firstLine="640"/>
        <w:jc w:val="both"/>
      </w:pPr>
      <w:r w:rsidRPr="00B82466">
        <w:t>60 семьям оказана адресная помощь в акции «Полицейский дед мороз».</w:t>
      </w:r>
    </w:p>
    <w:p w:rsidR="00B82466" w:rsidRPr="00B82466" w:rsidRDefault="00B82466" w:rsidP="00B82466">
      <w:pPr>
        <w:ind w:left="567" w:firstLine="640"/>
        <w:jc w:val="both"/>
      </w:pPr>
      <w:r w:rsidRPr="00B82466">
        <w:rPr>
          <w:rStyle w:val="210"/>
          <w:rFonts w:eastAsia="Arial Unicode MS"/>
          <w:b w:val="0"/>
          <w:bCs w:val="0"/>
        </w:rPr>
        <w:t>Примером дополнительных мероприятий</w:t>
      </w:r>
      <w:r w:rsidRPr="00B82466">
        <w:rPr>
          <w:rStyle w:val="210"/>
          <w:rFonts w:eastAsia="Arial Unicode MS"/>
        </w:rPr>
        <w:t xml:space="preserve">, </w:t>
      </w:r>
      <w:r w:rsidRPr="00B82466">
        <w:t>по профилактике безнадзорности и правонарушений несовершеннолетних, можно привести следующее:</w:t>
      </w:r>
    </w:p>
    <w:p w:rsidR="00B82466" w:rsidRPr="00B82466" w:rsidRDefault="00B82466" w:rsidP="00B82466">
      <w:pPr>
        <w:widowControl w:val="0"/>
        <w:numPr>
          <w:ilvl w:val="0"/>
          <w:numId w:val="25"/>
        </w:numPr>
        <w:tabs>
          <w:tab w:val="left" w:pos="801"/>
        </w:tabs>
        <w:ind w:left="567" w:firstLine="640"/>
        <w:jc w:val="both"/>
      </w:pPr>
      <w:r w:rsidRPr="00B82466">
        <w:t>отработанная схема взаимодействия «инспектор ОДН - социальный педагог», «фельдшер - инспектор ОДН - опека - КДН и ЗП» что обеспечивает выявление неблагополучных семей на раннем этапе, своевременное помещение детей, находящихся в социально-опасном положении и предупреждению детской смертности.</w:t>
      </w:r>
    </w:p>
    <w:p w:rsidR="00B82466" w:rsidRPr="00B82466" w:rsidRDefault="00B82466" w:rsidP="00B82466">
      <w:pPr>
        <w:ind w:left="567" w:firstLine="73"/>
        <w:jc w:val="both"/>
      </w:pPr>
      <w:r w:rsidRPr="00B82466">
        <w:lastRenderedPageBreak/>
        <w:t>В течение всего периода направлялись информации по постановк</w:t>
      </w:r>
      <w:r>
        <w:t>е</w:t>
      </w:r>
      <w:r w:rsidRPr="00B82466">
        <w:t xml:space="preserve"> на учет несовершеннолетних в ОДН в сельские администрации, директорам школ о вовлечении несовершеннолетних в организованные формы занятости.</w:t>
      </w:r>
    </w:p>
    <w:p w:rsidR="00B82466" w:rsidRPr="00B82466" w:rsidRDefault="00B82466" w:rsidP="00B82466">
      <w:pPr>
        <w:ind w:left="567" w:firstLine="640"/>
        <w:jc w:val="both"/>
      </w:pPr>
      <w:r w:rsidRPr="00B82466">
        <w:t>Во взаимодействии со службами ОВД. органами и учреждениями системы профилактики безнадзорности и правонарушений несовершеннолетних проводятся мероприятия по профилактики жестокого обращения с детьми и вовлечения несовершеннолетних в противоправные деяния.</w:t>
      </w:r>
    </w:p>
    <w:p w:rsidR="00B82466" w:rsidRPr="00B82466" w:rsidRDefault="00B82466" w:rsidP="00B82466">
      <w:pPr>
        <w:ind w:left="567" w:firstLine="640"/>
        <w:jc w:val="both"/>
      </w:pPr>
      <w:r w:rsidRPr="00B82466">
        <w:t>Проводятся индивидуальные профилактические беседы с родителями, состоящими на учете об ответственности за неисполнение обязанностей по воспитанию, содержанию и обучению детей.</w:t>
      </w:r>
    </w:p>
    <w:p w:rsidR="00E24A8E" w:rsidRPr="00B82466" w:rsidRDefault="00B82466" w:rsidP="00B82466">
      <w:pPr>
        <w:ind w:left="567" w:firstLine="640"/>
        <w:jc w:val="both"/>
        <w:rPr>
          <w:rStyle w:val="210"/>
          <w:rFonts w:eastAsia="Arial Unicode MS"/>
          <w:b w:val="0"/>
          <w:bCs w:val="0"/>
        </w:rPr>
      </w:pPr>
      <w:r w:rsidRPr="00B82466">
        <w:t xml:space="preserve">За 2022 г. </w:t>
      </w:r>
      <w:r w:rsidRPr="00B82466">
        <w:rPr>
          <w:rStyle w:val="210"/>
          <w:rFonts w:eastAsia="Arial Unicode MS"/>
          <w:b w:val="0"/>
          <w:bCs w:val="0"/>
        </w:rPr>
        <w:t>проведено 66 рейдовое мероприятие</w:t>
      </w:r>
      <w:r w:rsidRPr="00B82466">
        <w:rPr>
          <w:rStyle w:val="210"/>
          <w:rFonts w:eastAsia="Arial Unicode MS"/>
        </w:rPr>
        <w:t xml:space="preserve">, </w:t>
      </w:r>
      <w:r w:rsidRPr="00B82466">
        <w:t>в ходе которого выявлено 49</w:t>
      </w:r>
      <w:r w:rsidRPr="00B82466">
        <w:rPr>
          <w:rStyle w:val="210"/>
          <w:rFonts w:eastAsia="Arial Unicode MS"/>
        </w:rPr>
        <w:t xml:space="preserve"> </w:t>
      </w:r>
      <w:r w:rsidRPr="00B82466">
        <w:t xml:space="preserve">нарушений. Информации направлены в КДН и ЗП, </w:t>
      </w:r>
      <w:r w:rsidRPr="00B82466">
        <w:rPr>
          <w:rStyle w:val="210"/>
          <w:rFonts w:eastAsia="Arial Unicode MS"/>
          <w:b w:val="0"/>
          <w:bCs w:val="0"/>
        </w:rPr>
        <w:t xml:space="preserve">УУП-16 ОВО-0; ГИБДД-0; ОУР-3; ОДН </w:t>
      </w:r>
      <w:r>
        <w:rPr>
          <w:rStyle w:val="210"/>
          <w:rFonts w:eastAsia="Arial Unicode MS"/>
          <w:b w:val="0"/>
          <w:bCs w:val="0"/>
        </w:rPr>
        <w:t>–</w:t>
      </w:r>
      <w:r w:rsidRPr="00B82466">
        <w:rPr>
          <w:rStyle w:val="210"/>
          <w:rFonts w:eastAsia="Arial Unicode MS"/>
          <w:b w:val="0"/>
          <w:bCs w:val="0"/>
        </w:rPr>
        <w:t xml:space="preserve"> 45</w:t>
      </w:r>
      <w:r>
        <w:rPr>
          <w:rStyle w:val="210"/>
          <w:rFonts w:eastAsia="Arial Unicode MS"/>
          <w:b w:val="0"/>
          <w:bCs w:val="0"/>
        </w:rPr>
        <w:t xml:space="preserve">. </w:t>
      </w:r>
    </w:p>
    <w:p w:rsidR="00E24A8E" w:rsidRDefault="00E24A8E">
      <w:pPr>
        <w:jc w:val="both"/>
        <w:rPr>
          <w:rStyle w:val="210"/>
          <w:rFonts w:eastAsia="Arial Unicode MS"/>
        </w:rPr>
      </w:pPr>
    </w:p>
    <w:p w:rsidR="00D2633D" w:rsidRDefault="00192B45" w:rsidP="00E24A8E">
      <w:pPr>
        <w:ind w:firstLine="709"/>
        <w:jc w:val="both"/>
      </w:pPr>
      <w:r>
        <w:t>На стабилизацию оперативной обстановки в районе по линии несовершеннолетних проведены профилактические мероприятия «Каникулы», «Сохрани ребенку жизнь», ходе операции проверялись по месту жительства несовершеннолетние, состоящие на профилактическом учете ОДН, для предупреждения совершения ими повторных правонарушений - выявлялись связи, места сбора, занятость подростков.</w:t>
      </w:r>
    </w:p>
    <w:p w:rsidR="00D2633D" w:rsidRDefault="00192B45" w:rsidP="00E24A8E">
      <w:pPr>
        <w:ind w:firstLine="709"/>
        <w:jc w:val="both"/>
      </w:pPr>
      <w:r>
        <w:t>Инспекторами ОДН проводятся рейдовые мероприятия по торговым точкам на предмет выявления фактов продажи спиртосодержащей и табачной. Совместно с субъектами системы профилактики пров</w:t>
      </w:r>
      <w:r w:rsidR="00E24A8E">
        <w:t>одятся</w:t>
      </w:r>
      <w:r>
        <w:t xml:space="preserve"> рейды по нарушению «Комендантского часа».</w:t>
      </w:r>
    </w:p>
    <w:p w:rsidR="00D2633D" w:rsidRDefault="00192B45" w:rsidP="00E24A8E">
      <w:pPr>
        <w:ind w:firstLine="709"/>
        <w:jc w:val="both"/>
      </w:pPr>
      <w:r>
        <w:t xml:space="preserve">В общеобразовательных организациях Куйтунского района, подведомственных Управлению образования проведен анализ основных причин и условий, способствующих самовольным уходам несовершеннолетних из семей. По итогам данного анализа выявлены основные причины: </w:t>
      </w:r>
      <w:r w:rsidR="00E24A8E">
        <w:t xml:space="preserve">конфликты с родителями (законными представителями), общение со сверстниками. </w:t>
      </w:r>
    </w:p>
    <w:p w:rsidR="00D2633D" w:rsidRDefault="00192B45">
      <w:pPr>
        <w:jc w:val="both"/>
      </w:pPr>
      <w:r>
        <w:t>Со всеми несовершеннолетними, совершившими самовольный уход из дома, а также с их родителями (законными представителями), проведены профилактические беседы классными руководителями образовательных учреждений, в которых обучаются данные несовершеннолетние, социальными педагогами и педагогами-психологами, а также, специалистами Управления образования и других служб системы профилактики, в том числе КДН и ЗП. Несовершеннолетние состоят на внутришкольном контроле образовательных учреждений, профилактическая работа осуществляется в рамках индивидуальных карт сопровождения данных детей.</w:t>
      </w:r>
    </w:p>
    <w:p w:rsidR="00D2633D" w:rsidRDefault="00192B45">
      <w:pPr>
        <w:jc w:val="both"/>
      </w:pPr>
      <w:r>
        <w:t>Управление образования администрации МО Куйтунский район в рамках исполнения протокола заседания антинаркотической комиссии муниципального образования Куйтунский район № 2-19 п. 3.7 от 22 марта 2019 года информирует:</w:t>
      </w:r>
    </w:p>
    <w:p w:rsidR="00D2633D" w:rsidRDefault="00192B45">
      <w:pPr>
        <w:jc w:val="both"/>
      </w:pPr>
      <w:r>
        <w:t>В рамках проведения совещания руководителей было рекомендовано:</w:t>
      </w:r>
    </w:p>
    <w:p w:rsidR="00D2633D" w:rsidRDefault="00192B45">
      <w:pPr>
        <w:jc w:val="both"/>
      </w:pPr>
      <w:r>
        <w:t xml:space="preserve">1. Не допускать нарушений Федерального закона </w:t>
      </w:r>
      <w:r>
        <w:br/>
        <w:t>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 Иркутской области и Приказа Министерства образования и науки Российской Федерации от 16 июня 2014 года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D2633D" w:rsidRDefault="00192B45">
      <w:pPr>
        <w:jc w:val="both"/>
      </w:pPr>
      <w:r>
        <w:t xml:space="preserve">2. Эффективно проводить предварительную работу с обучающимися, родителями (законными представителями) и педагогами по информированию (разъяснению) целей, </w:t>
      </w:r>
      <w:r>
        <w:lastRenderedPageBreak/>
        <w:t xml:space="preserve">задач, принципов, </w:t>
      </w:r>
      <w:r>
        <w:rPr>
          <w:spacing w:val="-1"/>
        </w:rPr>
        <w:t>этапов тестирования, об условиях тестирования и его продолжительности.</w:t>
      </w:r>
    </w:p>
    <w:p w:rsidR="00D2633D" w:rsidRDefault="00192B45">
      <w:pPr>
        <w:jc w:val="both"/>
      </w:pPr>
      <w:r>
        <w:rPr>
          <w:spacing w:val="-1"/>
        </w:rPr>
        <w:t xml:space="preserve">3. </w:t>
      </w:r>
      <w:r>
        <w:t>По результатам социально-психологического тестирования своевременно корректировать планы (программы) профилактики наркопотребления среди обучающихся.</w:t>
      </w:r>
    </w:p>
    <w:p w:rsidR="00D2633D" w:rsidRDefault="00192B45">
      <w:pPr>
        <w:jc w:val="both"/>
      </w:pPr>
      <w:r>
        <w:t xml:space="preserve">4. </w:t>
      </w:r>
      <w:r>
        <w:rPr>
          <w:color w:val="000000"/>
        </w:rPr>
        <w:t>Изучать и популяризировать положительный опыт тестирования в системе образования.</w:t>
      </w:r>
    </w:p>
    <w:p w:rsidR="004F11A3" w:rsidRPr="00456260" w:rsidRDefault="00192B45" w:rsidP="00456260">
      <w:pPr>
        <w:jc w:val="both"/>
        <w:rPr>
          <w:rFonts w:eastAsia="Calibri"/>
        </w:rPr>
      </w:pPr>
      <w:r>
        <w:t>Согласно приказу Управления образования № 142-осн от 06.09.2019 г., во исполнение приказа Министерства образования и науки Российской Федерации № 658 от 16 июня 2014 г.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руководствуясь распоряжением Министерства образования Иркутской</w:t>
      </w:r>
      <w:r>
        <w:tab/>
        <w:t xml:space="preserve"> области № 475-мр от 14 августа 2019 г. «О проведении социально-психологического тестирования обучающихся образовательных организациях Иркутской обрасти в 2019-2020 учебном году».  </w:t>
      </w:r>
    </w:p>
    <w:p w:rsidR="004F11A3" w:rsidRDefault="004F11A3" w:rsidP="00E24A8E">
      <w:pPr>
        <w:jc w:val="center"/>
        <w:rPr>
          <w:b/>
        </w:rPr>
      </w:pPr>
    </w:p>
    <w:p w:rsidR="00E24A8E" w:rsidRPr="00E24A8E" w:rsidRDefault="00E24A8E" w:rsidP="00E24A8E">
      <w:pPr>
        <w:jc w:val="center"/>
        <w:rPr>
          <w:b/>
        </w:rPr>
      </w:pPr>
      <w:r w:rsidRPr="00E24A8E">
        <w:rPr>
          <w:b/>
        </w:rPr>
        <w:t xml:space="preserve">Справка по итогам </w:t>
      </w:r>
    </w:p>
    <w:p w:rsidR="00E24A8E" w:rsidRPr="00E24A8E" w:rsidRDefault="00E24A8E" w:rsidP="00E24A8E">
      <w:pPr>
        <w:jc w:val="center"/>
        <w:rPr>
          <w:b/>
        </w:rPr>
      </w:pPr>
      <w:r w:rsidRPr="00E24A8E">
        <w:rPr>
          <w:b/>
        </w:rPr>
        <w:t>проведения социально-психологического тестирования 2022-2023</w:t>
      </w:r>
      <w:r w:rsidR="00456260">
        <w:rPr>
          <w:b/>
        </w:rPr>
        <w:t xml:space="preserve"> учебный год</w:t>
      </w:r>
    </w:p>
    <w:p w:rsidR="00E24A8E" w:rsidRPr="00E24A8E" w:rsidRDefault="00E24A8E" w:rsidP="00E24A8E">
      <w:pPr>
        <w:jc w:val="center"/>
        <w:rPr>
          <w:b/>
        </w:rPr>
      </w:pPr>
    </w:p>
    <w:p w:rsidR="00E24A8E" w:rsidRPr="00E24A8E" w:rsidRDefault="00E24A8E" w:rsidP="00E24A8E">
      <w:pPr>
        <w:shd w:val="clear" w:color="auto" w:fill="FFFFFF"/>
        <w:ind w:firstLine="567"/>
        <w:jc w:val="both"/>
        <w:rPr>
          <w:lang w:eastAsia="ru-RU"/>
        </w:rPr>
      </w:pPr>
      <w:r w:rsidRPr="00E24A8E">
        <w:rPr>
          <w:lang w:eastAsia="ru-RU"/>
        </w:rPr>
        <w:t>С целью профилактики  незаконного потребления обучающимися наркотических средств и психотропных веществ во исполнение приказа Министерства образования   Иркутской области  от 27 июля 2021г. № 15-мпр, № 49-мпр, «Об организации Порядка проведении социально-психологического тестирования лиц, обучающихся в   общеобразовательных   и профессиональных образовательных организациях» руководствуясь распоряжением Министерства образования Иркутской области  от 17 августа 2022 года № 105-23/126 «О проведении социально-психологического тестирования обучающихся общеобразовательных организаций  Иркутской области  в 2022-2023 учебном году».</w:t>
      </w:r>
    </w:p>
    <w:p w:rsidR="00E24A8E" w:rsidRPr="00E24A8E" w:rsidRDefault="00E24A8E" w:rsidP="00E24A8E">
      <w:pPr>
        <w:ind w:firstLine="567"/>
        <w:jc w:val="both"/>
      </w:pPr>
      <w:r w:rsidRPr="00E24A8E">
        <w:t xml:space="preserve">В образовательных организациях Куйтунского района было организованно и проведено социально-психологическое тестирование. </w:t>
      </w:r>
    </w:p>
    <w:p w:rsidR="00E24A8E" w:rsidRPr="00E24A8E" w:rsidRDefault="00E24A8E" w:rsidP="00E24A8E">
      <w:pPr>
        <w:rPr>
          <w:lang w:eastAsia="ru-RU"/>
        </w:rPr>
      </w:pPr>
      <w:r w:rsidRPr="00E24A8E">
        <w:rPr>
          <w:lang w:eastAsia="ru-RU"/>
        </w:rPr>
        <w:t>Социально-психологического тестирования было организованно и проведено с 15.09.2022г. по 15.10.2022г. в 21 образовательной организации, что  составило 100%.</w:t>
      </w:r>
    </w:p>
    <w:p w:rsidR="00E24A8E" w:rsidRPr="00E24A8E" w:rsidRDefault="00E24A8E" w:rsidP="00E24A8E">
      <w:pPr>
        <w:ind w:firstLine="567"/>
        <w:rPr>
          <w:lang w:eastAsia="ru-RU"/>
        </w:rPr>
      </w:pPr>
      <w:r w:rsidRPr="00E24A8E">
        <w:rPr>
          <w:lang w:eastAsia="ru-RU"/>
        </w:rPr>
        <w:t xml:space="preserve">Общее число обучающихся в возрасте от 13 лет и старше подлежащих социально-психологическому тестированию,  </w:t>
      </w:r>
      <w:r w:rsidRPr="00B82466">
        <w:rPr>
          <w:bCs/>
          <w:lang w:eastAsia="ru-RU"/>
        </w:rPr>
        <w:t xml:space="preserve">1535 </w:t>
      </w:r>
      <w:r w:rsidRPr="00E24A8E">
        <w:rPr>
          <w:lang w:eastAsia="ru-RU"/>
        </w:rPr>
        <w:t>человек.</w:t>
      </w:r>
    </w:p>
    <w:p w:rsidR="00E24A8E" w:rsidRPr="00E24A8E" w:rsidRDefault="00E24A8E" w:rsidP="00E24A8E">
      <w:pPr>
        <w:ind w:firstLine="567"/>
        <w:jc w:val="both"/>
      </w:pPr>
      <w:r w:rsidRPr="00E24A8E">
        <w:t xml:space="preserve">Прошли социально – психологическое тестирование – </w:t>
      </w:r>
      <w:r w:rsidRPr="00B82466">
        <w:rPr>
          <w:bCs/>
        </w:rPr>
        <w:t xml:space="preserve">1535 </w:t>
      </w:r>
      <w:r w:rsidRPr="00E24A8E">
        <w:t>ч. это 100</w:t>
      </w:r>
      <w:r w:rsidRPr="00E24A8E">
        <w:rPr>
          <w:b/>
        </w:rPr>
        <w:t xml:space="preserve">% </w:t>
      </w:r>
      <w:r w:rsidRPr="00E24A8E">
        <w:t>от общего количества, подлежащих СПТ.</w:t>
      </w:r>
    </w:p>
    <w:p w:rsidR="00E24A8E" w:rsidRPr="00E24A8E" w:rsidRDefault="00E24A8E" w:rsidP="00E24A8E">
      <w:pPr>
        <w:ind w:firstLine="567"/>
        <w:contextualSpacing/>
        <w:jc w:val="both"/>
        <w:rPr>
          <w:lang w:eastAsia="ru-RU"/>
        </w:rPr>
      </w:pPr>
      <w:r w:rsidRPr="00E24A8E">
        <w:rPr>
          <w:lang w:eastAsia="ru-RU"/>
        </w:rPr>
        <w:t>В 17 образовательных организациях, имеются обучающиеся «группы риска»  с явная рискогенностью  - 81 % от общего числа ОО;</w:t>
      </w:r>
    </w:p>
    <w:p w:rsidR="00E24A8E" w:rsidRPr="00E24A8E" w:rsidRDefault="00E24A8E" w:rsidP="00E24A8E">
      <w:pPr>
        <w:ind w:firstLine="567"/>
        <w:jc w:val="both"/>
        <w:rPr>
          <w:lang w:eastAsia="ru-RU"/>
        </w:rPr>
      </w:pPr>
      <w:r w:rsidRPr="00E24A8E">
        <w:rPr>
          <w:lang w:eastAsia="ru-RU"/>
        </w:rPr>
        <w:t xml:space="preserve">По результатам социально-психологического тестирования количество обучающихся, составивших по результатам СПТ группу повышенной вероятности (группа риска) </w:t>
      </w:r>
      <w:r w:rsidRPr="00B82466">
        <w:rPr>
          <w:bCs/>
          <w:lang w:eastAsia="ru-RU"/>
        </w:rPr>
        <w:t>123</w:t>
      </w:r>
      <w:r w:rsidRPr="00E24A8E">
        <w:rPr>
          <w:lang w:eastAsia="ru-RU"/>
        </w:rPr>
        <w:t xml:space="preserve"> человека.</w:t>
      </w:r>
    </w:p>
    <w:p w:rsidR="00E24A8E" w:rsidRPr="00E24A8E" w:rsidRDefault="00E24A8E" w:rsidP="00E24A8E">
      <w:pPr>
        <w:ind w:firstLine="567"/>
        <w:jc w:val="both"/>
        <w:rPr>
          <w:lang w:eastAsia="ru-RU"/>
        </w:rPr>
      </w:pPr>
      <w:r w:rsidRPr="00E24A8E">
        <w:rPr>
          <w:lang w:eastAsia="ru-RU"/>
        </w:rPr>
        <w:t>Образовательные организации разработали индивидуальный план работы для детей с высокими показателями   группы риска согласно методическим рекомендациям  ЦПРК (Центр профилактики реабилитации и коррекции).</w:t>
      </w:r>
    </w:p>
    <w:p w:rsidR="00E24A8E" w:rsidRPr="00E24A8E" w:rsidRDefault="00E24A8E" w:rsidP="00E24A8E">
      <w:pPr>
        <w:ind w:firstLine="567"/>
        <w:jc w:val="both"/>
        <w:rPr>
          <w:lang w:eastAsia="ru-RU"/>
        </w:rPr>
      </w:pPr>
      <w:r w:rsidRPr="00E24A8E">
        <w:rPr>
          <w:lang w:eastAsia="ru-RU"/>
        </w:rPr>
        <w:t>- Разработан пакет диагностических методик для  педагогов- психологов, социальных педагогов для выявления детей «группы риска».</w:t>
      </w:r>
    </w:p>
    <w:p w:rsidR="00E24A8E" w:rsidRPr="00E24A8E" w:rsidRDefault="00E24A8E" w:rsidP="00E24A8E">
      <w:pPr>
        <w:ind w:firstLine="567"/>
        <w:jc w:val="both"/>
        <w:rPr>
          <w:lang w:eastAsia="ru-RU"/>
        </w:rPr>
      </w:pPr>
      <w:r w:rsidRPr="00E24A8E">
        <w:rPr>
          <w:lang w:eastAsia="ru-RU"/>
        </w:rPr>
        <w:t>- Для учителей предметников, классных руководителей разработаны внеклассные мероприятия, направленные на профилактику социально-негативных явлений.</w:t>
      </w:r>
    </w:p>
    <w:p w:rsidR="00E24A8E" w:rsidRPr="00E24A8E" w:rsidRDefault="00E24A8E" w:rsidP="00E24A8E">
      <w:pPr>
        <w:ind w:firstLine="567"/>
        <w:jc w:val="both"/>
        <w:rPr>
          <w:lang w:eastAsia="ru-RU"/>
        </w:rPr>
      </w:pPr>
      <w:r w:rsidRPr="00E24A8E">
        <w:rPr>
          <w:lang w:eastAsia="ru-RU"/>
        </w:rPr>
        <w:t>- Методические рекомендации по организации  групповой и индивидуальной работы с детей группы риска.</w:t>
      </w:r>
    </w:p>
    <w:p w:rsidR="00E24A8E" w:rsidRPr="00E24A8E" w:rsidRDefault="00E24A8E" w:rsidP="00E24A8E">
      <w:pPr>
        <w:ind w:firstLine="426"/>
        <w:jc w:val="both"/>
        <w:rPr>
          <w:rFonts w:eastAsia="Calibri"/>
        </w:rPr>
      </w:pPr>
      <w:r w:rsidRPr="00E24A8E">
        <w:rPr>
          <w:rFonts w:eastAsia="Calibri"/>
        </w:rPr>
        <w:t xml:space="preserve">15.11.2022г. подали поименные списки в ЦРБ п.Куйтун, согласие дали родители из МКОУ СОШ №1п.Куйтун -41 обучающийся  на прохождение медицинского осмотра, </w:t>
      </w:r>
      <w:r w:rsidRPr="00E24A8E">
        <w:rPr>
          <w:rFonts w:eastAsia="Calibri"/>
        </w:rPr>
        <w:lastRenderedPageBreak/>
        <w:t>направленное на ранее выявление немедицинского потребления наркотических средств и психотропных веществ.</w:t>
      </w:r>
    </w:p>
    <w:p w:rsidR="00E24A8E" w:rsidRPr="00E24A8E" w:rsidRDefault="00E24A8E" w:rsidP="00E24A8E">
      <w:pPr>
        <w:ind w:firstLine="426"/>
        <w:jc w:val="both"/>
        <w:rPr>
          <w:rFonts w:eastAsia="Calibri"/>
        </w:rPr>
      </w:pPr>
      <w:r w:rsidRPr="00E24A8E">
        <w:rPr>
          <w:rFonts w:eastAsia="Calibri"/>
        </w:rPr>
        <w:t>По итогам профилактической работы  с 23.01.2023г. по 27.01.2023г. в образовательных организация будет проведена «Диагностика девиантного поведения, суицидального риска и рискового поведения» (возраст обучающихся с 14 до 18 лет ОО района).</w:t>
      </w:r>
    </w:p>
    <w:p w:rsidR="00D2633D" w:rsidRDefault="00D2633D">
      <w:pPr>
        <w:jc w:val="both"/>
      </w:pPr>
    </w:p>
    <w:p w:rsidR="00D2633D" w:rsidRDefault="00192B45">
      <w:pPr>
        <w:jc w:val="both"/>
      </w:pPr>
      <w:r>
        <w:t>Образовательными организациями разработаны индивидуальные планы работы для детей с высокими показателями  «группы риска» согласно методическим рекомендациям  ЦПРК (Центр профилактики реабилитации и коррекции) в частности:</w:t>
      </w:r>
    </w:p>
    <w:p w:rsidR="00D2633D" w:rsidRDefault="00192B45">
      <w:pPr>
        <w:jc w:val="both"/>
      </w:pPr>
      <w:r>
        <w:t>- Пакет диагностических методик для  педагогов - психологов, социальных педагогов для выявления детей «группы риска».</w:t>
      </w:r>
    </w:p>
    <w:p w:rsidR="00D2633D" w:rsidRDefault="00192B45">
      <w:pPr>
        <w:jc w:val="both"/>
      </w:pPr>
      <w:r>
        <w:t>- Разработаны внеклассные мероприятия, направленные на профилактику социально-негативных явлений, для учителей предметников, классных руководителей.</w:t>
      </w:r>
    </w:p>
    <w:p w:rsidR="00D2633D" w:rsidRDefault="00192B45">
      <w:pPr>
        <w:jc w:val="both"/>
      </w:pPr>
      <w:r>
        <w:t>- Методические рекомендации по организации  групповой и индивидуальной работы с детей группы риска.</w:t>
      </w:r>
    </w:p>
    <w:p w:rsidR="00D2633D" w:rsidRDefault="00192B45">
      <w:pPr>
        <w:jc w:val="both"/>
        <w:rPr>
          <w:rFonts w:eastAsia="Calibri"/>
        </w:rPr>
      </w:pPr>
      <w:r>
        <w:rPr>
          <w:u w:val="single"/>
        </w:rPr>
        <w:t>Оказание  социально-психологической и педагогической помощи несовершеннолетним, употребляющим наркотические средства и психотропные вещества.</w:t>
      </w:r>
      <w:r>
        <w:t xml:space="preserve"> По результатам социально- психологического тестирования  несершеннолетних употребляющих наркотические средства и психотропные вещества в образовательных организациях Куйтунского района выявлено не было.</w:t>
      </w:r>
    </w:p>
    <w:p w:rsidR="00D2633D" w:rsidRDefault="00D2633D">
      <w:pPr>
        <w:jc w:val="both"/>
        <w:rPr>
          <w:bCs/>
        </w:rPr>
      </w:pPr>
    </w:p>
    <w:p w:rsidR="00D2633D" w:rsidRDefault="00192B45">
      <w:pPr>
        <w:jc w:val="both"/>
        <w:rPr>
          <w:b/>
        </w:rPr>
      </w:pPr>
      <w:r>
        <w:rPr>
          <w:b/>
        </w:rPr>
        <w:t>РАЗДЕЛ № 3</w:t>
      </w:r>
    </w:p>
    <w:p w:rsidR="00D2633D" w:rsidRDefault="00192B45">
      <w:pPr>
        <w:jc w:val="both"/>
        <w:rPr>
          <w:b/>
        </w:rPr>
      </w:pPr>
      <w:r>
        <w:rPr>
          <w:b/>
        </w:rPr>
        <w:t>Меры, принимаемые субъектами системы профилактики по</w:t>
      </w:r>
    </w:p>
    <w:p w:rsidR="00D2633D" w:rsidRDefault="00192B45">
      <w:pPr>
        <w:jc w:val="both"/>
        <w:rPr>
          <w:b/>
        </w:rPr>
      </w:pPr>
      <w:r>
        <w:rPr>
          <w:b/>
        </w:rPr>
        <w:t>предупреждению безнадзорности, беспризорности, преступлений и</w:t>
      </w:r>
    </w:p>
    <w:p w:rsidR="00D2633D" w:rsidRDefault="00192B45">
      <w:pPr>
        <w:jc w:val="both"/>
        <w:rPr>
          <w:b/>
        </w:rPr>
      </w:pPr>
      <w:r>
        <w:rPr>
          <w:b/>
        </w:rPr>
        <w:t>правонарушений среди несовершеннолетних.</w:t>
      </w:r>
    </w:p>
    <w:p w:rsidR="00D2633D" w:rsidRDefault="00D2633D">
      <w:pPr>
        <w:jc w:val="both"/>
        <w:rPr>
          <w:b/>
        </w:rPr>
      </w:pPr>
    </w:p>
    <w:p w:rsidR="00717FDB" w:rsidRDefault="00717FDB" w:rsidP="00717FDB">
      <w:pPr>
        <w:ind w:firstLine="709"/>
        <w:jc w:val="both"/>
      </w:pPr>
      <w:r>
        <w:t>В</w:t>
      </w:r>
      <w:r w:rsidR="00192B45">
        <w:t xml:space="preserve"> 202</w:t>
      </w:r>
      <w:r>
        <w:t>2</w:t>
      </w:r>
      <w:r w:rsidR="00192B45">
        <w:t xml:space="preserve"> года организована и проведена профилактическая работа с несовершеннолетними и семьями, находящихся в социально опасном положении, 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По выявленным нарушениям, при работе в соответствии с Порядком, в службы системы профилактике направлено </w:t>
      </w:r>
      <w:r>
        <w:t>4</w:t>
      </w:r>
      <w:r w:rsidR="00192B45">
        <w:t xml:space="preserve"> представления.</w:t>
      </w:r>
    </w:p>
    <w:p w:rsidR="00D2633D" w:rsidRDefault="00192B45" w:rsidP="00717FDB">
      <w:pPr>
        <w:ind w:firstLine="709"/>
        <w:jc w:val="both"/>
      </w:pPr>
      <w:r>
        <w:t xml:space="preserve">Количество профилактических </w:t>
      </w:r>
      <w:r w:rsidR="00717FDB">
        <w:t>рейдов,</w:t>
      </w:r>
      <w:r>
        <w:t xml:space="preserve"> организованных и проведенных службами системы профилактики</w:t>
      </w:r>
      <w:r w:rsidR="00717FDB">
        <w:t>,</w:t>
      </w:r>
      <w:r>
        <w:t xml:space="preserve"> </w:t>
      </w:r>
      <w:r w:rsidR="00717FDB">
        <w:t>-</w:t>
      </w:r>
      <w:r>
        <w:t xml:space="preserve"> </w:t>
      </w:r>
      <w:r w:rsidR="00717FDB">
        <w:t>161</w:t>
      </w:r>
      <w:r>
        <w:t xml:space="preserve">. Количество </w:t>
      </w:r>
      <w:r w:rsidR="00717FDB">
        <w:t xml:space="preserve">информационных материалов, размещенных в СМИ, сайте, интернет-ресурсах – 74. Количество материалов, размещенных в интернет-ресурсах, субъектами системы профилактики – 182. </w:t>
      </w:r>
    </w:p>
    <w:p w:rsidR="00D2633D" w:rsidRDefault="00192B45" w:rsidP="00717FDB">
      <w:pPr>
        <w:ind w:firstLine="709"/>
        <w:jc w:val="both"/>
      </w:pPr>
      <w:r>
        <w:t>Комиссия по делам несовершеннолетних и защите их прав в муниципальном образовании Куйтунский район реализует различные полномочия в сфере профилактики безнадзорности и правонарушений несовершеннолетних, в том числе рассматривает дела об административных правонарушениях в порядке, установленном Кодексом Российской Федерации об административных правонарушениях.</w:t>
      </w:r>
    </w:p>
    <w:p w:rsidR="00D2633D" w:rsidRDefault="00192B45" w:rsidP="00717FDB">
      <w:pPr>
        <w:ind w:firstLine="709"/>
        <w:jc w:val="both"/>
      </w:pPr>
      <w:r>
        <w:t>Деятельность комиссии за 12 месяцев 202</w:t>
      </w:r>
      <w:r w:rsidR="00717FDB">
        <w:t>2</w:t>
      </w:r>
      <w:r>
        <w:t xml:space="preserve"> года осуществлялась в соответствии с Планом работы комиссии по делам несовершеннолетних и защите их прав в муниципальном образовании Куйтунский район на 202</w:t>
      </w:r>
      <w:r w:rsidR="00717FDB">
        <w:t>2</w:t>
      </w:r>
      <w:r>
        <w:t xml:space="preserve"> год, который предусматривает общие организационные мероприятия и вопросы для рассмотрения на заседаниях комиссии, с учетом предложений членов комиссии, а также плана заседаний КДН и ЗП Иркутской области.</w:t>
      </w:r>
    </w:p>
    <w:p w:rsidR="00717FDB" w:rsidRDefault="00717FDB" w:rsidP="00717FDB">
      <w:pPr>
        <w:ind w:firstLine="709"/>
        <w:jc w:val="center"/>
      </w:pPr>
      <w:r>
        <w:t>В 2022 году проведены мероприятия:</w:t>
      </w:r>
    </w:p>
    <w:p w:rsidR="00717FDB" w:rsidRDefault="00717FDB" w:rsidP="00717FDB">
      <w:pPr>
        <w:ind w:firstLine="709"/>
        <w:jc w:val="center"/>
      </w:pPr>
    </w:p>
    <w:p w:rsidR="004E210E" w:rsidRPr="004E210E" w:rsidRDefault="004E210E">
      <w:pPr>
        <w:jc w:val="both"/>
      </w:pPr>
      <w:r w:rsidRPr="004E210E">
        <w:t>С 21.03.2022 года по 21.04.2022 года проведено межведомственное профилактическое мероприятие «Семья» и акция «Пивной дозор».</w:t>
      </w:r>
    </w:p>
    <w:p w:rsidR="00D2633D" w:rsidRDefault="00192B45">
      <w:pPr>
        <w:jc w:val="both"/>
      </w:pPr>
      <w:r>
        <w:lastRenderedPageBreak/>
        <w:t xml:space="preserve">С </w:t>
      </w:r>
      <w:r w:rsidR="00B242EB">
        <w:t>25</w:t>
      </w:r>
      <w:r>
        <w:t>.</w:t>
      </w:r>
      <w:r w:rsidR="00B242EB">
        <w:t>04</w:t>
      </w:r>
      <w:r>
        <w:t>.20</w:t>
      </w:r>
      <w:r w:rsidR="00B242EB">
        <w:t>22</w:t>
      </w:r>
      <w:r>
        <w:t xml:space="preserve"> года по </w:t>
      </w:r>
      <w:r w:rsidR="00B242EB">
        <w:t>15</w:t>
      </w:r>
      <w:r>
        <w:t>.0</w:t>
      </w:r>
      <w:r w:rsidR="00B242EB">
        <w:t>5</w:t>
      </w:r>
      <w:r>
        <w:t>.202</w:t>
      </w:r>
      <w:r w:rsidR="00B242EB">
        <w:t>2</w:t>
      </w:r>
      <w:r>
        <w:t xml:space="preserve"> года проведено муниципальное межведомственное профилактическое мероприятия «Сохрани ребенку жизнь».</w:t>
      </w:r>
    </w:p>
    <w:p w:rsidR="00D2633D" w:rsidRDefault="00192B45">
      <w:pPr>
        <w:jc w:val="both"/>
      </w:pPr>
      <w:r>
        <w:t>Также, КДН и ЗП исполняются мероприятия в рамках «Безопасность детства», «Десятилетие детства».</w:t>
      </w:r>
    </w:p>
    <w:p w:rsidR="00D2633D" w:rsidRDefault="00192B45">
      <w:pPr>
        <w:jc w:val="both"/>
      </w:pPr>
      <w:r>
        <w:t xml:space="preserve">С </w:t>
      </w:r>
      <w:r w:rsidR="004E210E">
        <w:t>01</w:t>
      </w:r>
      <w:r>
        <w:t>.0</w:t>
      </w:r>
      <w:r w:rsidR="004E210E">
        <w:t>6</w:t>
      </w:r>
      <w:r>
        <w:t>.202</w:t>
      </w:r>
      <w:r w:rsidR="004E210E">
        <w:t>2</w:t>
      </w:r>
      <w:r>
        <w:t xml:space="preserve"> года по </w:t>
      </w:r>
      <w:r w:rsidR="004E210E">
        <w:t>01</w:t>
      </w:r>
      <w:r>
        <w:t>.0</w:t>
      </w:r>
      <w:r w:rsidR="004E210E">
        <w:t>7</w:t>
      </w:r>
      <w:r>
        <w:t>.202</w:t>
      </w:r>
      <w:r w:rsidR="004E210E">
        <w:t>2</w:t>
      </w:r>
      <w:r>
        <w:t xml:space="preserve"> года на территории района проведено муниципальное межведомственное профилактическое мероприятие «Алкоголь под контроль».</w:t>
      </w:r>
    </w:p>
    <w:p w:rsidR="00D2633D" w:rsidRDefault="00192B45">
      <w:pPr>
        <w:jc w:val="both"/>
      </w:pPr>
      <w:r>
        <w:t>С 01.06.202</w:t>
      </w:r>
      <w:r w:rsidR="004E210E">
        <w:t>2</w:t>
      </w:r>
      <w:r>
        <w:t xml:space="preserve"> года по 31.08.202</w:t>
      </w:r>
      <w:r w:rsidR="004E210E">
        <w:t>2</w:t>
      </w:r>
      <w:r>
        <w:t xml:space="preserve"> года на территории района проходит межведомственная профилактическая акция «</w:t>
      </w:r>
      <w:r w:rsidR="004E210E">
        <w:t>Вода-безопасная территория</w:t>
      </w:r>
      <w:r>
        <w:t>».</w:t>
      </w:r>
    </w:p>
    <w:p w:rsidR="00D2633D" w:rsidRPr="004E210E" w:rsidRDefault="00192B45">
      <w:pPr>
        <w:jc w:val="both"/>
      </w:pPr>
      <w:r w:rsidRPr="004E210E">
        <w:t>С 01.06.202</w:t>
      </w:r>
      <w:r w:rsidR="00B242EB" w:rsidRPr="004E210E">
        <w:t>2</w:t>
      </w:r>
      <w:r w:rsidRPr="004E210E">
        <w:t xml:space="preserve"> года по 3</w:t>
      </w:r>
      <w:r w:rsidR="00B242EB" w:rsidRPr="004E210E">
        <w:t>0</w:t>
      </w:r>
      <w:r w:rsidRPr="004E210E">
        <w:t>.08.202</w:t>
      </w:r>
      <w:r w:rsidR="00B242EB" w:rsidRPr="004E210E">
        <w:t>2</w:t>
      </w:r>
      <w:r w:rsidRPr="004E210E">
        <w:t xml:space="preserve"> года проходит межведомственное профилактическое мероприятие «Безопасное лето».</w:t>
      </w:r>
    </w:p>
    <w:p w:rsidR="00D2633D" w:rsidRPr="004E210E" w:rsidRDefault="00192B45">
      <w:pPr>
        <w:jc w:val="both"/>
      </w:pPr>
      <w:r w:rsidRPr="004E210E">
        <w:t>С 01.06.202</w:t>
      </w:r>
      <w:r w:rsidR="004E210E" w:rsidRPr="004E210E">
        <w:t>2</w:t>
      </w:r>
      <w:r w:rsidRPr="004E210E">
        <w:t xml:space="preserve"> года по 31.08.202</w:t>
      </w:r>
      <w:r w:rsidR="004E210E" w:rsidRPr="004E210E">
        <w:t>2</w:t>
      </w:r>
      <w:r w:rsidRPr="004E210E">
        <w:t xml:space="preserve"> года проходит межведомственное профилактическое мероприятие «Каникулы».</w:t>
      </w:r>
    </w:p>
    <w:p w:rsidR="00D2633D" w:rsidRPr="004E210E" w:rsidRDefault="00192B45">
      <w:pPr>
        <w:jc w:val="both"/>
      </w:pPr>
      <w:r w:rsidRPr="004E210E">
        <w:t xml:space="preserve">С </w:t>
      </w:r>
      <w:r w:rsidR="00B242EB" w:rsidRPr="004E210E">
        <w:t>15</w:t>
      </w:r>
      <w:r w:rsidRPr="004E210E">
        <w:t>.08.202</w:t>
      </w:r>
      <w:r w:rsidR="00B242EB" w:rsidRPr="004E210E">
        <w:t>2</w:t>
      </w:r>
      <w:r w:rsidRPr="004E210E">
        <w:t xml:space="preserve"> года по 10.10.202</w:t>
      </w:r>
      <w:r w:rsidR="00B242EB" w:rsidRPr="004E210E">
        <w:t>2</w:t>
      </w:r>
      <w:r w:rsidRPr="004E210E">
        <w:t xml:space="preserve"> года   проведено межведомственное профилактическое мероприятие «Каждого ребенка за парту».</w:t>
      </w:r>
    </w:p>
    <w:p w:rsidR="00D2633D" w:rsidRDefault="00192B45">
      <w:pPr>
        <w:jc w:val="both"/>
      </w:pPr>
      <w:r>
        <w:t xml:space="preserve">С </w:t>
      </w:r>
      <w:r w:rsidR="00B242EB">
        <w:t>25</w:t>
      </w:r>
      <w:r>
        <w:t>.12.202</w:t>
      </w:r>
      <w:r w:rsidR="00B242EB">
        <w:t>2</w:t>
      </w:r>
      <w:r>
        <w:t xml:space="preserve"> года по </w:t>
      </w:r>
      <w:r w:rsidR="00B242EB">
        <w:t>10</w:t>
      </w:r>
      <w:r>
        <w:t>.0</w:t>
      </w:r>
      <w:r w:rsidR="00B242EB">
        <w:t>1</w:t>
      </w:r>
      <w:r>
        <w:t>.202</w:t>
      </w:r>
      <w:r w:rsidR="00B242EB">
        <w:t>3</w:t>
      </w:r>
      <w:r>
        <w:t xml:space="preserve"> года про</w:t>
      </w:r>
      <w:r w:rsidR="00B242EB">
        <w:t>ведено</w:t>
      </w:r>
      <w:r>
        <w:t xml:space="preserve"> межведомственное профилактическое мероприятие «Сохрани ребенку жизнь».</w:t>
      </w:r>
    </w:p>
    <w:p w:rsidR="00D2633D" w:rsidRDefault="00192B45">
      <w:pPr>
        <w:jc w:val="both"/>
      </w:pPr>
      <w:r>
        <w:t>Исполняются мероприятия в рамках акции «Безопасность детства», «Десятилетие детства».</w:t>
      </w:r>
    </w:p>
    <w:p w:rsidR="00D2633D" w:rsidRDefault="00192B45" w:rsidP="00717FDB">
      <w:pPr>
        <w:ind w:firstLine="709"/>
        <w:jc w:val="both"/>
      </w:pPr>
      <w:r>
        <w:t xml:space="preserve">В ходе данных мероприятий было охвачено </w:t>
      </w:r>
      <w:r w:rsidR="007F7E41">
        <w:t>20</w:t>
      </w:r>
      <w:r>
        <w:t xml:space="preserve"> поселений. Руководителем каждой группы назначен член комиссии. Задачами профилактических мероприятий являются:</w:t>
      </w:r>
    </w:p>
    <w:p w:rsidR="00D2633D" w:rsidRDefault="00192B45">
      <w:pPr>
        <w:jc w:val="both"/>
      </w:pPr>
      <w:r>
        <w:t>- соблюдение прав и законных интересов несовершеннолетних,</w:t>
      </w:r>
    </w:p>
    <w:p w:rsidR="00D2633D" w:rsidRDefault="00192B45">
      <w:pPr>
        <w:jc w:val="both"/>
      </w:pPr>
      <w:r>
        <w:t>- выявление семейного неблагополучия и фактов жестокого обращения с детьми;</w:t>
      </w:r>
    </w:p>
    <w:p w:rsidR="00D2633D" w:rsidRDefault="00192B45">
      <w:pPr>
        <w:jc w:val="both"/>
      </w:pPr>
      <w:r>
        <w:t>-выявление вовлечения взрослыми лицами несовершеннолетних в совершение преступлений и правонарушений;</w:t>
      </w:r>
    </w:p>
    <w:p w:rsidR="00D2633D" w:rsidRDefault="00192B45">
      <w:pPr>
        <w:jc w:val="both"/>
      </w:pPr>
      <w:r>
        <w:t>- осуществление профилактики самовольных уходов детей из семьи,</w:t>
      </w:r>
    </w:p>
    <w:p w:rsidR="00D2633D" w:rsidRDefault="00192B45">
      <w:pPr>
        <w:jc w:val="both"/>
      </w:pPr>
      <w:r>
        <w:t>- выявление несовершеннолетних в общественных местах в состоянии алкогольного опьянения,</w:t>
      </w:r>
    </w:p>
    <w:p w:rsidR="00D2633D" w:rsidRDefault="00192B45">
      <w:pPr>
        <w:jc w:val="both"/>
      </w:pPr>
      <w:r>
        <w:t>- выявление вовлечения взрослыми лицами несовершеннолетних в распитие спиртных напитков,</w:t>
      </w:r>
    </w:p>
    <w:p w:rsidR="00D2633D" w:rsidRDefault="00192B45">
      <w:pPr>
        <w:jc w:val="both"/>
      </w:pPr>
      <w:r>
        <w:t>- выявление нахождения несовершеннолетних в местах, запрещенных для посещения детьми.</w:t>
      </w:r>
    </w:p>
    <w:p w:rsidR="00D2633D" w:rsidRDefault="00192B45">
      <w:pPr>
        <w:jc w:val="both"/>
      </w:pPr>
      <w:r>
        <w:t>- во время данного мероприятия проведены патронажи (социальные, медицинские).</w:t>
      </w:r>
    </w:p>
    <w:p w:rsidR="004E210E" w:rsidRDefault="00192B45" w:rsidP="004E210E">
      <w:pPr>
        <w:ind w:firstLine="709"/>
        <w:jc w:val="both"/>
      </w:pPr>
      <w:r>
        <w:t>Регулярно не менее 2 раз в месяц комиссия проводит заседания, где рассматриваются персональные дела, заслушиваются вопросы по координации профилактической работы согласно плана работы комиссии. При рассмотрении административных протоколов с родителями (законными представителями) проводятся инструктажи о правилах поведения в быту, на льду в весенне-летний период, на водоемах, в лесу. Вручаются памятки.</w:t>
      </w:r>
    </w:p>
    <w:p w:rsidR="00717FDB" w:rsidRDefault="00192B45" w:rsidP="00717FDB">
      <w:pPr>
        <w:ind w:firstLine="709"/>
        <w:jc w:val="both"/>
      </w:pPr>
      <w:r>
        <w:t>В целях предупреждения совершения подростками правонарушений в ночное время с июля 2010 года на территории Куйтунского района в рамках выполнения требования Законов Иркутской области № 7-ОЗ от 05.03.2010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 38-ОЗ от 08.06.2010 « Об административной ответственности за невыполнение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специалистами КДН и ЗП  разработан НПА о проведении профилактических межведомственных рейдов «Комендантский час» на территории муниципального образования Куйтунский район (пост</w:t>
      </w:r>
      <w:r w:rsidR="004E210E">
        <w:t>ановление администрации муниципального образования Куйтунский район № 473-п от 18.04.2022 года</w:t>
      </w:r>
      <w:r>
        <w:t>).</w:t>
      </w:r>
    </w:p>
    <w:p w:rsidR="009D6C78" w:rsidRDefault="00192B45" w:rsidP="009D6C78">
      <w:pPr>
        <w:ind w:firstLine="709"/>
        <w:jc w:val="both"/>
      </w:pPr>
      <w:r>
        <w:t>Информация о проведении мероприятий и их итогах размещается на сайте МО Куйтунский район и муниципальной газете «Вестник Куйтунского района».</w:t>
      </w:r>
    </w:p>
    <w:p w:rsidR="009D6C78" w:rsidRDefault="00192B45" w:rsidP="009D6C78">
      <w:pPr>
        <w:ind w:firstLine="709"/>
        <w:jc w:val="both"/>
      </w:pPr>
      <w:r>
        <w:t xml:space="preserve">Регулярно не менее 2 раз в месяц комиссия проводит заседания, где рассматриваются персональные дела, заслушиваются вопросы по координации профилактической работы </w:t>
      </w:r>
      <w:r>
        <w:lastRenderedPageBreak/>
        <w:t>согласно плана работы комиссии. При рассмотрении административных протоколов с родителями (законными представителями) проводятся инструктажи о правилах поведения в быту, на льду в весенне-летний период, на водоемах, в лесу, проводятся беседы о необходимости исполнения закона Иркутской области о «Комендантском часе». Вручаются памятки, буклеты.</w:t>
      </w:r>
    </w:p>
    <w:p w:rsidR="00D2633D" w:rsidRDefault="00192B45" w:rsidP="009D6C78">
      <w:pPr>
        <w:ind w:firstLine="709"/>
        <w:jc w:val="both"/>
      </w:pPr>
      <w:r>
        <w:t>Ежеквартально ответственным секретарем и инспектором КДН и ЗП в муниципальном образовании Куйтунский район проводятся сверки:</w:t>
      </w:r>
    </w:p>
    <w:p w:rsidR="00D2633D" w:rsidRDefault="00192B45">
      <w:pPr>
        <w:jc w:val="both"/>
      </w:pPr>
      <w:r>
        <w:t>-   по фактам суицидов несовершеннолетних;</w:t>
      </w:r>
    </w:p>
    <w:p w:rsidR="009D6C78" w:rsidRDefault="00192B45">
      <w:pPr>
        <w:jc w:val="both"/>
      </w:pPr>
      <w:r>
        <w:t>- по состоящим на учете несовершеннолетним, употребляющим наркотические и психотропные вещества.</w:t>
      </w:r>
    </w:p>
    <w:p w:rsidR="00D2633D" w:rsidRDefault="009D6C78">
      <w:pPr>
        <w:jc w:val="both"/>
      </w:pPr>
      <w:r>
        <w:t xml:space="preserve">           </w:t>
      </w:r>
      <w:r w:rsidR="00192B45">
        <w:t>Ежемесячно:</w:t>
      </w:r>
    </w:p>
    <w:p w:rsidR="00D2633D" w:rsidRDefault="00192B45">
      <w:pPr>
        <w:jc w:val="both"/>
      </w:pPr>
      <w:r>
        <w:t>-   сверки с ОДН ОП (дислокация р.п. Куйтун) МО МВД России «Тулунский».</w:t>
      </w:r>
    </w:p>
    <w:p w:rsidR="00D2633D" w:rsidRDefault="00192B45">
      <w:pPr>
        <w:jc w:val="both"/>
      </w:pPr>
      <w:r>
        <w:t>по протоколам КоАП РФ, отказным материалам и прекращенным уголовным делам;</w:t>
      </w:r>
    </w:p>
    <w:p w:rsidR="00D2633D" w:rsidRDefault="00192B45">
      <w:pPr>
        <w:jc w:val="both"/>
      </w:pPr>
      <w:r>
        <w:t>-   сверки с филиалом ФКУ УИИИ ГУФСИН России по  Куйтунскому району;</w:t>
      </w:r>
    </w:p>
    <w:p w:rsidR="00D2633D" w:rsidRDefault="00192B45">
      <w:pPr>
        <w:jc w:val="both"/>
      </w:pPr>
      <w:r>
        <w:t>-  сверка по семьям и несовершеннолетним, состоящим на учете в Банке данных ОГКУ СО «Центр помощи детям, оставшимся без попечения родителей, Куйтунского района»,</w:t>
      </w:r>
    </w:p>
    <w:p w:rsidR="00D2633D" w:rsidRDefault="00192B45">
      <w:pPr>
        <w:jc w:val="both"/>
      </w:pPr>
      <w:r w:rsidRPr="002C38A5">
        <w:t xml:space="preserve">- Всего проведено сверок </w:t>
      </w:r>
      <w:r w:rsidR="002C38A5" w:rsidRPr="002C38A5">
        <w:t>60</w:t>
      </w:r>
      <w:r w:rsidRPr="002C38A5">
        <w:t xml:space="preserve"> (АППГ-</w:t>
      </w:r>
      <w:r w:rsidR="002C38A5" w:rsidRPr="002C38A5">
        <w:t>60</w:t>
      </w:r>
      <w:r w:rsidRPr="002C38A5">
        <w:t>).</w:t>
      </w:r>
    </w:p>
    <w:p w:rsidR="00D2633D" w:rsidRDefault="00192B45">
      <w:pPr>
        <w:jc w:val="both"/>
      </w:pPr>
      <w:r>
        <w:t>Администрацией ОГБУЗ «Куйтунская РБ», специалистами по социальной работе были проведены следующие мероприятия:</w:t>
      </w:r>
    </w:p>
    <w:p w:rsidR="00D2633D" w:rsidRDefault="00192B45">
      <w:pPr>
        <w:jc w:val="both"/>
      </w:pPr>
      <w:r>
        <w:t>- профилактическая работа с родителями (законными представителями) несовершеннолетних по предупреждению несчастных случаев, связанных с выпадением малолетних детей из окон (беседы, раздача листовок)</w:t>
      </w:r>
    </w:p>
    <w:p w:rsidR="00D2633D" w:rsidRDefault="00192B45">
      <w:pPr>
        <w:jc w:val="both"/>
      </w:pPr>
      <w:r>
        <w:t>-   размещение информации на стендах (поликлиника, больница, детская консультация)</w:t>
      </w:r>
    </w:p>
    <w:p w:rsidR="00D2633D" w:rsidRDefault="00192B45">
      <w:pPr>
        <w:jc w:val="both"/>
      </w:pPr>
      <w:r>
        <w:t>- проведение конференции с фельдшерами ФАПов и раздача информационного материала</w:t>
      </w:r>
    </w:p>
    <w:p w:rsidR="00D2633D" w:rsidRDefault="00192B45">
      <w:pPr>
        <w:jc w:val="both"/>
      </w:pPr>
      <w:r>
        <w:t>ОГКУ ЦЗН Куйтунского района проведена профилактическая работы с родителями (законными представителями) несовершеннолетних по предупреждению несчастных случаев, связанных с выпадением малолетних детей из окон, а именно доведена информация через листовки  до безработных граждан</w:t>
      </w:r>
      <w:r w:rsidR="004554D3">
        <w:t>;</w:t>
      </w:r>
    </w:p>
    <w:p w:rsidR="004554D3" w:rsidRDefault="004554D3">
      <w:pPr>
        <w:jc w:val="both"/>
      </w:pPr>
      <w:r>
        <w:t>- проведение в образовательных организациях профилактических бесед с несовершеннолетними по вопросам полового воспитания;</w:t>
      </w:r>
    </w:p>
    <w:p w:rsidR="00B347EE" w:rsidRDefault="004554D3">
      <w:pPr>
        <w:jc w:val="both"/>
      </w:pPr>
      <w:r>
        <w:t xml:space="preserve">- </w:t>
      </w:r>
      <w:r w:rsidR="00B347EE">
        <w:t>проведение медицинских патронажей;</w:t>
      </w:r>
    </w:p>
    <w:p w:rsidR="00B347EE" w:rsidRDefault="00B347EE">
      <w:pPr>
        <w:jc w:val="both"/>
      </w:pPr>
      <w:r>
        <w:t>- проведение профилактической работы с беременными, находящимися в трудной жизненной ситуации;</w:t>
      </w:r>
    </w:p>
    <w:p w:rsidR="004554D3" w:rsidRDefault="00B347EE">
      <w:pPr>
        <w:jc w:val="both"/>
      </w:pPr>
      <w:r>
        <w:t xml:space="preserve">- помощь в оформлении полисов ОМС, свидетельств о рождении детей, оформлении инвалидности, прохождении ПМПК. </w:t>
      </w:r>
      <w:r w:rsidR="004554D3">
        <w:t xml:space="preserve"> </w:t>
      </w:r>
    </w:p>
    <w:p w:rsidR="00D2633D" w:rsidRDefault="00192B45">
      <w:pPr>
        <w:jc w:val="both"/>
      </w:pPr>
      <w:r>
        <w:t xml:space="preserve">Совместно с </w:t>
      </w:r>
      <w:r w:rsidR="00667014">
        <w:t xml:space="preserve">субъектами системы профилактики </w:t>
      </w:r>
      <w:r>
        <w:t>пров</w:t>
      </w:r>
      <w:r w:rsidR="00667014">
        <w:t>о</w:t>
      </w:r>
      <w:r>
        <w:t>д</w:t>
      </w:r>
      <w:r w:rsidR="00667014">
        <w:t>ятся</w:t>
      </w:r>
      <w:r>
        <w:t xml:space="preserve"> рейды </w:t>
      </w:r>
      <w:r w:rsidR="00667014">
        <w:t xml:space="preserve">по </w:t>
      </w:r>
      <w:r>
        <w:t xml:space="preserve"> </w:t>
      </w:r>
      <w:r w:rsidR="00667014">
        <w:t>семьям, состоящим на учете в Банке данных СОП, в рамках</w:t>
      </w:r>
      <w:r>
        <w:t xml:space="preserve"> проведения межведомственного профилактического мероприятия «Сохрани ребенку жизнь» на территории муниципального образования Куйтунский район.</w:t>
      </w:r>
    </w:p>
    <w:p w:rsidR="00667014" w:rsidRPr="00A22011" w:rsidRDefault="00667014" w:rsidP="00667014">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 xml:space="preserve">Коллектив </w:t>
      </w:r>
      <w:r w:rsidRPr="00BF5C68">
        <w:rPr>
          <w:b/>
          <w:bCs/>
          <w:sz w:val="24"/>
          <w:szCs w:val="24"/>
          <w:lang w:val="ru-RU"/>
        </w:rPr>
        <w:t>ОГБУ «Управление социальной защиты</w:t>
      </w:r>
      <w:r w:rsidRPr="00BF5C68">
        <w:rPr>
          <w:b/>
          <w:bCs/>
          <w:sz w:val="24"/>
          <w:lang w:val="ru-RU"/>
        </w:rPr>
        <w:t xml:space="preserve"> </w:t>
      </w:r>
      <w:r w:rsidRPr="00BF5C68">
        <w:rPr>
          <w:b/>
          <w:bCs/>
          <w:sz w:val="24"/>
          <w:szCs w:val="24"/>
          <w:lang w:val="ru-RU"/>
        </w:rPr>
        <w:t>и социального обслуживания населения по Куйтунскому району»</w:t>
      </w:r>
      <w:r w:rsidRPr="00D262B7">
        <w:rPr>
          <w:sz w:val="24"/>
          <w:szCs w:val="24"/>
          <w:lang w:val="ru-RU"/>
        </w:rPr>
        <w:t xml:space="preserve"> в течение 2022 года принимал участие  в социально - значимых акциях и мероприятиях, проводимых в Куйтунском районе:</w:t>
      </w:r>
      <w:r>
        <w:rPr>
          <w:sz w:val="24"/>
          <w:szCs w:val="24"/>
          <w:lang w:val="ru-RU"/>
        </w:rPr>
        <w:t xml:space="preserve"> принимали у</w:t>
      </w:r>
      <w:r w:rsidRPr="00421805">
        <w:rPr>
          <w:sz w:val="24"/>
          <w:szCs w:val="24"/>
          <w:lang w:val="ru-RU"/>
        </w:rPr>
        <w:t>частие в районных межведомственных    профилактических мероприятиях</w:t>
      </w:r>
      <w:r>
        <w:rPr>
          <w:sz w:val="24"/>
          <w:szCs w:val="24"/>
          <w:lang w:val="ru-RU"/>
        </w:rPr>
        <w:t>:</w:t>
      </w:r>
      <w:r w:rsidRPr="00421805">
        <w:rPr>
          <w:sz w:val="24"/>
          <w:szCs w:val="24"/>
          <w:lang w:val="ru-RU"/>
        </w:rPr>
        <w:t xml:space="preserve"> «Сохрани ребенку жизнь», «С</w:t>
      </w:r>
      <w:r w:rsidRPr="00421805">
        <w:rPr>
          <w:lang w:val="ru-RU"/>
        </w:rPr>
        <w:t>е</w:t>
      </w:r>
      <w:r w:rsidRPr="00421805">
        <w:rPr>
          <w:sz w:val="24"/>
          <w:szCs w:val="24"/>
          <w:lang w:val="ru-RU"/>
        </w:rPr>
        <w:t>мья». В рамках проведени</w:t>
      </w:r>
      <w:r>
        <w:rPr>
          <w:sz w:val="24"/>
          <w:szCs w:val="24"/>
          <w:lang w:val="ru-RU"/>
        </w:rPr>
        <w:t>я</w:t>
      </w:r>
      <w:r w:rsidRPr="00421805">
        <w:rPr>
          <w:sz w:val="24"/>
          <w:szCs w:val="24"/>
          <w:lang w:val="ru-RU"/>
        </w:rPr>
        <w:t xml:space="preserve"> межведомственного профилактического мероприятия «Сохрани ребенку жизнь» на территории муниципального образования Куйтунский район  в период с 25.12.2022 года по 10.01.2023 года обследовано 16 семей, из 9 малоимущих семей, 7 многодетных семей. </w:t>
      </w:r>
      <w:r w:rsidRPr="00A22011">
        <w:rPr>
          <w:sz w:val="24"/>
          <w:szCs w:val="24"/>
          <w:lang w:val="ru-RU"/>
        </w:rPr>
        <w:t xml:space="preserve">В ходе работы были проведены  информационно-разъяснительные беседы по  МСП. </w:t>
      </w:r>
    </w:p>
    <w:p w:rsidR="00667014" w:rsidRPr="00A22011" w:rsidRDefault="00667014" w:rsidP="00667014">
      <w:pPr>
        <w:pStyle w:val="15"/>
        <w:shd w:val="clear" w:color="auto" w:fill="auto"/>
        <w:spacing w:before="0" w:after="0" w:line="240" w:lineRule="auto"/>
        <w:ind w:left="23" w:right="23" w:firstLine="709"/>
        <w:contextualSpacing/>
        <w:rPr>
          <w:sz w:val="24"/>
          <w:szCs w:val="24"/>
          <w:lang w:val="ru-RU"/>
        </w:rPr>
      </w:pPr>
      <w:r w:rsidRPr="00421805">
        <w:rPr>
          <w:sz w:val="24"/>
          <w:szCs w:val="24"/>
          <w:lang w:val="ru-RU"/>
        </w:rPr>
        <w:t xml:space="preserve">В рамках проведения межведомственного профилактического мероприятия «Семья» и акции «Пивной дозор» на территории   муниципального образования Куйтунский район  25.02.2022 года обследовано 6 семей, из них 3 многодетных и 3  малоимущих семей. </w:t>
      </w:r>
      <w:r w:rsidRPr="00A22011">
        <w:rPr>
          <w:sz w:val="24"/>
          <w:szCs w:val="24"/>
          <w:lang w:val="ru-RU"/>
        </w:rPr>
        <w:t xml:space="preserve">В течение года проводится информационно-разъяснительная работа с </w:t>
      </w:r>
      <w:r w:rsidRPr="00A22011">
        <w:rPr>
          <w:sz w:val="24"/>
          <w:szCs w:val="24"/>
          <w:lang w:val="ru-RU"/>
        </w:rPr>
        <w:lastRenderedPageBreak/>
        <w:t xml:space="preserve">гражданами по новым мерам социальной поддержки,  и оказываются консультации по предоставляемым мерам. </w:t>
      </w:r>
    </w:p>
    <w:p w:rsidR="00667014" w:rsidRPr="00A22011" w:rsidRDefault="00667014" w:rsidP="00667014">
      <w:pPr>
        <w:pStyle w:val="15"/>
        <w:shd w:val="clear" w:color="auto" w:fill="auto"/>
        <w:spacing w:before="0" w:after="0" w:line="240" w:lineRule="auto"/>
        <w:ind w:left="23" w:right="23" w:firstLine="709"/>
        <w:contextualSpacing/>
        <w:rPr>
          <w:sz w:val="24"/>
          <w:szCs w:val="24"/>
          <w:lang w:val="ru-RU"/>
        </w:rPr>
      </w:pPr>
      <w:r w:rsidRPr="00421805">
        <w:rPr>
          <w:sz w:val="24"/>
          <w:szCs w:val="24"/>
          <w:lang w:val="ru-RU"/>
        </w:rPr>
        <w:t xml:space="preserve">08.10.2022 года, 16.09.2022 года, 09.12.2022 года были проведены рейды с целью выявления  нарушений комендантского часа несовершеннолетними в рамках муниципального межведомственного профилактического рейда «Комендантский час»  совместно с сотрудниками ОДН ОП МО МВД России «Тулинский» (дислокация рп. </w:t>
      </w:r>
      <w:r w:rsidRPr="00A22011">
        <w:rPr>
          <w:sz w:val="24"/>
          <w:szCs w:val="24"/>
          <w:lang w:val="ru-RU"/>
        </w:rPr>
        <w:t xml:space="preserve">Куйтун). </w:t>
      </w:r>
    </w:p>
    <w:p w:rsidR="00667014" w:rsidRDefault="00667014" w:rsidP="00667014">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ОГБУ «Управление социальной защиты</w:t>
      </w:r>
      <w:r>
        <w:rPr>
          <w:sz w:val="24"/>
          <w:lang w:val="ru-RU"/>
        </w:rPr>
        <w:t xml:space="preserve"> </w:t>
      </w:r>
      <w:r w:rsidRPr="00D262B7">
        <w:rPr>
          <w:sz w:val="24"/>
          <w:szCs w:val="24"/>
          <w:lang w:val="ru-RU"/>
        </w:rPr>
        <w:t xml:space="preserve">и социального обслуживания населения по Куйтунскому району» </w:t>
      </w:r>
      <w:r>
        <w:rPr>
          <w:sz w:val="24"/>
          <w:szCs w:val="24"/>
          <w:lang w:val="ru-RU"/>
        </w:rPr>
        <w:t>п</w:t>
      </w:r>
      <w:r w:rsidRPr="00D262B7">
        <w:rPr>
          <w:sz w:val="24"/>
          <w:szCs w:val="24"/>
          <w:lang w:val="ru-RU"/>
        </w:rPr>
        <w:t>риняли участие в проведении Всероссийского дня правовой помощи детям-сиротам, оставшимся без попечения родителей, лицам из  числа детей - сирот и детей, оставшихся без попечения родителей, а так же их законным представителям, в рамках мероприятия было проведено консультирование граждан по  мерам социальной поддержки, предоставляемым ОГКУ «УСЗН по Куйтунскому району», а также по  вопросам устройства детей-сирот и детей,  оставшихся без попечения родителей</w:t>
      </w:r>
      <w:r>
        <w:rPr>
          <w:sz w:val="24"/>
          <w:szCs w:val="24"/>
          <w:lang w:val="ru-RU"/>
        </w:rPr>
        <w:t>.</w:t>
      </w:r>
    </w:p>
    <w:p w:rsidR="00667014" w:rsidRDefault="00667014" w:rsidP="00667014">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В 2022 году 180 семей,  имеющих  доход ниже величины прожиточного минимума, получи</w:t>
      </w:r>
      <w:r>
        <w:rPr>
          <w:sz w:val="24"/>
          <w:szCs w:val="24"/>
          <w:lang w:val="ru-RU"/>
        </w:rPr>
        <w:t>ли</w:t>
      </w:r>
      <w:r w:rsidRPr="00D262B7">
        <w:rPr>
          <w:sz w:val="24"/>
          <w:szCs w:val="24"/>
          <w:lang w:val="ru-RU"/>
        </w:rPr>
        <w:t xml:space="preserve"> государственную социальную поддержку в форме социального контракта.</w:t>
      </w:r>
    </w:p>
    <w:p w:rsidR="00667014" w:rsidRDefault="00667014" w:rsidP="00667014">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 xml:space="preserve">В рамках благотворительной акции «Добрый Дед Мороз» 88 детей из 58 семей СОП были обеспечены новогодними подарками, собранными сотрудниками учреждений, подведомственных министерству социального развития, опеки и попечительства Иркутской области. Детям из семей, где воспитанием занимается один отец, выдано 61 подарков. </w:t>
      </w:r>
    </w:p>
    <w:p w:rsidR="00667014" w:rsidRDefault="00667014" w:rsidP="00667014">
      <w:pPr>
        <w:pStyle w:val="15"/>
        <w:shd w:val="clear" w:color="auto" w:fill="auto"/>
        <w:spacing w:before="0" w:after="0" w:line="240" w:lineRule="auto"/>
        <w:ind w:left="23" w:right="23" w:firstLine="709"/>
        <w:contextualSpacing/>
        <w:rPr>
          <w:sz w:val="24"/>
          <w:szCs w:val="24"/>
          <w:lang w:val="ru-RU"/>
        </w:rPr>
      </w:pPr>
      <w:r w:rsidRPr="00D262B7">
        <w:rPr>
          <w:sz w:val="24"/>
          <w:szCs w:val="24"/>
          <w:lang w:val="ru-RU"/>
        </w:rPr>
        <w:t>Согласно приказа министерства социального развития, опеки и попечительства</w:t>
      </w:r>
      <w:r>
        <w:rPr>
          <w:sz w:val="24"/>
          <w:szCs w:val="24"/>
          <w:lang w:val="ru-RU"/>
        </w:rPr>
        <w:t xml:space="preserve"> </w:t>
      </w:r>
      <w:r w:rsidRPr="00D262B7">
        <w:rPr>
          <w:sz w:val="24"/>
          <w:szCs w:val="24"/>
          <w:lang w:val="ru-RU"/>
        </w:rPr>
        <w:t>Иркутской области от 8 сентября 2011 года № 118-мпр «О порядке организации</w:t>
      </w:r>
      <w:r>
        <w:rPr>
          <w:sz w:val="24"/>
          <w:szCs w:val="24"/>
          <w:lang w:val="ru-RU"/>
        </w:rPr>
        <w:t xml:space="preserve"> </w:t>
      </w:r>
      <w:r w:rsidRPr="00D262B7">
        <w:rPr>
          <w:sz w:val="24"/>
          <w:szCs w:val="24"/>
          <w:lang w:val="ru-RU"/>
        </w:rPr>
        <w:t>проведения мероприятий, связанных с новогодними подарками для детей»  в 2022 году</w:t>
      </w:r>
      <w:r>
        <w:rPr>
          <w:sz w:val="24"/>
          <w:szCs w:val="24"/>
          <w:lang w:val="ru-RU"/>
        </w:rPr>
        <w:t xml:space="preserve"> </w:t>
      </w:r>
      <w:r w:rsidRPr="00D262B7">
        <w:rPr>
          <w:sz w:val="24"/>
          <w:szCs w:val="24"/>
          <w:lang w:val="ru-RU"/>
        </w:rPr>
        <w:t>управлением  выдано за счет областного бюджета</w:t>
      </w:r>
      <w:r>
        <w:rPr>
          <w:sz w:val="24"/>
          <w:szCs w:val="24"/>
          <w:lang w:val="ru-RU"/>
        </w:rPr>
        <w:t xml:space="preserve"> </w:t>
      </w:r>
      <w:r w:rsidRPr="00D262B7">
        <w:rPr>
          <w:sz w:val="24"/>
          <w:szCs w:val="24"/>
          <w:lang w:val="ru-RU"/>
        </w:rPr>
        <w:t>328  новогодних подарков для детей следующих  категорий:  дети- сироты, дети- инвалиды, дети находящиеся под опекой, дети  ВИЧ -инфицированные.</w:t>
      </w:r>
      <w:r w:rsidRPr="00D262B7">
        <w:rPr>
          <w:b/>
          <w:sz w:val="24"/>
          <w:szCs w:val="24"/>
          <w:lang w:val="ru-RU"/>
        </w:rPr>
        <w:t xml:space="preserve">                                                                                                          </w:t>
      </w:r>
    </w:p>
    <w:p w:rsidR="00667014" w:rsidRDefault="00667014">
      <w:pPr>
        <w:jc w:val="both"/>
        <w:rPr>
          <w:rStyle w:val="StrongEmphasis"/>
        </w:rPr>
      </w:pPr>
    </w:p>
    <w:p w:rsidR="00667014" w:rsidRDefault="00667014">
      <w:pPr>
        <w:jc w:val="both"/>
        <w:rPr>
          <w:rStyle w:val="StrongEmphasis"/>
        </w:rPr>
      </w:pPr>
    </w:p>
    <w:p w:rsidR="0009558C" w:rsidRPr="00660DD8" w:rsidRDefault="00192B45" w:rsidP="00660DD8">
      <w:pPr>
        <w:jc w:val="both"/>
      </w:pPr>
      <w:r>
        <w:rPr>
          <w:rStyle w:val="StrongEmphasis"/>
        </w:rPr>
        <w:t>Управление</w:t>
      </w:r>
      <w:r w:rsidR="00456260">
        <w:rPr>
          <w:rStyle w:val="StrongEmphasis"/>
        </w:rPr>
        <w:t>м</w:t>
      </w:r>
      <w:r>
        <w:rPr>
          <w:rStyle w:val="StrongEmphasis"/>
        </w:rPr>
        <w:t xml:space="preserve"> образования АМО Куйтунский район </w:t>
      </w:r>
      <w:r w:rsidRPr="00660DD8">
        <w:rPr>
          <w:rStyle w:val="StrongEmphasis"/>
          <w:b w:val="0"/>
          <w:bCs w:val="0"/>
        </w:rPr>
        <w:t>в пределах своей компетенции</w:t>
      </w:r>
      <w:r w:rsidR="00660DD8" w:rsidRPr="00660DD8">
        <w:rPr>
          <w:rStyle w:val="StrongEmphasis"/>
          <w:b w:val="0"/>
          <w:bCs w:val="0"/>
        </w:rPr>
        <w:t xml:space="preserve"> в</w:t>
      </w:r>
      <w:r w:rsidR="00660DD8">
        <w:rPr>
          <w:rStyle w:val="StrongEmphasis"/>
        </w:rPr>
        <w:t xml:space="preserve"> </w:t>
      </w:r>
      <w:r w:rsidR="0009558C" w:rsidRPr="003502AE">
        <w:rPr>
          <w:rStyle w:val="affe"/>
          <w:b w:val="0"/>
          <w:bCs w:val="0"/>
        </w:rPr>
        <w:t>2022году проведена следующая работа:</w:t>
      </w:r>
    </w:p>
    <w:p w:rsidR="0009558C" w:rsidRPr="009E35EC" w:rsidRDefault="0009558C" w:rsidP="0009558C">
      <w:pPr>
        <w:pStyle w:val="a4"/>
        <w:jc w:val="both"/>
        <w:rPr>
          <w:rFonts w:ascii="Times New Roman" w:hAnsi="Times New Roman"/>
          <w:sz w:val="24"/>
          <w:szCs w:val="24"/>
        </w:rPr>
      </w:pPr>
      <w:r w:rsidRPr="009E35EC">
        <w:rPr>
          <w:rFonts w:ascii="Times New Roman" w:hAnsi="Times New Roman"/>
          <w:sz w:val="24"/>
          <w:szCs w:val="24"/>
        </w:rPr>
        <w:t xml:space="preserve">- </w:t>
      </w:r>
      <w:r>
        <w:rPr>
          <w:rFonts w:ascii="Times New Roman" w:hAnsi="Times New Roman"/>
          <w:sz w:val="24"/>
          <w:szCs w:val="24"/>
        </w:rPr>
        <w:t xml:space="preserve"> В</w:t>
      </w:r>
      <w:r w:rsidRPr="009E35EC">
        <w:rPr>
          <w:rFonts w:ascii="Times New Roman" w:hAnsi="Times New Roman"/>
          <w:sz w:val="24"/>
          <w:szCs w:val="24"/>
        </w:rPr>
        <w:t>о всех  образовательных организациях созданы и функционируют школьные советы профилактики</w:t>
      </w:r>
      <w:r>
        <w:rPr>
          <w:rFonts w:ascii="Times New Roman" w:hAnsi="Times New Roman"/>
          <w:sz w:val="24"/>
          <w:szCs w:val="24"/>
        </w:rPr>
        <w:t>.</w:t>
      </w:r>
    </w:p>
    <w:p w:rsidR="0009558C" w:rsidRPr="009E35EC" w:rsidRDefault="0009558C" w:rsidP="0009558C">
      <w:pPr>
        <w:pStyle w:val="a4"/>
        <w:jc w:val="both"/>
        <w:rPr>
          <w:rFonts w:ascii="Times New Roman" w:hAnsi="Times New Roman"/>
          <w:sz w:val="24"/>
          <w:szCs w:val="24"/>
        </w:rPr>
      </w:pPr>
      <w:r w:rsidRPr="009E35EC">
        <w:rPr>
          <w:rFonts w:ascii="Times New Roman" w:hAnsi="Times New Roman"/>
          <w:sz w:val="24"/>
          <w:szCs w:val="24"/>
        </w:rPr>
        <w:t xml:space="preserve">- </w:t>
      </w:r>
      <w:r>
        <w:rPr>
          <w:rFonts w:ascii="Times New Roman" w:hAnsi="Times New Roman"/>
          <w:sz w:val="24"/>
          <w:szCs w:val="24"/>
        </w:rPr>
        <w:t xml:space="preserve"> С</w:t>
      </w:r>
      <w:r w:rsidRPr="009E35EC">
        <w:rPr>
          <w:rFonts w:ascii="Times New Roman" w:hAnsi="Times New Roman"/>
          <w:sz w:val="24"/>
          <w:szCs w:val="24"/>
        </w:rPr>
        <w:t xml:space="preserve"> целью создания на базе образовательных организаций постоянно действующих служб медиации (примирения) создан муниципальный проект, направленный на организацию деятельности служб медиации (примирения) в образовательных организациях муниципального образования Куйтунский район «Я с тобой» (утвержден Постановлением Администрации МО Куйтунский район от 31 октября 202 года № 1343 – п) В данный проект входят 15 образовательных организаций. В настоящее время 10 специалистов из 6 образовательных организаций прошли курсы повышения квалификации («Введение в медиацию», проводимые Байкальской лигой медиации). По итогам реализации проекта планируется его тиражирование, опыт будут обобщен в виде методических рекомендаций и представлен в рамках августовской конференции педагогов образовательных организаций МО Куйтунского района. </w:t>
      </w:r>
    </w:p>
    <w:p w:rsidR="0009558C" w:rsidRPr="009E35EC" w:rsidRDefault="0009558C" w:rsidP="0009558C">
      <w:pPr>
        <w:pStyle w:val="a4"/>
        <w:jc w:val="both"/>
        <w:rPr>
          <w:rStyle w:val="affe"/>
          <w:rFonts w:ascii="Times New Roman" w:hAnsi="Times New Roman"/>
          <w:b w:val="0"/>
          <w:sz w:val="24"/>
          <w:szCs w:val="24"/>
        </w:rPr>
      </w:pPr>
      <w:r w:rsidRPr="009E35EC">
        <w:rPr>
          <w:rStyle w:val="affe"/>
          <w:rFonts w:ascii="Times New Roman" w:hAnsi="Times New Roman"/>
          <w:b w:val="0"/>
          <w:sz w:val="24"/>
          <w:szCs w:val="24"/>
        </w:rPr>
        <w:t xml:space="preserve">- </w:t>
      </w:r>
      <w:r>
        <w:rPr>
          <w:rStyle w:val="affe"/>
          <w:rFonts w:ascii="Times New Roman" w:hAnsi="Times New Roman"/>
          <w:b w:val="0"/>
          <w:sz w:val="24"/>
          <w:szCs w:val="24"/>
        </w:rPr>
        <w:t xml:space="preserve"> Д</w:t>
      </w:r>
      <w:r w:rsidRPr="009E35EC">
        <w:rPr>
          <w:rStyle w:val="affe"/>
          <w:rFonts w:ascii="Times New Roman" w:hAnsi="Times New Roman"/>
          <w:b w:val="0"/>
          <w:sz w:val="24"/>
          <w:szCs w:val="24"/>
        </w:rPr>
        <w:t>ля формирования законопослушного поведения школьников в общеобразовательных организациях проводятся мероприятия по формированию правовой культуры, гражданской и уголовной ответственности у обучающихся, приглашаются сотрудники правоохранительных органов и других служб системы профилактики, в учебные планы общеобразовательных организаций включены предметы, направленные на формирование законопослушного поведения учащихся.</w:t>
      </w:r>
    </w:p>
    <w:p w:rsidR="0009558C" w:rsidRPr="009E35EC" w:rsidRDefault="0009558C" w:rsidP="0009558C">
      <w:pPr>
        <w:jc w:val="both"/>
      </w:pPr>
      <w:r w:rsidRPr="009E35EC">
        <w:rPr>
          <w:shd w:val="clear" w:color="auto" w:fill="FFFFFF"/>
        </w:rPr>
        <w:t xml:space="preserve">- </w:t>
      </w:r>
      <w:r>
        <w:rPr>
          <w:shd w:val="clear" w:color="auto" w:fill="FFFFFF" w:themeFill="background1"/>
        </w:rPr>
        <w:t>Н</w:t>
      </w:r>
      <w:r w:rsidRPr="009E35EC">
        <w:rPr>
          <w:shd w:val="clear" w:color="auto" w:fill="FFFFFF" w:themeFill="background1"/>
        </w:rPr>
        <w:t xml:space="preserve">а базе Управления образования  работает  Центр психолого-педагогического сопровождения. Основная задача  Центра ППС состоит в оказании психологической </w:t>
      </w:r>
      <w:r w:rsidRPr="009E35EC">
        <w:rPr>
          <w:shd w:val="clear" w:color="auto" w:fill="FFFFFF" w:themeFill="background1"/>
        </w:rPr>
        <w:lastRenderedPageBreak/>
        <w:t>помощи детям, попавшим в трудную жизненную ситуацию, испытывающих трудности в обучении и налаживании взаимоотношений с участниками образовательных отношений. В настоящее время Центр психолого-педагогического сопровождения совместно с комиссией по делам несовершеннолетних и защите их прав и центром помощи детям, сопровождает семьи/детей, находящихся в социально-опасном положении. Проводится профилактика неуспешности в обучении и воспитании, диагностическая и коррекционная работа, позволяющая вывести ребенка на более высокий социальный уровень</w:t>
      </w:r>
      <w:r>
        <w:rPr>
          <w:shd w:val="clear" w:color="auto" w:fill="FFFFFF" w:themeFill="background1"/>
        </w:rPr>
        <w:t>.</w:t>
      </w:r>
      <w:r w:rsidRPr="009E35EC">
        <w:t xml:space="preserve"> С целью оказания доступной и своевременной психолого-педагогической, коррекционной помощи несовершеннолетним, испытывающим трудности в адаптации и социализации на базе всех образовательных организаций созданы психолого-педагогические консилиумы. Отчёты о проделанной работе подаются в Управление образования по итогам учебного года,</w:t>
      </w:r>
      <w:r>
        <w:t xml:space="preserve"> проверка ведения</w:t>
      </w:r>
      <w:r w:rsidRPr="009E35EC">
        <w:t xml:space="preserve"> необходимой документации образовательными организациями осуществляется в рамках плановой проверки «Всеобуч» два раза в год. Всего консилиумами в образовательных организациях Куйтунского района обследовано 178 школьников, 106 из них прошли обследование в территориальной психолого-медико-педагогической комиссии р. п. Куйтун.</w:t>
      </w:r>
    </w:p>
    <w:p w:rsidR="0009558C" w:rsidRPr="00425FEF" w:rsidRDefault="0009558C" w:rsidP="0009558C">
      <w:pPr>
        <w:pStyle w:val="16"/>
        <w:keepNext/>
        <w:keepLines/>
        <w:shd w:val="clear" w:color="auto" w:fill="auto"/>
        <w:jc w:val="both"/>
        <w:rPr>
          <w:b/>
          <w:sz w:val="24"/>
          <w:szCs w:val="24"/>
          <w:lang w:val="ru-RU"/>
        </w:rPr>
      </w:pPr>
      <w:r w:rsidRPr="00425FEF">
        <w:rPr>
          <w:sz w:val="24"/>
          <w:szCs w:val="24"/>
          <w:lang w:val="ru-RU" w:eastAsia="ru-RU" w:bidi="ru-RU"/>
        </w:rPr>
        <w:t>- В летний период 2022 года организованы следующие формы летнего отдыха, оздоровления и занятости детей и подростков: проведено 3-и оздоровительных сезона в МКОУ ДО ДООЛ «Орленок»,</w:t>
      </w:r>
      <w:r>
        <w:rPr>
          <w:sz w:val="24"/>
          <w:szCs w:val="24"/>
          <w:lang w:val="ru-RU" w:eastAsia="ru-RU" w:bidi="ru-RU"/>
        </w:rPr>
        <w:t xml:space="preserve"> </w:t>
      </w:r>
      <w:r w:rsidRPr="00425FEF">
        <w:rPr>
          <w:sz w:val="24"/>
          <w:szCs w:val="24"/>
          <w:lang w:val="ru-RU" w:eastAsia="ru-RU" w:bidi="ru-RU"/>
        </w:rPr>
        <w:t>охват составил 252 ребенка (три смены по 84 чел.), их них, состоящих на различных профилактических учетах: 48 человек.</w:t>
      </w:r>
    </w:p>
    <w:p w:rsidR="0009558C" w:rsidRPr="00425FEF" w:rsidRDefault="0009558C" w:rsidP="0009558C">
      <w:pPr>
        <w:pStyle w:val="15"/>
        <w:shd w:val="clear" w:color="auto" w:fill="auto"/>
        <w:ind w:firstLine="708"/>
        <w:rPr>
          <w:sz w:val="24"/>
          <w:szCs w:val="24"/>
          <w:lang w:val="ru-RU" w:eastAsia="ru-RU" w:bidi="ru-RU"/>
        </w:rPr>
      </w:pPr>
      <w:r w:rsidRPr="00425FEF">
        <w:rPr>
          <w:sz w:val="24"/>
          <w:szCs w:val="24"/>
          <w:lang w:val="ru-RU" w:eastAsia="ru-RU" w:bidi="ru-RU"/>
        </w:rPr>
        <w:t>На базе 17 ОУ функционировало 17 ЛДП с охватом 1385 чел., из них 128</w:t>
      </w:r>
      <w:r w:rsidRPr="00425FEF">
        <w:rPr>
          <w:b/>
          <w:sz w:val="24"/>
          <w:szCs w:val="24"/>
          <w:lang w:val="ru-RU" w:eastAsia="ru-RU" w:bidi="ru-RU"/>
        </w:rPr>
        <w:t xml:space="preserve"> </w:t>
      </w:r>
      <w:r w:rsidRPr="00425FEF">
        <w:rPr>
          <w:sz w:val="24"/>
          <w:szCs w:val="24"/>
          <w:lang w:val="ru-RU" w:eastAsia="ru-RU" w:bidi="ru-RU"/>
        </w:rPr>
        <w:t>несовершеннолетних, состоящих на различных профилактических учетах.</w:t>
      </w:r>
    </w:p>
    <w:p w:rsidR="0009558C" w:rsidRPr="00425FEF" w:rsidRDefault="0009558C" w:rsidP="0009558C">
      <w:pPr>
        <w:pStyle w:val="15"/>
        <w:shd w:val="clear" w:color="auto" w:fill="auto"/>
        <w:ind w:firstLine="708"/>
        <w:rPr>
          <w:sz w:val="24"/>
          <w:szCs w:val="24"/>
          <w:lang w:val="ru-RU" w:eastAsia="ru-RU" w:bidi="ru-RU"/>
        </w:rPr>
      </w:pPr>
      <w:r w:rsidRPr="00425FEF">
        <w:rPr>
          <w:sz w:val="24"/>
          <w:szCs w:val="24"/>
          <w:lang w:val="ru-RU" w:eastAsia="ru-RU" w:bidi="ru-RU"/>
        </w:rPr>
        <w:t xml:space="preserve">Через центр занятости  трудоустроены 191 несовершеннолетний (по муниципальной программе - 145; Куйтунским городским поселением - 46)., из них </w:t>
      </w:r>
      <w:r w:rsidRPr="003502AE">
        <w:rPr>
          <w:bCs/>
          <w:sz w:val="24"/>
          <w:szCs w:val="24"/>
          <w:lang w:val="ru-RU" w:eastAsia="ru-RU" w:bidi="ru-RU"/>
        </w:rPr>
        <w:t>10</w:t>
      </w:r>
      <w:r w:rsidRPr="00425FEF">
        <w:rPr>
          <w:sz w:val="24"/>
          <w:szCs w:val="24"/>
          <w:lang w:val="ru-RU" w:eastAsia="ru-RU" w:bidi="ru-RU"/>
        </w:rPr>
        <w:t xml:space="preserve"> несовершеннолетних, состоящих на различных профилактических учетах.</w:t>
      </w:r>
    </w:p>
    <w:p w:rsidR="0009558C" w:rsidRPr="00425FEF" w:rsidRDefault="0009558C" w:rsidP="0009558C">
      <w:pPr>
        <w:pStyle w:val="15"/>
        <w:shd w:val="clear" w:color="auto" w:fill="auto"/>
        <w:ind w:firstLine="708"/>
        <w:rPr>
          <w:sz w:val="24"/>
          <w:szCs w:val="24"/>
          <w:lang w:val="ru-RU"/>
        </w:rPr>
      </w:pPr>
      <w:r w:rsidRPr="00425FEF">
        <w:rPr>
          <w:sz w:val="24"/>
          <w:szCs w:val="24"/>
          <w:lang w:val="ru-RU" w:eastAsia="ru-RU" w:bidi="ru-RU"/>
        </w:rPr>
        <w:t>В летний период была предусмотрена трудовая занятость через организацию 3-х школьных лесничеств (52 чел</w:t>
      </w:r>
      <w:r w:rsidRPr="00425FEF">
        <w:rPr>
          <w:b/>
          <w:sz w:val="24"/>
          <w:szCs w:val="24"/>
          <w:lang w:val="ru-RU" w:eastAsia="ru-RU" w:bidi="ru-RU"/>
        </w:rPr>
        <w:t>./</w:t>
      </w:r>
      <w:r w:rsidRPr="00425FEF">
        <w:rPr>
          <w:sz w:val="24"/>
          <w:szCs w:val="24"/>
          <w:lang w:val="ru-RU" w:eastAsia="ru-RU" w:bidi="ru-RU"/>
        </w:rPr>
        <w:t>7 н/л, состоящих на проф.учетах</w:t>
      </w:r>
      <w:r w:rsidRPr="00425FEF">
        <w:rPr>
          <w:b/>
          <w:sz w:val="24"/>
          <w:szCs w:val="24"/>
          <w:lang w:val="ru-RU" w:eastAsia="ru-RU" w:bidi="ru-RU"/>
        </w:rPr>
        <w:t>)</w:t>
      </w:r>
      <w:r w:rsidRPr="00425FEF">
        <w:rPr>
          <w:sz w:val="24"/>
          <w:szCs w:val="24"/>
          <w:lang w:val="ru-RU" w:eastAsia="ru-RU" w:bidi="ru-RU"/>
        </w:rPr>
        <w:t>, 8-и экологических отрядов (59 чел. ./12 н/л, состоящих на проф.учетах</w:t>
      </w:r>
      <w:r w:rsidRPr="00425FEF">
        <w:rPr>
          <w:b/>
          <w:sz w:val="24"/>
          <w:szCs w:val="24"/>
          <w:lang w:val="ru-RU" w:eastAsia="ru-RU" w:bidi="ru-RU"/>
        </w:rPr>
        <w:t>)</w:t>
      </w:r>
      <w:r w:rsidRPr="00425FEF">
        <w:rPr>
          <w:sz w:val="24"/>
          <w:szCs w:val="24"/>
          <w:lang w:val="ru-RU" w:eastAsia="ru-RU" w:bidi="ru-RU"/>
        </w:rPr>
        <w:t>, ремонтных бригад (118 чел./9 н/л, состоящих на проф.учетах) и работу на пришкольных участках (1142 чел. /18 н/л, состоящих на проф.учетах).</w:t>
      </w:r>
    </w:p>
    <w:p w:rsidR="0009558C" w:rsidRPr="00425FEF" w:rsidRDefault="0009558C" w:rsidP="0009558C">
      <w:pPr>
        <w:pStyle w:val="15"/>
        <w:shd w:val="clear" w:color="auto" w:fill="auto"/>
        <w:ind w:firstLine="708"/>
        <w:rPr>
          <w:sz w:val="24"/>
          <w:szCs w:val="24"/>
          <w:lang w:val="ru-RU"/>
        </w:rPr>
      </w:pPr>
      <w:r w:rsidRPr="00425FEF">
        <w:rPr>
          <w:sz w:val="24"/>
          <w:szCs w:val="24"/>
          <w:lang w:val="ru-RU" w:eastAsia="ru-RU" w:bidi="ru-RU"/>
        </w:rPr>
        <w:t>Другие формы летней занятости - 510 чел. (районная летняя спартакиада, пленэры, однодневные исследовательские экспедиции и др.).</w:t>
      </w:r>
    </w:p>
    <w:p w:rsidR="0009558C" w:rsidRPr="00425FEF" w:rsidRDefault="0009558C" w:rsidP="0009558C">
      <w:pPr>
        <w:pStyle w:val="15"/>
        <w:shd w:val="clear" w:color="auto" w:fill="auto"/>
        <w:ind w:firstLine="708"/>
        <w:rPr>
          <w:sz w:val="24"/>
          <w:szCs w:val="24"/>
          <w:lang w:val="ru-RU" w:eastAsia="ru-RU" w:bidi="ru-RU"/>
        </w:rPr>
      </w:pPr>
      <w:r w:rsidRPr="00425FEF">
        <w:rPr>
          <w:sz w:val="24"/>
          <w:szCs w:val="24"/>
          <w:lang w:val="ru-RU" w:eastAsia="ru-RU" w:bidi="ru-RU"/>
        </w:rPr>
        <w:t>МУ ДО «ДДТ-Город мастеров» в рамках летней кампании реализована программа «18 классных дней» для 40 детей, из них 3 несовершеннолетних, состоящих на различных профилактических учетах.</w:t>
      </w:r>
    </w:p>
    <w:p w:rsidR="0009558C" w:rsidRPr="00425FEF" w:rsidRDefault="0009558C" w:rsidP="0009558C">
      <w:pPr>
        <w:pStyle w:val="15"/>
        <w:shd w:val="clear" w:color="auto" w:fill="auto"/>
        <w:ind w:firstLine="708"/>
        <w:rPr>
          <w:sz w:val="24"/>
          <w:szCs w:val="24"/>
          <w:lang w:val="ru-RU" w:eastAsia="ru-RU" w:bidi="ru-RU"/>
        </w:rPr>
      </w:pPr>
      <w:r w:rsidRPr="00425FEF">
        <w:rPr>
          <w:sz w:val="24"/>
          <w:szCs w:val="24"/>
          <w:lang w:val="ru-RU" w:eastAsia="ru-RU" w:bidi="ru-RU"/>
        </w:rPr>
        <w:t>С целью достоверной информации о занятости, оздоровлении детей и подростков на территории района был проведен ежемесячный мониторинг: «Информация о мероприятиях по летнему отдыху, оздоровлению и занятости детей и подростков в 2022 г.».</w:t>
      </w:r>
    </w:p>
    <w:p w:rsidR="0009558C" w:rsidRPr="00425FEF" w:rsidRDefault="0009558C" w:rsidP="0009558C">
      <w:pPr>
        <w:pStyle w:val="15"/>
        <w:shd w:val="clear" w:color="auto" w:fill="auto"/>
        <w:rPr>
          <w:sz w:val="24"/>
          <w:szCs w:val="24"/>
          <w:lang w:val="ru-RU"/>
        </w:rPr>
      </w:pPr>
      <w:r w:rsidRPr="00425FEF">
        <w:rPr>
          <w:sz w:val="24"/>
          <w:szCs w:val="24"/>
          <w:lang w:val="ru-RU"/>
        </w:rPr>
        <w:t xml:space="preserve">- В течение учебного года в Управлении образования работает «Телефон доверия» для обучающихся, родителей (законных представителей), граждан населения Куйтунского района.  В 2021-2022 учебном году поступило 12 звонков. По вопросам, поступившим от граждан,  принимаются соответствующие решения. Количество звонков по сравнению с прошлым учебным годом уменьшилось, в связи с  улучшением разъяснительной работы с </w:t>
      </w:r>
      <w:r w:rsidRPr="00425FEF">
        <w:rPr>
          <w:sz w:val="24"/>
          <w:szCs w:val="24"/>
          <w:lang w:val="ru-RU"/>
        </w:rPr>
        <w:lastRenderedPageBreak/>
        <w:t>родителями руководителями ОО, информирования родителей посредством мобильной связи, размещение  информации на  сайтах ОО</w:t>
      </w:r>
    </w:p>
    <w:p w:rsidR="0009558C" w:rsidRPr="009E35EC" w:rsidRDefault="0009558C" w:rsidP="0009558C">
      <w:pPr>
        <w:ind w:firstLine="567"/>
        <w:jc w:val="both"/>
      </w:pPr>
      <w:r w:rsidRPr="009E35EC">
        <w:t>- Управлением образования идет работа по расширению Волонтёрского движения школьников в образовательных организациях. Муниципальный волонтерский центр создан на базе ДДТ « Город мастеров»</w:t>
      </w:r>
    </w:p>
    <w:p w:rsidR="0009558C" w:rsidRPr="009E35EC" w:rsidRDefault="0009558C" w:rsidP="0009558C">
      <w:pPr>
        <w:pStyle w:val="a4"/>
        <w:ind w:firstLine="567"/>
        <w:jc w:val="both"/>
        <w:rPr>
          <w:rStyle w:val="affe"/>
          <w:rFonts w:ascii="Times New Roman" w:hAnsi="Times New Roman"/>
          <w:b w:val="0"/>
          <w:sz w:val="24"/>
          <w:szCs w:val="24"/>
        </w:rPr>
      </w:pPr>
      <w:r>
        <w:rPr>
          <w:rStyle w:val="affe"/>
          <w:rFonts w:ascii="Times New Roman" w:hAnsi="Times New Roman"/>
          <w:b w:val="0"/>
          <w:sz w:val="24"/>
          <w:szCs w:val="24"/>
        </w:rPr>
        <w:t>-</w:t>
      </w:r>
      <w:r w:rsidRPr="009E35EC">
        <w:rPr>
          <w:rStyle w:val="affe"/>
          <w:rFonts w:ascii="Times New Roman" w:hAnsi="Times New Roman"/>
          <w:b w:val="0"/>
          <w:sz w:val="24"/>
          <w:szCs w:val="24"/>
        </w:rPr>
        <w:t>Одной из самых эффективных практик профилактической работы в образовательных организациях в 2022 году стало проведение тематических недель, региональным оператором которых является ГКУ «Центр психолого-педагогической, медицинской и социальной помощи, профилактики, реабилитации и коррекции», а именно:</w:t>
      </w:r>
    </w:p>
    <w:p w:rsidR="0009558C" w:rsidRPr="00425FEF" w:rsidRDefault="0009558C" w:rsidP="0009558C">
      <w:pPr>
        <w:pStyle w:val="aff7"/>
        <w:numPr>
          <w:ilvl w:val="0"/>
          <w:numId w:val="6"/>
        </w:numPr>
        <w:jc w:val="both"/>
        <w:rPr>
          <w:lang w:val="ru-RU"/>
        </w:rPr>
      </w:pPr>
      <w:r w:rsidRPr="00425FEF">
        <w:rPr>
          <w:lang w:val="ru-RU"/>
        </w:rPr>
        <w:t xml:space="preserve">С 24-29 января 2022 года  прошла неделя профилактики школьного буллинга в подростковой среде «Дружить здорово», приуроченной к Международному Дню борьбы против буллинга.  В неделе приняли участие 17 ОО, 2420 обучающихся, 535 родителей, 195 педагогов. Всего было проведено 107 мероприятий. </w:t>
      </w:r>
    </w:p>
    <w:p w:rsidR="0009558C" w:rsidRPr="00425FEF" w:rsidRDefault="0009558C" w:rsidP="0009558C">
      <w:pPr>
        <w:pStyle w:val="aff7"/>
        <w:numPr>
          <w:ilvl w:val="0"/>
          <w:numId w:val="6"/>
        </w:numPr>
        <w:jc w:val="both"/>
        <w:rPr>
          <w:lang w:val="ru-RU"/>
        </w:rPr>
      </w:pPr>
      <w:r w:rsidRPr="00425FEF">
        <w:rPr>
          <w:lang w:val="ru-RU"/>
        </w:rPr>
        <w:t xml:space="preserve">С 1 по 6 марта 2022 года прошла неделя по профилактике употребления психоактивных веществ «Независимое детство», приуроченной к Всемирному дню борьбы с наркотиками и наркобизнесом. В неделе приняли участие 15 ОО, 2032 обучающихся, 498 родителя, 136 педагогов. Всего было проведено 98 мероприятий. </w:t>
      </w:r>
    </w:p>
    <w:p w:rsidR="0009558C" w:rsidRPr="009E35EC" w:rsidRDefault="0009558C" w:rsidP="0009558C">
      <w:pPr>
        <w:pStyle w:val="aff7"/>
        <w:numPr>
          <w:ilvl w:val="0"/>
          <w:numId w:val="6"/>
        </w:numPr>
        <w:jc w:val="both"/>
      </w:pPr>
      <w:r w:rsidRPr="00425FEF">
        <w:rPr>
          <w:lang w:val="ru-RU"/>
        </w:rPr>
        <w:t xml:space="preserve">С  4 - 8 апреля 2022 года прошла профилактическая  неделя от несчастных случаев и детского травматизма «Жизнь! Здоровье! Красота». В неделе приняли участие 18 ОО, 2878 обучающихся, 274 родителя, 240 педагогов. </w:t>
      </w:r>
      <w:r w:rsidRPr="009E35EC">
        <w:t xml:space="preserve">Всего было проведено 125 мероприятий. </w:t>
      </w:r>
    </w:p>
    <w:p w:rsidR="0009558C" w:rsidRPr="00425FEF" w:rsidRDefault="0009558C" w:rsidP="0009558C">
      <w:pPr>
        <w:pStyle w:val="aff7"/>
        <w:numPr>
          <w:ilvl w:val="0"/>
          <w:numId w:val="6"/>
        </w:numPr>
        <w:jc w:val="both"/>
        <w:rPr>
          <w:lang w:val="ru-RU"/>
        </w:rPr>
      </w:pPr>
      <w:r w:rsidRPr="00425FEF">
        <w:rPr>
          <w:lang w:val="ru-RU"/>
        </w:rPr>
        <w:t xml:space="preserve">31 мая 2022 года прошла профилактическая акция «Жизнь, Здоровье, Выбор!», приуроченная к Всемирному Дню борьбы с курением. Образовательные организации прикрепили ролики на сайте Вконтакте ЦПРК г. Иркутск. </w:t>
      </w:r>
    </w:p>
    <w:p w:rsidR="0009558C" w:rsidRPr="00425FEF" w:rsidRDefault="0009558C" w:rsidP="0009558C">
      <w:pPr>
        <w:pStyle w:val="aff7"/>
        <w:numPr>
          <w:ilvl w:val="0"/>
          <w:numId w:val="6"/>
        </w:numPr>
        <w:jc w:val="both"/>
        <w:rPr>
          <w:lang w:val="ru-RU"/>
        </w:rPr>
      </w:pPr>
      <w:r w:rsidRPr="00425FEF">
        <w:rPr>
          <w:lang w:val="ru-RU"/>
        </w:rPr>
        <w:t xml:space="preserve">С </w:t>
      </w:r>
      <w:r w:rsidRPr="00425FEF">
        <w:rPr>
          <w:bCs/>
          <w:kern w:val="36"/>
          <w:lang w:val="ru-RU"/>
        </w:rPr>
        <w:t xml:space="preserve">3-8 сентября </w:t>
      </w:r>
      <w:r w:rsidRPr="00425FEF">
        <w:rPr>
          <w:lang w:val="ru-RU"/>
        </w:rPr>
        <w:t>2022 г. в ОУ  прошла неделя по профилактике безнадзорности, беспризорности и правонарушений в подростковой среде «Высокая ответственность», посвященная Дню солидарности в борьбе с терроризмом. В неделе приняли участие 18 ОО, 1897 обучающихся, 328 родителей, 201 педагог. Всего было проведено 71 мероприятие.</w:t>
      </w:r>
    </w:p>
    <w:p w:rsidR="0009558C" w:rsidRPr="00425FEF" w:rsidRDefault="0009558C" w:rsidP="0009558C">
      <w:pPr>
        <w:pStyle w:val="aff7"/>
        <w:numPr>
          <w:ilvl w:val="0"/>
          <w:numId w:val="6"/>
        </w:numPr>
        <w:jc w:val="both"/>
        <w:rPr>
          <w:lang w:val="ru-RU"/>
        </w:rPr>
      </w:pPr>
      <w:r w:rsidRPr="00425FEF">
        <w:rPr>
          <w:lang w:val="ru-RU"/>
        </w:rPr>
        <w:t>12 по 17 сентября 2022 года в ОУ  прошла «Разноцветная неделя», приуроченная ко Всемирному Дню предотвращения самоубийств. В неделе приняли участие 17 ОО, 2387 обучающихся,147 родителей, 189 педагогов. Всего было проведено 77 мероприятий.</w:t>
      </w:r>
    </w:p>
    <w:p w:rsidR="0009558C" w:rsidRPr="00425FEF" w:rsidRDefault="0009558C" w:rsidP="0009558C">
      <w:pPr>
        <w:pStyle w:val="aff7"/>
        <w:numPr>
          <w:ilvl w:val="0"/>
          <w:numId w:val="6"/>
        </w:numPr>
        <w:jc w:val="both"/>
        <w:rPr>
          <w:lang w:val="ru-RU"/>
        </w:rPr>
      </w:pPr>
      <w:r w:rsidRPr="00425FEF">
        <w:rPr>
          <w:lang w:val="ru-RU"/>
        </w:rPr>
        <w:t xml:space="preserve"> 03-07 октября 2022 прошла неделя по профилактике употребления алкоголя среди обучающихся «Будущее в моих руках», приуроченная ко Всероссийскому Дню трезвости и борьбы с алкоголизмом. В неделе приняли участие 19 ОО, 2675 обучающихся, 622 родителя, 238 педагогов. Всего было проведено  109 мероприятий. </w:t>
      </w:r>
    </w:p>
    <w:p w:rsidR="0009558C" w:rsidRPr="00425FEF" w:rsidRDefault="0009558C" w:rsidP="0009558C">
      <w:pPr>
        <w:pStyle w:val="aff7"/>
        <w:numPr>
          <w:ilvl w:val="0"/>
          <w:numId w:val="6"/>
        </w:numPr>
        <w:jc w:val="both"/>
        <w:rPr>
          <w:lang w:val="ru-RU"/>
        </w:rPr>
      </w:pPr>
      <w:r w:rsidRPr="00425FEF">
        <w:rPr>
          <w:lang w:val="ru-RU"/>
        </w:rPr>
        <w:t xml:space="preserve">С 17 по 24 ноября 2022 года в ОУ прошла неделя по профилактике употребления табачных изделий и никотинсодержащей продукции  «Мы за чистые легкие».  В неделе приняли участие 18 ОО, 2906 обучающихся, 329 родителей, 253 педагога. Всего было проведено  164 мероприятия. </w:t>
      </w:r>
    </w:p>
    <w:p w:rsidR="0009558C" w:rsidRPr="00425FEF" w:rsidRDefault="0009558C" w:rsidP="0009558C">
      <w:pPr>
        <w:pStyle w:val="aff7"/>
        <w:numPr>
          <w:ilvl w:val="0"/>
          <w:numId w:val="6"/>
        </w:numPr>
        <w:jc w:val="both"/>
        <w:rPr>
          <w:lang w:val="ru-RU"/>
        </w:rPr>
      </w:pPr>
      <w:r w:rsidRPr="00425FEF">
        <w:rPr>
          <w:lang w:val="ru-RU"/>
        </w:rPr>
        <w:t>28 ноября по 3 декабря 2022 года прошла неделя по профилактике ВИЧ и пропаганде нравственных и семейных ценностей. В неделе приняли участие 18 ОО, 1423 обучающихся, 186 родителей, 152 педагога. Всего было проведено 76 мероприятий.</w:t>
      </w:r>
    </w:p>
    <w:p w:rsidR="0009558C" w:rsidRPr="00425FEF" w:rsidRDefault="0009558C" w:rsidP="0009558C">
      <w:pPr>
        <w:pStyle w:val="aff7"/>
        <w:numPr>
          <w:ilvl w:val="0"/>
          <w:numId w:val="6"/>
        </w:numPr>
        <w:jc w:val="both"/>
        <w:rPr>
          <w:lang w:val="ru-RU"/>
        </w:rPr>
      </w:pPr>
      <w:r w:rsidRPr="00425FEF">
        <w:rPr>
          <w:lang w:val="ru-RU"/>
        </w:rPr>
        <w:t>С 10-16 ноября 2022 года проходила неделя профилактики экстремизма в подростковой среде «Единство многообразия», неделя приурочена к Международному Дню толерантности (16 ноября)</w:t>
      </w:r>
    </w:p>
    <w:p w:rsidR="0009558C" w:rsidRPr="009E35EC" w:rsidRDefault="0009558C" w:rsidP="0009558C">
      <w:pPr>
        <w:pStyle w:val="aff7"/>
        <w:numPr>
          <w:ilvl w:val="0"/>
          <w:numId w:val="6"/>
        </w:numPr>
        <w:jc w:val="both"/>
      </w:pPr>
      <w:r w:rsidRPr="00425FEF">
        <w:rPr>
          <w:lang w:val="ru-RU"/>
        </w:rPr>
        <w:t xml:space="preserve">12 по 16 декабря 2022 года в ОУ  прошла профилактическая неделя «Равноправие», приуроченная ко дню принятия Всеобщей декларации прав человека (10 декабря)  и </w:t>
      </w:r>
      <w:r w:rsidRPr="00425FEF">
        <w:rPr>
          <w:lang w:val="ru-RU"/>
        </w:rPr>
        <w:lastRenderedPageBreak/>
        <w:t xml:space="preserve">Дню Конституции Российской Федерации (12 декабря). В неделе приняли участие 19 ОО, 3963 обучающихся, 279 родителей, 272 педагога. </w:t>
      </w:r>
      <w:r w:rsidRPr="009E35EC">
        <w:t>Всего было проведено 195 мероприятий.</w:t>
      </w:r>
    </w:p>
    <w:p w:rsidR="0009558C" w:rsidRPr="009E35EC" w:rsidRDefault="0009558C" w:rsidP="0009558C">
      <w:pPr>
        <w:jc w:val="both"/>
      </w:pPr>
    </w:p>
    <w:p w:rsidR="0009558C" w:rsidRDefault="0009558C" w:rsidP="0009558C">
      <w:pPr>
        <w:widowControl w:val="0"/>
        <w:suppressAutoHyphens/>
        <w:ind w:firstLine="720"/>
        <w:jc w:val="both"/>
        <w:rPr>
          <w:rStyle w:val="affe"/>
          <w:rFonts w:eastAsia="Arial"/>
          <w:b w:val="0"/>
        </w:rPr>
      </w:pPr>
      <w:r w:rsidRPr="009E35EC">
        <w:rPr>
          <w:rStyle w:val="affe"/>
          <w:rFonts w:eastAsia="Arial"/>
          <w:b w:val="0"/>
        </w:rPr>
        <w:t>Одной из форм эффективных практик является профилактическая работа, осуществляемая добровольческим активом «Да!», участниками которого являются школьники. Волонтеры организуют анкетирование на употребление спиртных напитков, табакокурения, также проводят беседы, классные часы на тему здорового образа жизни. Принимают активное участие в различных акциях. Систематически оформляют стенды по пропаганде ЗОЖ.</w:t>
      </w:r>
    </w:p>
    <w:p w:rsidR="0009558C" w:rsidRPr="003502AE" w:rsidRDefault="0009558C" w:rsidP="0009558C">
      <w:pPr>
        <w:widowControl w:val="0"/>
        <w:suppressAutoHyphens/>
        <w:ind w:firstLine="720"/>
        <w:jc w:val="both"/>
        <w:rPr>
          <w:rFonts w:eastAsia="Arial"/>
          <w:bCs/>
        </w:rPr>
      </w:pPr>
      <w:r w:rsidRPr="009E35EC">
        <w:rPr>
          <w:shd w:val="clear" w:color="auto" w:fill="FFFFFF"/>
        </w:rPr>
        <w:t>Количество профилактических мероприятий, проведенных в образовательных организациях  в 2022 направленных на:</w:t>
      </w:r>
    </w:p>
    <w:p w:rsidR="0009558C" w:rsidRPr="009E35EC" w:rsidRDefault="0009558C" w:rsidP="0009558C">
      <w:pPr>
        <w:jc w:val="both"/>
      </w:pPr>
      <w:r w:rsidRPr="009E35EC">
        <w:rPr>
          <w:shd w:val="clear" w:color="auto" w:fill="FFFFFF"/>
        </w:rPr>
        <w:t xml:space="preserve">- Предупреждение десткого дорожно-транспортного травматизма. В мероприятиях приняли участие </w:t>
      </w:r>
      <w:r w:rsidRPr="009E35EC">
        <w:t>4420 обучающихся, 1425 родителей.  Всего было проведено 359 мероприятий.</w:t>
      </w:r>
    </w:p>
    <w:p w:rsidR="0009558C" w:rsidRPr="009E35EC" w:rsidRDefault="0009558C" w:rsidP="0009558C">
      <w:pPr>
        <w:jc w:val="both"/>
      </w:pPr>
      <w:r w:rsidRPr="009E35EC">
        <w:t xml:space="preserve">- </w:t>
      </w:r>
      <w:r w:rsidRPr="009E35EC">
        <w:rPr>
          <w:shd w:val="clear" w:color="auto" w:fill="FFFFFF"/>
        </w:rPr>
        <w:t xml:space="preserve">Формирование навыков противопожарной безопасности на водных объектах. В мероприятиях приняли участие </w:t>
      </w:r>
      <w:r w:rsidRPr="009E35EC">
        <w:t>3598 обучающихся, 548 родителей.  Всего было проведено 210 мероприятий.</w:t>
      </w:r>
    </w:p>
    <w:p w:rsidR="0009558C" w:rsidRPr="009E35EC" w:rsidRDefault="0009558C" w:rsidP="0009558C">
      <w:pPr>
        <w:jc w:val="both"/>
      </w:pPr>
      <w:r w:rsidRPr="009E35EC">
        <w:t xml:space="preserve">- </w:t>
      </w:r>
      <w:r w:rsidRPr="009E35EC">
        <w:rPr>
          <w:shd w:val="clear" w:color="auto" w:fill="FFFFFF"/>
        </w:rPr>
        <w:t>Противодействие криминальным проявлениям в отношении несовершеннолетних,</w:t>
      </w:r>
      <w:r w:rsidRPr="009E35EC">
        <w:br/>
      </w:r>
      <w:r w:rsidRPr="009E35EC">
        <w:rPr>
          <w:shd w:val="clear" w:color="auto" w:fill="FFFFFF"/>
        </w:rPr>
        <w:t xml:space="preserve">в том числе связанных с вовлечением обучающихся в криминальные субкультуры. В мероприятиях приняли участие </w:t>
      </w:r>
      <w:r w:rsidRPr="009E35EC">
        <w:t>2228 обучающихся, 563 родителей.  Всего было проведено 125 мероприятий.</w:t>
      </w:r>
    </w:p>
    <w:p w:rsidR="0009558C" w:rsidRPr="009E35EC" w:rsidRDefault="0009558C" w:rsidP="0009558C">
      <w:pPr>
        <w:jc w:val="both"/>
      </w:pPr>
      <w:r w:rsidRPr="009E35EC">
        <w:t>-</w:t>
      </w:r>
      <w:r w:rsidRPr="009E35EC">
        <w:rPr>
          <w:shd w:val="clear" w:color="auto" w:fill="FFFFFF"/>
        </w:rPr>
        <w:t xml:space="preserve"> Противодействие террористической и экстр</w:t>
      </w:r>
      <w:r>
        <w:rPr>
          <w:shd w:val="clear" w:color="auto" w:fill="FFFFFF"/>
        </w:rPr>
        <w:t>е</w:t>
      </w:r>
      <w:r w:rsidRPr="009E35EC">
        <w:rPr>
          <w:shd w:val="clear" w:color="auto" w:fill="FFFFFF"/>
        </w:rPr>
        <w:t xml:space="preserve">мистской идеологии. В мероприятиях приняли участие </w:t>
      </w:r>
      <w:r w:rsidRPr="009E35EC">
        <w:t>3413 обучающихся, 764 родителя.  Всего было проведено 161 мероприятие.</w:t>
      </w:r>
    </w:p>
    <w:p w:rsidR="0009558C" w:rsidRPr="009E35EC" w:rsidRDefault="0009558C" w:rsidP="0009558C">
      <w:pPr>
        <w:jc w:val="both"/>
      </w:pPr>
      <w:r w:rsidRPr="009E35EC">
        <w:t xml:space="preserve">- </w:t>
      </w:r>
      <w:r w:rsidRPr="009E35EC">
        <w:rPr>
          <w:shd w:val="clear" w:color="auto" w:fill="FFFFFF"/>
        </w:rPr>
        <w:t xml:space="preserve">Обеспечение информационной безопасности детей. В мероприятиях приняли участие </w:t>
      </w:r>
      <w:r w:rsidRPr="009E35EC">
        <w:t>4191 обучающийся, 1223  родителя.  Всего было проведено 165 мероприятий.</w:t>
      </w:r>
    </w:p>
    <w:p w:rsidR="0009558C" w:rsidRDefault="0009558C" w:rsidP="0009558C">
      <w:pPr>
        <w:jc w:val="both"/>
      </w:pPr>
      <w:r w:rsidRPr="009E35EC">
        <w:t xml:space="preserve">- </w:t>
      </w:r>
      <w:r w:rsidRPr="009E35EC">
        <w:rPr>
          <w:shd w:val="clear" w:color="auto" w:fill="FFFFFF"/>
        </w:rPr>
        <w:t xml:space="preserve">Популяризация медиации, медиативного и восстановительного подходов.  В мероприятиях приняли участие </w:t>
      </w:r>
      <w:r w:rsidRPr="009E35EC">
        <w:t>901 обучающийся, 147 родителей.  Всего было проведено 36  мероприятий.</w:t>
      </w:r>
    </w:p>
    <w:p w:rsidR="0009558C" w:rsidRDefault="0009558C" w:rsidP="0009558C">
      <w:pPr>
        <w:jc w:val="both"/>
      </w:pPr>
    </w:p>
    <w:p w:rsidR="0009558C" w:rsidRDefault="0009558C" w:rsidP="0009558C">
      <w:pPr>
        <w:widowControl w:val="0"/>
        <w:suppressAutoHyphens/>
        <w:ind w:firstLine="567"/>
        <w:jc w:val="both"/>
        <w:rPr>
          <w:rStyle w:val="affe"/>
          <w:rFonts w:eastAsia="Arial"/>
          <w:b w:val="0"/>
        </w:rPr>
      </w:pPr>
      <w:r>
        <w:rPr>
          <w:rStyle w:val="affe"/>
          <w:rFonts w:eastAsia="Arial"/>
          <w:b w:val="0"/>
        </w:rPr>
        <w:t>-Во всех образовательных организациях действуют «Посты здоровья»( наркопосты )</w:t>
      </w:r>
    </w:p>
    <w:p w:rsidR="0009558C" w:rsidRPr="009E35EC" w:rsidRDefault="0009558C" w:rsidP="0009558C">
      <w:pPr>
        <w:widowControl w:val="0"/>
        <w:suppressAutoHyphens/>
        <w:ind w:firstLine="567"/>
        <w:jc w:val="both"/>
      </w:pPr>
      <w:r w:rsidRPr="009E35EC">
        <w:rPr>
          <w:bCs/>
        </w:rPr>
        <w:t xml:space="preserve"> По результатам деятельности наркопостов за первое  полугодие 2022-2023 учебного года  профилактической работой наркопостов охвачено 4348 обучающихся – 100% от общего количества школьников.</w:t>
      </w:r>
    </w:p>
    <w:p w:rsidR="0009558C" w:rsidRPr="009E35EC" w:rsidRDefault="0009558C" w:rsidP="0009558C">
      <w:pPr>
        <w:ind w:firstLine="708"/>
        <w:jc w:val="both"/>
        <w:rPr>
          <w:lang w:eastAsia="ru-RU"/>
        </w:rPr>
      </w:pPr>
      <w:r w:rsidRPr="009E35EC">
        <w:rPr>
          <w:lang w:eastAsia="ru-RU"/>
        </w:rPr>
        <w:t>С целью профилактики  незаконного потребления обучающимися наркотических средств и психотропных веществ во исполнение приказа Министерства образования   Иркутской области  от 27 июля 2021г. № 15-мпр, № 49-мпр, «Об организации Порядка проведении социально-психологического тестирования лиц, обучающихся в   общеобразовательных   и профессиональных образовательных организациях» руководствуясь распоряжением Министерства образования Иркутской области  от 17 августа 2022 года № 105-23/126 «О проведении социально-психологического тестирования обучающихся общеобразовательных организаций  Иркутской области  в 2022-2023 учебном году».</w:t>
      </w:r>
    </w:p>
    <w:p w:rsidR="0009558C" w:rsidRPr="009E35EC" w:rsidRDefault="0009558C" w:rsidP="0009558C">
      <w:pPr>
        <w:ind w:firstLine="708"/>
        <w:jc w:val="both"/>
      </w:pPr>
      <w:r w:rsidRPr="009E35EC">
        <w:t xml:space="preserve">В образовательных организациях Куйтунского района было организованно и проведено социально-психологическое тестирование. </w:t>
      </w:r>
    </w:p>
    <w:p w:rsidR="0009558C" w:rsidRPr="009E35EC" w:rsidRDefault="0009558C" w:rsidP="0009558C">
      <w:pPr>
        <w:jc w:val="both"/>
        <w:rPr>
          <w:lang w:eastAsia="ru-RU"/>
        </w:rPr>
      </w:pPr>
      <w:r w:rsidRPr="009E35EC">
        <w:rPr>
          <w:lang w:eastAsia="ru-RU"/>
        </w:rPr>
        <w:t>Социально-психологического тестирования было организованно и проведено с 15.09.2022г. по 15.10.2022г. в 21 образовательной организации, что  составило 100%.</w:t>
      </w:r>
    </w:p>
    <w:p w:rsidR="0009558C" w:rsidRPr="009E35EC" w:rsidRDefault="0009558C" w:rsidP="0009558C">
      <w:pPr>
        <w:ind w:firstLine="708"/>
        <w:jc w:val="both"/>
        <w:rPr>
          <w:lang w:eastAsia="ru-RU"/>
        </w:rPr>
      </w:pPr>
      <w:r w:rsidRPr="009E35EC">
        <w:rPr>
          <w:lang w:eastAsia="ru-RU"/>
        </w:rPr>
        <w:t xml:space="preserve">Общее число обучающихся в возрасте от 13 лет и старше подлежащих социально-психологическому тестированию,  </w:t>
      </w:r>
      <w:r w:rsidRPr="00163CE4">
        <w:rPr>
          <w:lang w:eastAsia="ru-RU"/>
        </w:rPr>
        <w:t>1535</w:t>
      </w:r>
      <w:r w:rsidRPr="009E35EC">
        <w:rPr>
          <w:b/>
          <w:lang w:eastAsia="ru-RU"/>
        </w:rPr>
        <w:t xml:space="preserve"> </w:t>
      </w:r>
      <w:r w:rsidRPr="009E35EC">
        <w:rPr>
          <w:lang w:eastAsia="ru-RU"/>
        </w:rPr>
        <w:t>человек.</w:t>
      </w:r>
    </w:p>
    <w:p w:rsidR="0009558C" w:rsidRPr="009E35EC" w:rsidRDefault="0009558C" w:rsidP="0009558C">
      <w:pPr>
        <w:ind w:firstLine="708"/>
        <w:jc w:val="both"/>
      </w:pPr>
      <w:r w:rsidRPr="009E35EC">
        <w:t xml:space="preserve">Прошли социально – психологическое тестирование – </w:t>
      </w:r>
      <w:r w:rsidRPr="00163CE4">
        <w:t>1535</w:t>
      </w:r>
      <w:r w:rsidRPr="009E35EC">
        <w:t xml:space="preserve"> ч. это 100</w:t>
      </w:r>
      <w:r w:rsidRPr="009E35EC">
        <w:rPr>
          <w:b/>
        </w:rPr>
        <w:t xml:space="preserve">% </w:t>
      </w:r>
      <w:r w:rsidRPr="009E35EC">
        <w:t>от общего количества, подлежащих СПТ.</w:t>
      </w:r>
    </w:p>
    <w:p w:rsidR="0009558C" w:rsidRPr="009E35EC" w:rsidRDefault="0009558C" w:rsidP="0009558C">
      <w:pPr>
        <w:ind w:firstLine="708"/>
        <w:contextualSpacing/>
        <w:jc w:val="both"/>
        <w:rPr>
          <w:lang w:eastAsia="ru-RU"/>
        </w:rPr>
      </w:pPr>
      <w:r w:rsidRPr="009E35EC">
        <w:rPr>
          <w:lang w:eastAsia="ru-RU"/>
        </w:rPr>
        <w:lastRenderedPageBreak/>
        <w:t>В 17 образовательных организациях, имеются обучающиеся «группы риска»  с явная рискогенностью  - 81 % от общего числа ОО;</w:t>
      </w:r>
    </w:p>
    <w:p w:rsidR="0009558C" w:rsidRPr="009E35EC" w:rsidRDefault="0009558C" w:rsidP="0009558C">
      <w:pPr>
        <w:ind w:firstLine="708"/>
        <w:jc w:val="both"/>
        <w:rPr>
          <w:lang w:eastAsia="ru-RU"/>
        </w:rPr>
      </w:pPr>
      <w:r w:rsidRPr="009E35EC">
        <w:rPr>
          <w:lang w:eastAsia="ru-RU"/>
        </w:rPr>
        <w:t>По результатам</w:t>
      </w:r>
      <w:r>
        <w:rPr>
          <w:lang w:eastAsia="ru-RU"/>
        </w:rPr>
        <w:t xml:space="preserve"> </w:t>
      </w:r>
      <w:r w:rsidRPr="009E35EC">
        <w:rPr>
          <w:lang w:eastAsia="ru-RU"/>
        </w:rPr>
        <w:t xml:space="preserve">социально-психологического тестирования количество обучающихся, составивших по результатам СПТ группу повышенной вероятности (группа риска) </w:t>
      </w:r>
      <w:r w:rsidRPr="00163CE4">
        <w:rPr>
          <w:lang w:eastAsia="ru-RU"/>
        </w:rPr>
        <w:t>123</w:t>
      </w:r>
      <w:r w:rsidRPr="009E35EC">
        <w:rPr>
          <w:lang w:eastAsia="ru-RU"/>
        </w:rPr>
        <w:t xml:space="preserve"> человека.</w:t>
      </w:r>
    </w:p>
    <w:p w:rsidR="0009558C" w:rsidRPr="009E35EC" w:rsidRDefault="0009558C" w:rsidP="0009558C">
      <w:pPr>
        <w:ind w:firstLine="708"/>
        <w:jc w:val="both"/>
        <w:rPr>
          <w:lang w:eastAsia="ru-RU"/>
        </w:rPr>
      </w:pPr>
      <w:r w:rsidRPr="009E35EC">
        <w:rPr>
          <w:lang w:eastAsia="ru-RU"/>
        </w:rPr>
        <w:t>Образовательные организации разработали индивидуальный план работы для детей с высокими показателями   группы риска согласно методическим рекомендациям  ЦПРК (Центр профилактики реабилитации и коррекции).</w:t>
      </w:r>
    </w:p>
    <w:p w:rsidR="0009558C" w:rsidRPr="009E35EC" w:rsidRDefault="0009558C" w:rsidP="0009558C">
      <w:pPr>
        <w:ind w:firstLine="567"/>
        <w:jc w:val="both"/>
        <w:rPr>
          <w:lang w:eastAsia="ru-RU"/>
        </w:rPr>
      </w:pPr>
      <w:r w:rsidRPr="009E35EC">
        <w:rPr>
          <w:lang w:eastAsia="ru-RU"/>
        </w:rPr>
        <w:t>- Разработан пакет диагностических методик для  педагогов- психологов, социальных педагогов для выявления детей «группы риска».</w:t>
      </w:r>
    </w:p>
    <w:p w:rsidR="0009558C" w:rsidRPr="009E35EC" w:rsidRDefault="0009558C" w:rsidP="0009558C">
      <w:pPr>
        <w:ind w:firstLine="567"/>
        <w:jc w:val="both"/>
        <w:rPr>
          <w:lang w:eastAsia="ru-RU"/>
        </w:rPr>
      </w:pPr>
      <w:r w:rsidRPr="009E35EC">
        <w:rPr>
          <w:lang w:eastAsia="ru-RU"/>
        </w:rPr>
        <w:t>- Для учителей предметников, классных руководителей разработаны внеклассные мероприятия, направленные на профилактику социально-негативных явлений.</w:t>
      </w:r>
    </w:p>
    <w:p w:rsidR="0009558C" w:rsidRPr="009E35EC" w:rsidRDefault="0009558C" w:rsidP="0009558C">
      <w:pPr>
        <w:ind w:firstLine="567"/>
        <w:jc w:val="both"/>
        <w:rPr>
          <w:lang w:eastAsia="ru-RU"/>
        </w:rPr>
      </w:pPr>
      <w:r w:rsidRPr="009E35EC">
        <w:rPr>
          <w:lang w:eastAsia="ru-RU"/>
        </w:rPr>
        <w:t>- Методические рекомендации по организации  групповой и индивидуальной работы с детей группы риска.</w:t>
      </w:r>
    </w:p>
    <w:p w:rsidR="0009558C" w:rsidRPr="009E35EC" w:rsidRDefault="0009558C" w:rsidP="0009558C">
      <w:pPr>
        <w:ind w:firstLine="567"/>
        <w:jc w:val="both"/>
        <w:rPr>
          <w:rFonts w:eastAsia="Calibri"/>
        </w:rPr>
      </w:pPr>
      <w:r w:rsidRPr="009E35EC">
        <w:rPr>
          <w:rFonts w:eastAsia="Calibri"/>
        </w:rPr>
        <w:t>15.11.2022г. подали поименные списки в ЦРБ п.Куйтун, согласие дали родители из МКОУ СОШ №1п.Куйтун - 41 обучающийся  на прохождение медицинского осмотра, направленное на ранее выявление немедицинского потребления наркотических средств и психотропных веществ.</w:t>
      </w:r>
    </w:p>
    <w:p w:rsidR="0009558C" w:rsidRPr="009E35EC" w:rsidRDefault="0009558C" w:rsidP="0009558C">
      <w:pPr>
        <w:ind w:firstLine="567"/>
        <w:jc w:val="both"/>
        <w:rPr>
          <w:rStyle w:val="affe"/>
          <w:rFonts w:eastAsia="Arial"/>
          <w:b w:val="0"/>
        </w:rPr>
      </w:pPr>
      <w:r w:rsidRPr="009E35EC">
        <w:t>В общеобразовательных организациях муниципального образования Куйтунский район утверждены приказы «Об установлении запрета на приобретение, передачу, сбыт, хранение, ношение, использование курительных изделий, сосательных и жевательных смесей, содержащие никотин и его производные», «О запрете употребления некурительной никотиносодержащей продукции на территории школы» и др., а также положения «О запрете оборота электронных курительных изделий, предназначенных для совершения действий, имитирующих процесс курения табачных изделий, сосательных и жевательных смесей, содержащих никотин или его производные».</w:t>
      </w:r>
    </w:p>
    <w:p w:rsidR="0009558C" w:rsidRPr="009E35EC" w:rsidRDefault="0009558C" w:rsidP="0009558C">
      <w:pPr>
        <w:pStyle w:val="affd"/>
        <w:spacing w:before="0" w:beforeAutospacing="0" w:after="0" w:afterAutospacing="0"/>
        <w:ind w:firstLine="567"/>
        <w:jc w:val="both"/>
      </w:pPr>
      <w:r w:rsidRPr="009E35EC">
        <w:t xml:space="preserve">Большое внимание уделяется закону Иркутской области №7- ОЗ «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По данному закону проводится цикл мероприятий,  как с несовершеннолетними, так и с родителями. В каждом ОУ составлены листы ознакомления детей и родителей с законом, которые заполняются два раза в год: в сентябре и марте. </w:t>
      </w:r>
    </w:p>
    <w:p w:rsidR="0009558C" w:rsidRPr="009E35EC" w:rsidRDefault="0009558C" w:rsidP="0009558C">
      <w:pPr>
        <w:ind w:firstLine="708"/>
        <w:jc w:val="both"/>
        <w:rPr>
          <w:rStyle w:val="affe"/>
          <w:rFonts w:eastAsia="Arial"/>
          <w:b w:val="0"/>
        </w:rPr>
      </w:pPr>
      <w:r w:rsidRPr="009E35EC">
        <w:t>В соответствии с постановлением №342-п от 18.03.2022г администрации МО Куйтунский район, в соответствии с Федеральным законом № 120 ФЗ от 24.06.1999 года  «Об основах системы профилактики безнадзорности и правонарушений несовершеннолетних» Управление образования участвует в выездных профилактических межведомственных мероприятиях «Комендантский час»,  «Семья»,</w:t>
      </w:r>
      <w:r w:rsidRPr="009E35EC">
        <w:rPr>
          <w:b/>
        </w:rPr>
        <w:t xml:space="preserve"> </w:t>
      </w:r>
      <w:r w:rsidRPr="009E35EC">
        <w:t>«Сохрани ребенку жизнь»</w:t>
      </w:r>
      <w:r w:rsidRPr="009E35EC">
        <w:rPr>
          <w:b/>
        </w:rPr>
        <w:t>,</w:t>
      </w:r>
      <w:r w:rsidRPr="009E35EC">
        <w:t xml:space="preserve"> в проведении проверок семей, посредством подворовых обходов семей, находящихся в социально опасном положении, в том числе имеющих малолетних детей, посещение условно осужденных лиц, имеющих детей, и осужденных лиц с отсрочкой наказания, имеющих детей в возрасте до четырнадцати лет, а также при наличии показаний для принятия мер по своевременному изъятию детей и в медицинское учреждение, либо временному помещению в дом ребенка или в учреждения социального обслуживания.</w:t>
      </w:r>
      <w:r w:rsidRPr="009E35EC">
        <w:rPr>
          <w:b/>
          <w:bCs/>
        </w:rPr>
        <w:t xml:space="preserve"> </w:t>
      </w:r>
      <w:r w:rsidRPr="009E35EC">
        <w:rPr>
          <w:bCs/>
        </w:rPr>
        <w:t>Индивидуальная профилактическая работа в образовательных организациях проводилась с каждым несов</w:t>
      </w:r>
      <w:r>
        <w:rPr>
          <w:bCs/>
        </w:rPr>
        <w:t>ершеннолетним, состоящим на  учете,  с  участием</w:t>
      </w:r>
      <w:r w:rsidRPr="009E35EC">
        <w:rPr>
          <w:bCs/>
        </w:rPr>
        <w:t xml:space="preserve"> всех специалистов: администрации, социального педагога, классного руководителя, психолога, учителей предметников. На каждого подростка, исходя из проблемы</w:t>
      </w:r>
      <w:r>
        <w:rPr>
          <w:bCs/>
        </w:rPr>
        <w:t xml:space="preserve">, </w:t>
      </w:r>
      <w:r w:rsidRPr="009E35EC">
        <w:rPr>
          <w:bCs/>
        </w:rPr>
        <w:t xml:space="preserve"> был разработан комплексный план индивидуальной профилактической работы, направленный на профилактику правонарушений, повышение мотивации к обучению и оказание социально-психологической помощи. Педагогами школы проводились ролевые игры, беседы, занятия, тренинги, анкетирования и тестирование несовершеннолетних с целью выяснения конкретных причин отклоняющего поведения подростка, выявления проблем детей в </w:t>
      </w:r>
      <w:r w:rsidRPr="009E35EC">
        <w:rPr>
          <w:bCs/>
        </w:rPr>
        <w:lastRenderedPageBreak/>
        <w:t>классе, школе, социуме. Индивидуальная работа с несовершеннолетними строилась с привлечением «Совета отцов», наставников</w:t>
      </w:r>
      <w:r>
        <w:rPr>
          <w:bCs/>
        </w:rPr>
        <w:t>.</w:t>
      </w:r>
    </w:p>
    <w:p w:rsidR="0009558C" w:rsidRPr="009E35EC" w:rsidRDefault="0009558C" w:rsidP="0009558C">
      <w:pPr>
        <w:ind w:firstLine="708"/>
        <w:jc w:val="both"/>
      </w:pPr>
      <w:r w:rsidRPr="009E35EC">
        <w:rPr>
          <w:rStyle w:val="affe"/>
          <w:rFonts w:eastAsia="Arial"/>
          <w:b w:val="0"/>
        </w:rPr>
        <w:t>В рабочие программы «Воспитание» с 1 сентября 2022 года включён модуль «Профи</w:t>
      </w:r>
      <w:r>
        <w:rPr>
          <w:rStyle w:val="affe"/>
          <w:rFonts w:eastAsia="Arial"/>
          <w:b w:val="0"/>
        </w:rPr>
        <w:t>лактика и безопасность</w:t>
      </w:r>
      <w:r w:rsidRPr="009E35EC">
        <w:rPr>
          <w:rStyle w:val="affe"/>
          <w:rFonts w:eastAsia="Arial"/>
          <w:b w:val="0"/>
        </w:rPr>
        <w:t>»</w:t>
      </w:r>
      <w:r>
        <w:rPr>
          <w:rStyle w:val="affe"/>
          <w:rFonts w:eastAsia="Arial"/>
          <w:b w:val="0"/>
        </w:rPr>
        <w:t>.</w:t>
      </w:r>
      <w:r w:rsidRPr="009E35EC">
        <w:t xml:space="preserve"> Решая задачу   профилактики правонарушений среди несовершеннолетних,  ежегодно    проводятся заседания, в ходе которых   представители Совета отцов встречаются с подростками, требующими большого внимания.  Для подростков проводятся мастер - классы по игре в шашки, шахматы, деревянные игры народов мира, куборо.      На встречу с детьми приглашаются успешные люди района.   Всего при образовательных организациях района работает 22 Совета отцов, в состав которых входит 194 человека.     За 2021 – апрель 2022 годы было проведено 39 заседаний школьных Советов отцов, 113 мероприятия с привлечением отцов: «Семейные старты», конкурс фотографий «Вот такая моя семья» и т.д.   Члены Совета отцов принимают активное участие в профилактических районных мероприятиях («Алкоголь под контроль!», «Каждого ребенка за парту», «Осторожно ребенок на окне», «Будущее в твоих руках», «Безопасность детей в зимний период», «Безопасный лед» и др.). В сентябре   в парке "Юность" Куйтун прошла акция для подростков «Мы за здоровый образ жизни», посвященная Всероссийскому Дню трезвости.      24 августа муниципальный Совет отцов принял участие в межведомственной акции «Помоги пойти учиться», было обследовано 7 семей. Проверялась готовность детей к новому учебному году, а именно наличие портфелей и школьных принадлежностей.  Совместно с соцзащитой, полицией, комплексным центром принимали участие в совместном мероприятие «Сохрани ребёнку жизнь» в рамках которого проводили рейды по семьям СОП, раздавали новогодние подарки, проводили рейд по местам продажи пиротехники,   по соблюдению правил пожарной безопасности, соблюдению комендантского часа, устанавливали пожарные извещатели.</w:t>
      </w:r>
    </w:p>
    <w:p w:rsidR="0009558C" w:rsidRPr="009E35EC" w:rsidRDefault="0009558C" w:rsidP="0009558C">
      <w:pPr>
        <w:ind w:firstLine="567"/>
        <w:jc w:val="both"/>
      </w:pPr>
      <w:r w:rsidRPr="009E35EC">
        <w:t xml:space="preserve">  </w:t>
      </w:r>
      <w:r w:rsidRPr="009E35EC">
        <w:tab/>
        <w:t xml:space="preserve">За 2021- 2022 год муниципальный Совет отцов провёл акцию «Мы за безопасный интернет». Данной акцией отцы решили донести до родителей, что интернет помогает детям учиться, творить и сотрудничать, но нельзя забывать и о безопасности. Есть много различных видов киберпреступлений. 22 апреля муниципальный Совет отцов совместно с районным родительским комитетом провели акцию «Синяя лента апреля», приняло участие более 80 человек. Организаторы раздавали буклеты и синие ленточки. Это символом борьбы с жестоким обращением с детьми. Почему синий цвет? Синий цвет означает синяки и побои на теле детей! Жестокое обращение с детьми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 Мы призывали  присоединиться к данной акции, всех тех, кто не равнодушный к жестокому обращению с детьми.  </w:t>
      </w:r>
    </w:p>
    <w:p w:rsidR="0009558C" w:rsidRPr="009E35EC" w:rsidRDefault="0009558C" w:rsidP="0009558C">
      <w:pPr>
        <w:ind w:firstLine="708"/>
        <w:jc w:val="both"/>
      </w:pPr>
      <w:r w:rsidRPr="009E35EC">
        <w:t>В сентябре  2021 года впервые прошёл муниципальный конкурс «Лучший Совет отцов» в рамках</w:t>
      </w:r>
      <w:r>
        <w:t>,</w:t>
      </w:r>
      <w:r w:rsidRPr="009E35EC">
        <w:t xml:space="preserve"> которого отражены работа  по организации наставничества в образовательных организациях. Проведён конкурс сочинений «Мой папа» среди обучающихся школ. Конкурс видеороликов «Мой папа» среди обучающихся школ и воспитанников детских садов.</w:t>
      </w:r>
    </w:p>
    <w:p w:rsidR="0009558C" w:rsidRPr="009E35EC" w:rsidRDefault="0009558C" w:rsidP="0009558C">
      <w:pPr>
        <w:ind w:firstLine="708"/>
        <w:jc w:val="both"/>
      </w:pPr>
      <w:r w:rsidRPr="009E35EC">
        <w:t xml:space="preserve">Советы отцов ежегодно охватывают наставнической работой 100% учащихся, состоящих на всех видах профилактического учёта. За каждым несовершеннолетним, находящимся в социально опасном положении  закреплен наставник - представитель Совета отцов образовательной организации.  Председатели Советов отцов входят в состав Советов профилактики образовательных организаций. Мероприятия с участием Советов отцов включены в индивидуальные планы работы с несовершеннолетними находящимися в социально опасном положении. Согласно приказа УО №  43- осн  от 28 февраля 2022 года   во всех  образовательных организациях МО Куйтунский район реализуется муниципальный проект  «Досуговая  площадка «Папа выходного дня» как средство организации родительско-детского общения». Ежегодным отчётом реализации проекта является видеофильм о реализованных мероприятиях в рамках проекта.  </w:t>
      </w:r>
    </w:p>
    <w:p w:rsidR="0009558C" w:rsidRPr="009E35EC" w:rsidRDefault="0009558C" w:rsidP="0009558C">
      <w:pPr>
        <w:ind w:firstLine="708"/>
        <w:jc w:val="both"/>
      </w:pPr>
      <w:r w:rsidRPr="009E35EC">
        <w:lastRenderedPageBreak/>
        <w:t>15 октября  2021 года  прошёл второй муниципальный форму Совета отцов Куйтунского района на котором присутствовали 83 человека.  Обсуждалась тема патриотического воспитания несовершеннолетних. Тема форума «Отец – гражданин и патриот». Куйтунские   отцы уделяют много внимания гражданско - патриотическому воспитанию подрастающего поколения, и делают это со всей ответственностью, взаимодействуя со школами. На форуме обобщили опыт работы: победители конкурса «Лучший Совет отцов»  Центра образования  Каразей, призёры   Тулинская средняя школа  и  детский сад «Солнышко.</w:t>
      </w:r>
    </w:p>
    <w:p w:rsidR="0009558C" w:rsidRPr="009E35EC" w:rsidRDefault="0009558C" w:rsidP="0009558C">
      <w:pPr>
        <w:ind w:firstLine="708"/>
        <w:jc w:val="both"/>
      </w:pPr>
      <w:r w:rsidRPr="009E35EC">
        <w:t xml:space="preserve">21 октября 2022 года  прошёл  муниципальный  форум  Совета отцов   Куйтунского района </w:t>
      </w:r>
    </w:p>
    <w:p w:rsidR="0009558C" w:rsidRDefault="0009558C" w:rsidP="0009558C">
      <w:pPr>
        <w:ind w:firstLine="708"/>
        <w:jc w:val="both"/>
      </w:pPr>
      <w:r w:rsidRPr="009E35EC">
        <w:t>«Ответственное отцовство». В ходе пров</w:t>
      </w:r>
      <w:r>
        <w:t>едения</w:t>
      </w:r>
      <w:r w:rsidRPr="009E35EC">
        <w:t xml:space="preserve">    форума  было пров</w:t>
      </w:r>
      <w:r>
        <w:t>е</w:t>
      </w:r>
      <w:r w:rsidRPr="009E35EC">
        <w:t>дено:- выставка плакатов «Мы с папой - лучшие друзья!»   фойе СКЦ «Кадинский». - трансляция видеороликов «Мой папа самый лучший!» зал СКЦ «Кадинский». «Взаимодействие отцов и детей с точки зрения транза</w:t>
      </w:r>
      <w:r>
        <w:t>к</w:t>
      </w:r>
      <w:r w:rsidRPr="009E35EC">
        <w:t>тного анализа». Опыт работы Совета отцов:  «Роль отца в безопасности жизнедеятельности детей» МКОУ СОШ№1 р.п. Куйтун, «Отчёт о проделанной работе в ДОУ за 2021-22 уч.год: «Всегда рядом!»</w:t>
      </w:r>
      <w:r>
        <w:t xml:space="preserve">, </w:t>
      </w:r>
      <w:r w:rsidRPr="009E35EC">
        <w:t>«Совет отцов и ДОУ – партнеры в воспитании дошкольников» МКДОУ ДС «Улыбка»</w:t>
      </w:r>
      <w:r>
        <w:t xml:space="preserve">, </w:t>
      </w:r>
      <w:r w:rsidRPr="009E35EC">
        <w:t>«Нетрадиционные формы работы с родителями, через работу клуба «Мой папа самый лучший»; Реализация проекта «Сотрудничество детского сада и семьи. Создание Совета отцов</w:t>
      </w:r>
      <w:r>
        <w:t>.</w:t>
      </w:r>
    </w:p>
    <w:p w:rsidR="0009558C" w:rsidRPr="009E35EC" w:rsidRDefault="0009558C" w:rsidP="0009558C">
      <w:pPr>
        <w:ind w:firstLine="708"/>
        <w:jc w:val="both"/>
      </w:pPr>
      <w:r w:rsidRPr="009E35EC">
        <w:t>Муниципальный Совет отцов привлекает несовершеннолетних состоящих на учётах в различные районные мероприятия. Так в марте 2021 года в соревнования по картингу, в январе 2022 г. фестиваль хоккея. С целью предупреждение правонарушений среди несовершеннолетних,   вовлечение учащихся в досуговые мероприятия, посещения кружков и секций 4 марта 2022 года прошла профилактическая информ-киноакция "Давайте говорить откровенно..." с участием школьников Куйтунского района, состоящих на различных профилактических учетах, прошла в МБМУК "СКЦ Кадинский".  Организаторы этой акции выступили муниципальный Совет отцов и Управление  образования администрации МО Куйтунского района. На встречу с ребятами были приглашены</w:t>
      </w:r>
      <w:r>
        <w:t xml:space="preserve"> </w:t>
      </w:r>
      <w:r w:rsidRPr="009E35EC">
        <w:t xml:space="preserve">Совет Женщин   р.п.Куйтун, педагоги дополнительного образования, специалист </w:t>
      </w:r>
      <w:r>
        <w:t xml:space="preserve"> о</w:t>
      </w:r>
      <w:r w:rsidRPr="009E35EC">
        <w:t>тдела спорта, молодёжной политики и туризма администрации МО Куйтунский района, представители   Совета Женщин.   В рамках мероприятия   прошло    анкетирование «Изучение особенностей  организации внеурочной  деятельности в образовательных организациях» проводимое специалистами    Центра психолого-педагогического центра, книжная выставка "Подросток. Здоровье. Будущее»,  викторина "Спортивные успехи    нашей страны",  акции памятки "Виды ответственности несовершеннолетних". В завершении встречи участники посмотрели     фильм - историю жизни  легендарного советского боксера Валерия Попенченко, чемпиона СССР, Европы и победителя Олимпийских игр 1964 года. Такие профилактические мероприятия — важнейшая составляющая активности и мотивации школьников на здоровый образ жизни и эффективное средство профилактики преступности и безнадзорности в подростковой среде.</w:t>
      </w:r>
    </w:p>
    <w:p w:rsidR="0009558C" w:rsidRPr="009E35EC" w:rsidRDefault="0009558C" w:rsidP="0009558C">
      <w:pPr>
        <w:ind w:firstLine="567"/>
        <w:jc w:val="both"/>
      </w:pPr>
      <w:r w:rsidRPr="009E35EC">
        <w:t xml:space="preserve">  </w:t>
      </w:r>
      <w:r w:rsidRPr="009E35EC">
        <w:tab/>
        <w:t>С   целью   патриотическое воспитание детей и подростков средствами изобразительного искусства муниципальным Советом отцов  проведён конкурс  рисунков  «Есть такая профессия- Родину защищать». В конкурсе приняли участие  68 детей и молодёжи,  из них  32 победителя и призёра, которые были награждены  грамотами Управления образования, а участники благодарностями. Муниципальный Совет отцов совместно с несовершеннолетними принимал участие в акции «Сад Победы».</w:t>
      </w:r>
    </w:p>
    <w:p w:rsidR="0009558C" w:rsidRPr="009E35EC" w:rsidRDefault="0009558C" w:rsidP="0009558C">
      <w:pPr>
        <w:ind w:firstLine="708"/>
        <w:jc w:val="both"/>
      </w:pPr>
      <w:r w:rsidRPr="009E35EC">
        <w:t xml:space="preserve">Роль отца в воспитании ребенка трудно переоценить. Ясно одно: без хороших отцов нет хорошего воспитания. Отрадно, что в Куйтунском районе есть такие активные и ответственные мужчины, которые на общественных началах и по личной инициативе занимаются решением важных социально значимых проблем.  Быть хорошим отцом – </w:t>
      </w:r>
      <w:r w:rsidRPr="009E35EC">
        <w:lastRenderedPageBreak/>
        <w:t>серьезная и трудная задача, для выполнения которой требуется приложить максимум усилий, чтоб прийти к цели. А цель у нас одна: ребенок, его развитие, счастье и здоровье.</w:t>
      </w:r>
    </w:p>
    <w:p w:rsidR="0009558C" w:rsidRPr="009E35EC" w:rsidRDefault="0009558C" w:rsidP="0009558C">
      <w:pPr>
        <w:ind w:firstLine="708"/>
        <w:jc w:val="both"/>
      </w:pPr>
      <w:r w:rsidRPr="009E35EC">
        <w:t>В 2021-22 учебном году проводились следующие муниципальные конкурсы, мероприятия, акции, викторины, и т.д.</w:t>
      </w:r>
    </w:p>
    <w:p w:rsidR="0009558C" w:rsidRPr="009E35EC" w:rsidRDefault="0009558C" w:rsidP="0009558C">
      <w:pPr>
        <w:ind w:firstLine="708"/>
        <w:jc w:val="both"/>
      </w:pPr>
      <w:r w:rsidRPr="009E35EC">
        <w:t>На основании Постановления АМО Куйтунский район №1362 от 28.10.2021 г «Об утверждении плана районных мероприятий, посвящённых празднованию Дню Сибири на территории муниципального образования Куйтунский район», руководствуясь Положением Управления образования от 17.08. 2021 года №1140-п, приказа № УО от 9 ноября. с целью   воспитания художественно-эстетической культуры обучающихся через красоту родной природы проводился муниципальный конкурс рисунков «Моя Сибирь!» с 9 ноября по 15 ноября 2021 года.   Конкурсные рисунки размещались в Viber группа Празднуем Победу вместе в период с 9 по 15 ноября 2021 года. В конкурсе приняли участие 372 работы. Из следующих ОО: МКДОУ детские сады «Солнышко», «Ручеёк», «Незабудка», «Огонёк», «Тополёк»; МОКУ СОШ№1 р.п. Куйтун, МКОУ СОШ№ 2 р.п. Куйтун, МКОУ ЦО «Каразей», МБОУ ЦО «Альянс», МКОУ Лермонтовская СОШ, МКОУ Ленинская СОШ, МКОУ Карымская СОШ, МКОУ Усть-Кадинская СОШ, МКОУ Уховская СОШ, МКОУ Барлукская СОШ, МКОУ Андрюшинская ООШ, МКОУ Алкинская ООШ. Самые активные участники конкурса -  обучающиеся МКОУ СОШ№ 2 р.п. Куйтун, представили 94 работы.</w:t>
      </w:r>
    </w:p>
    <w:p w:rsidR="0009558C" w:rsidRPr="009E35EC" w:rsidRDefault="0009558C" w:rsidP="0009558C">
      <w:pPr>
        <w:ind w:firstLine="567"/>
        <w:jc w:val="both"/>
      </w:pPr>
      <w:r w:rsidRPr="009E35EC">
        <w:t xml:space="preserve">  </w:t>
      </w:r>
      <w:r>
        <w:tab/>
      </w:r>
      <w:r w:rsidRPr="009E35EC">
        <w:t>В феврале прошла муниципальная акция «Снежный десант».  Волонтеры  школ организовали очистку памятников павшим войнам ВОВ от снега. Волонтёры помогли убрать придомовую территорию  от снега  у ветеранов войны и тыла. Добровольцами был расчищен подход к памятнику и близлежащая территория, убран снег с постаментов с именами погибших в 19 населённых пунктов Куйтунского раона.</w:t>
      </w:r>
    </w:p>
    <w:p w:rsidR="0009558C" w:rsidRPr="009E35EC" w:rsidRDefault="0009558C" w:rsidP="0009558C">
      <w:pPr>
        <w:ind w:firstLine="708"/>
        <w:jc w:val="both"/>
      </w:pPr>
      <w:r w:rsidRPr="009E35EC">
        <w:t>Согласно приказу Управления образования администрации муниципального образования Куйтунский район от   18 ноября 2021 года№ 192 –осн., с целью популяризации всероссийской переписи населения    среди  обучающихся района  был проведён  муниципальный  конкур   «Участвуем в переписи населения – создаём будущее» девять победителей и призёров по трём  возрастным номинациям  были награждены  грамотами, участники получили сертификаты. Всего в конкурсе приняло участие 62 человека.</w:t>
      </w:r>
    </w:p>
    <w:p w:rsidR="0009558C" w:rsidRPr="009E35EC" w:rsidRDefault="0009558C" w:rsidP="0009558C">
      <w:pPr>
        <w:ind w:firstLine="708"/>
        <w:jc w:val="both"/>
      </w:pPr>
      <w:r w:rsidRPr="009E35EC">
        <w:t>Согласно   календарю образовательных событий, приуроченных к государственным и национальным праздникам Российской Федерации, на основании плана работы Управления образования, утвержденного приказом №  145 – осн от 31 августа 2021 года, приказа № 226 - осн от   19  ноября    2021 г  «О проведении муниципального конкурса «Битва хоров», с целью развития патриотического воспитания в образовательных учреждениях  Куйтунского района,  в  конкурсе «Битва хоров»  приняли участие  12  детских коллективов: победителя конкурса творческому коллективу «Задоринка» учащихся МКОУ Лермонтовской СОШ; призеры конкурса творческим коллективам: детскому коллективу «Радуга» МКОУ  Тулинской СОШ; детскому коллективу «Веселые нотки»  МКОУ «Ленинская СОШ».  Победители и призёры награждены  грамотами и призами, участники  благодарностями управления образования.</w:t>
      </w:r>
    </w:p>
    <w:p w:rsidR="0009558C" w:rsidRPr="009E35EC" w:rsidRDefault="0009558C" w:rsidP="0009558C">
      <w:pPr>
        <w:ind w:firstLine="567"/>
        <w:jc w:val="both"/>
      </w:pPr>
      <w:r w:rsidRPr="009E35EC">
        <w:tab/>
        <w:t xml:space="preserve">Согласно положению с 21 по 23 августы был проведён муниципальный   фотоконкурс  «Под флагом России».  Организатором конкурса выступил районный  детский парламент. В фотоконкурсе приняли участие 206 человек взрослых и детей. Фотографии были и индивидуальные,  и групповые. Подведены итоги.  Особое внимание привлекают семейные фотографии. Яркие запоминающиеся фотографии представили на конкурс   общественная организация Совет ветеранов Лермонтовского МО – победители, молодцы!  Самые активные участники фотоконкурса  из следующих ОО: МКДОУ детский сад «Ручеёк»,  МКОУ СОШ № 1  р.п. Куйтун, МКОУ СОШ № 2 р.п. Куйтун, МКОУ Ленинская СОШ, МКОУ Уховская СОШ, МКОУ Лермонтовская СОШ, а так же педагоги из МКОУ Чеботарихинской СОШ, МБОУ ЦО «Альянс».  </w:t>
      </w:r>
    </w:p>
    <w:p w:rsidR="0009558C" w:rsidRPr="009E35EC" w:rsidRDefault="0009558C" w:rsidP="0009558C">
      <w:pPr>
        <w:ind w:firstLine="708"/>
        <w:jc w:val="both"/>
      </w:pPr>
      <w:r w:rsidRPr="009E35EC">
        <w:lastRenderedPageBreak/>
        <w:t>12 мая  состоялась  очередная сессия районного детского парламента. В рамках сессии  прошла «Школа лидера»,  акция «Уроки истории:  пионерской организации 100 лет» которую провела ветеран   пионерского движения  Виноградова Т.И., были подведены итоги муниципального конкурса   «Лучший школьный  ученический  парламент» победителем -  парламент МКОУ «Алкинская ООШ», призёра МКОУ «Лермонтовская СОШ», МКОУ «Ленинская СОШ»,  МКОУ «Барлукская СОШ». Подведены итоги  муниципальной  акции «Физическая культура и спорт – как альтернатива пагубным привычкам»  по номинациям:  «Физкультурно-оздоровительные технологии» - победитель МКОУ «Чеботарихинская СОШ»,    «Творим добро» - победитель  МКОУ «Алкинская ООШ»,  «Спортивный репортаж» - победитель МКОУ СОШ №1 р.п. Куйтун,    «Мой любимый вид спорта»  - МКОУ  Барлукская СОШ».</w:t>
      </w:r>
    </w:p>
    <w:p w:rsidR="0009558C" w:rsidRPr="009E35EC" w:rsidRDefault="0009558C" w:rsidP="0009558C">
      <w:pPr>
        <w:ind w:firstLine="708"/>
        <w:jc w:val="both"/>
      </w:pPr>
      <w:r w:rsidRPr="009E35EC">
        <w:t>ХХХV сессия РДП прошла на базе МКОУ ЦО «Альянс»  в форме квест - игры «Мы патриоты своей страны!» Мероприятие  получилось очень патриотичное, сессия прошла   интересно и  познавательно. Приняли участие   86 активисты  школьных парламентов и члены РДШ.</w:t>
      </w:r>
    </w:p>
    <w:p w:rsidR="0009558C" w:rsidRPr="009E35EC" w:rsidRDefault="0009558C" w:rsidP="0009558C">
      <w:pPr>
        <w:ind w:firstLine="708"/>
        <w:jc w:val="both"/>
      </w:pPr>
      <w:r w:rsidRPr="009E35EC">
        <w:t>В двух  школах района созданы отряды Всероссийского детско-юношеского военно-патриотического общественного движения Юнармия: МКОУ СОШ №2 р.п. Куйтун и МКОУ Уховская СОШ.  В 2021 году на торжественной церемонии «Посвящение в юнармейцы» принято в ряды юнармейцев 25 учащихся. Два патриотических клубов: МКОУ «СОШ»№1 р.п. Куйтун и МКОУ Ленинская СОШ. В мае прошёл слет ВПК клубов на базе  загородного лагеря «Орлёнок». Приняли участие  5 команд.</w:t>
      </w:r>
    </w:p>
    <w:p w:rsidR="0009558C" w:rsidRPr="009E35EC" w:rsidRDefault="0009558C" w:rsidP="0009558C">
      <w:pPr>
        <w:ind w:firstLine="708"/>
        <w:jc w:val="both"/>
      </w:pPr>
      <w:r w:rsidRPr="009E35EC">
        <w:t>В двух</w:t>
      </w:r>
      <w:r>
        <w:t xml:space="preserve"> </w:t>
      </w:r>
      <w:r w:rsidRPr="009E35EC">
        <w:t>образовательных организациях  реализуется общеобразовательную программу казачьи классы: МКОУ СОШ№» р.п. Куйтун и МКОУ Тулинская СОШ.</w:t>
      </w:r>
    </w:p>
    <w:p w:rsidR="0009558C" w:rsidRPr="009E35EC" w:rsidRDefault="0009558C" w:rsidP="0009558C">
      <w:pPr>
        <w:ind w:firstLine="700"/>
        <w:jc w:val="both"/>
      </w:pPr>
      <w:r w:rsidRPr="009E35EC">
        <w:t>В МО Куйтунский район активно работают 10 отрядов ЮИД. Свои знания и умения ребята показывают на слёте «Безопасное колесо». На слёт приезжают  до 18 команд ЮИД.  Команда ЮИД МКОУ «Ленинская СОШ»</w:t>
      </w:r>
      <w:r w:rsidRPr="009E35EC">
        <w:tab/>
        <w:t xml:space="preserve">   показала хорошие результаты на региональном   конкурсе юных инспекторов движения «Безопасное колесо», вошла в десятку лучших. </w:t>
      </w:r>
      <w:r w:rsidRPr="009E35EC">
        <w:tab/>
      </w:r>
    </w:p>
    <w:p w:rsidR="0009558C" w:rsidRPr="00425FEF" w:rsidRDefault="0009558C" w:rsidP="0009558C">
      <w:pPr>
        <w:pStyle w:val="15"/>
        <w:shd w:val="clear" w:color="auto" w:fill="auto"/>
        <w:tabs>
          <w:tab w:val="left" w:pos="990"/>
        </w:tabs>
        <w:ind w:left="700"/>
        <w:rPr>
          <w:sz w:val="24"/>
          <w:szCs w:val="24"/>
          <w:lang w:val="ru-RU"/>
        </w:rPr>
      </w:pPr>
      <w:r w:rsidRPr="00425FEF">
        <w:rPr>
          <w:sz w:val="24"/>
          <w:szCs w:val="24"/>
          <w:lang w:val="ru-RU"/>
        </w:rPr>
        <w:t xml:space="preserve">       </w:t>
      </w:r>
      <w:r w:rsidRPr="00425FEF">
        <w:rPr>
          <w:bCs/>
          <w:sz w:val="24"/>
          <w:szCs w:val="24"/>
          <w:lang w:val="ru-RU"/>
        </w:rPr>
        <w:t>Несмотря на проводимую работу, выявлены проблемы:</w:t>
      </w:r>
      <w:r w:rsidRPr="00425FEF">
        <w:rPr>
          <w:sz w:val="24"/>
          <w:szCs w:val="24"/>
          <w:lang w:val="ru-RU" w:eastAsia="ru-RU" w:bidi="ru-RU"/>
        </w:rPr>
        <w:t xml:space="preserve"> </w:t>
      </w:r>
    </w:p>
    <w:p w:rsidR="0009558C" w:rsidRPr="00425FEF" w:rsidRDefault="0009558C" w:rsidP="0009558C">
      <w:pPr>
        <w:pStyle w:val="15"/>
        <w:numPr>
          <w:ilvl w:val="0"/>
          <w:numId w:val="7"/>
        </w:numPr>
        <w:shd w:val="clear" w:color="auto" w:fill="auto"/>
        <w:tabs>
          <w:tab w:val="left" w:pos="990"/>
        </w:tabs>
        <w:spacing w:before="0" w:after="0" w:line="240" w:lineRule="auto"/>
        <w:ind w:firstLine="700"/>
        <w:rPr>
          <w:sz w:val="24"/>
          <w:szCs w:val="24"/>
          <w:lang w:val="ru-RU"/>
        </w:rPr>
      </w:pPr>
      <w:r w:rsidRPr="00425FEF">
        <w:rPr>
          <w:sz w:val="24"/>
          <w:szCs w:val="24"/>
          <w:lang w:val="ru-RU" w:eastAsia="ru-RU" w:bidi="ru-RU"/>
        </w:rPr>
        <w:t>Нехватка (отсутствие) педагогов-психологов и социальных педагогов в образовательных организациях;</w:t>
      </w:r>
    </w:p>
    <w:p w:rsidR="0009558C" w:rsidRPr="00425FEF" w:rsidRDefault="0009558C" w:rsidP="0009558C">
      <w:pPr>
        <w:pStyle w:val="15"/>
        <w:numPr>
          <w:ilvl w:val="0"/>
          <w:numId w:val="7"/>
        </w:numPr>
        <w:shd w:val="clear" w:color="auto" w:fill="auto"/>
        <w:tabs>
          <w:tab w:val="left" w:pos="1284"/>
        </w:tabs>
        <w:spacing w:before="0" w:after="0" w:line="240" w:lineRule="auto"/>
        <w:ind w:firstLine="700"/>
        <w:rPr>
          <w:sz w:val="24"/>
          <w:szCs w:val="24"/>
          <w:lang w:val="ru-RU"/>
        </w:rPr>
      </w:pPr>
      <w:r w:rsidRPr="00425FEF">
        <w:rPr>
          <w:sz w:val="24"/>
          <w:szCs w:val="24"/>
          <w:lang w:val="ru-RU" w:eastAsia="ru-RU" w:bidi="ru-RU"/>
        </w:rPr>
        <w:t>Большая загруженность педагогов-психологов по различным направлениям работы; нехватка времени на проведение индивидуальной работы с обучающимися «группы риска»; отсутствие в ряде школ оборудованных психологических кабинетов;</w:t>
      </w:r>
    </w:p>
    <w:p w:rsidR="0009558C" w:rsidRPr="00425FEF" w:rsidRDefault="0009558C" w:rsidP="0009558C">
      <w:pPr>
        <w:pStyle w:val="15"/>
        <w:numPr>
          <w:ilvl w:val="0"/>
          <w:numId w:val="7"/>
        </w:numPr>
        <w:shd w:val="clear" w:color="auto" w:fill="auto"/>
        <w:tabs>
          <w:tab w:val="left" w:pos="990"/>
        </w:tabs>
        <w:spacing w:before="0" w:after="0" w:line="240" w:lineRule="auto"/>
        <w:ind w:firstLine="700"/>
        <w:rPr>
          <w:sz w:val="24"/>
          <w:szCs w:val="24"/>
          <w:lang w:val="ru-RU"/>
        </w:rPr>
      </w:pPr>
      <w:r w:rsidRPr="00425FEF">
        <w:rPr>
          <w:sz w:val="24"/>
          <w:szCs w:val="24"/>
          <w:lang w:val="ru-RU" w:eastAsia="ru-RU" w:bidi="ru-RU"/>
        </w:rPr>
        <w:t xml:space="preserve"> Увеличение доли детей с нарушениями интеллекта, отклонениями в поведении, из социально-неблагополучных семей;</w:t>
      </w:r>
    </w:p>
    <w:p w:rsidR="0009558C" w:rsidRPr="00425FEF" w:rsidRDefault="0009558C" w:rsidP="0009558C">
      <w:pPr>
        <w:pStyle w:val="15"/>
        <w:numPr>
          <w:ilvl w:val="0"/>
          <w:numId w:val="7"/>
        </w:numPr>
        <w:shd w:val="clear" w:color="auto" w:fill="auto"/>
        <w:tabs>
          <w:tab w:val="left" w:pos="1123"/>
        </w:tabs>
        <w:spacing w:before="0" w:after="0" w:line="240" w:lineRule="auto"/>
        <w:ind w:firstLine="700"/>
        <w:rPr>
          <w:sz w:val="24"/>
          <w:szCs w:val="24"/>
          <w:lang w:val="ru-RU"/>
        </w:rPr>
      </w:pPr>
      <w:r w:rsidRPr="00425FEF">
        <w:rPr>
          <w:sz w:val="24"/>
          <w:szCs w:val="24"/>
          <w:lang w:val="ru-RU" w:eastAsia="ru-RU" w:bidi="ru-RU"/>
        </w:rPr>
        <w:t>Отсутствие эффективных рычагов воздействия на родителей обучающихся «группы риска»; нежелание родителей сотрудничать с образовательными организациями и принимать во внимание рекомендации педагогов;</w:t>
      </w:r>
    </w:p>
    <w:p w:rsidR="0009558C" w:rsidRPr="00E72969" w:rsidRDefault="0009558C" w:rsidP="00E72969">
      <w:pPr>
        <w:pStyle w:val="15"/>
        <w:numPr>
          <w:ilvl w:val="0"/>
          <w:numId w:val="7"/>
        </w:numPr>
        <w:shd w:val="clear" w:color="auto" w:fill="auto"/>
        <w:tabs>
          <w:tab w:val="left" w:pos="999"/>
        </w:tabs>
        <w:spacing w:before="0" w:after="0" w:line="240" w:lineRule="auto"/>
        <w:ind w:firstLine="700"/>
        <w:rPr>
          <w:sz w:val="24"/>
          <w:szCs w:val="24"/>
          <w:lang w:val="ru-RU"/>
        </w:rPr>
      </w:pPr>
      <w:r w:rsidRPr="00425FEF">
        <w:rPr>
          <w:sz w:val="24"/>
          <w:szCs w:val="24"/>
          <w:lang w:val="ru-RU" w:eastAsia="ru-RU" w:bidi="ru-RU"/>
        </w:rPr>
        <w:t>Большое количество контента агрессивного характера в социальной сети Интернет и на ТВ, доступ несовершеннолетних к этим материалам ничем не ограничивается или ограничивается условно</w:t>
      </w:r>
      <w:r>
        <w:rPr>
          <w:sz w:val="24"/>
          <w:szCs w:val="24"/>
          <w:lang w:val="ru-RU" w:eastAsia="ru-RU" w:bidi="ru-RU"/>
        </w:rPr>
        <w:t xml:space="preserve">. </w:t>
      </w:r>
    </w:p>
    <w:p w:rsidR="0009558C" w:rsidRDefault="0009558C">
      <w:pPr>
        <w:jc w:val="both"/>
      </w:pPr>
    </w:p>
    <w:p w:rsidR="00660DD8" w:rsidRDefault="00192B45" w:rsidP="00660DD8">
      <w:pPr>
        <w:spacing w:after="120"/>
        <w:ind w:firstLine="720"/>
        <w:jc w:val="both"/>
      </w:pPr>
      <w:r w:rsidRPr="00660DD8">
        <w:t xml:space="preserve">На учете в филиале </w:t>
      </w:r>
      <w:r w:rsidRPr="00660DD8">
        <w:rPr>
          <w:b/>
          <w:bCs/>
        </w:rPr>
        <w:t xml:space="preserve">УИИ по Куйтунскому </w:t>
      </w:r>
      <w:r w:rsidR="00660DD8" w:rsidRPr="00660DD8">
        <w:t>за 2022 г</w:t>
      </w:r>
      <w:r w:rsidR="00660DD8">
        <w:t>:</w:t>
      </w:r>
    </w:p>
    <w:p w:rsidR="00660DD8" w:rsidRPr="00660DD8" w:rsidRDefault="00660DD8" w:rsidP="00660DD8">
      <w:pPr>
        <w:spacing w:after="120"/>
        <w:ind w:firstLine="720"/>
        <w:jc w:val="both"/>
      </w:pPr>
      <w:r>
        <w:t xml:space="preserve">- </w:t>
      </w:r>
      <w:r w:rsidRPr="00660DD8">
        <w:t xml:space="preserve"> прошёл 1 несовершеннолетний осужденный, на 30.12.2022 г. состоит на учете УИИ 1 несовершеннолетний, осужденный за совершение тяжких преступлений.</w:t>
      </w:r>
    </w:p>
    <w:p w:rsidR="00660DD8" w:rsidRPr="00660DD8" w:rsidRDefault="00660DD8" w:rsidP="00660DD8">
      <w:pPr>
        <w:spacing w:after="120"/>
        <w:ind w:firstLine="720"/>
        <w:jc w:val="both"/>
      </w:pPr>
    </w:p>
    <w:p w:rsidR="00660DD8" w:rsidRPr="00571F7C" w:rsidRDefault="00660DD8" w:rsidP="00660DD8">
      <w:pPr>
        <w:spacing w:after="120"/>
        <w:ind w:firstLine="720"/>
        <w:jc w:val="both"/>
      </w:pPr>
      <w:r>
        <w:lastRenderedPageBreak/>
        <w:t xml:space="preserve">- </w:t>
      </w:r>
      <w:r w:rsidRPr="00571F7C">
        <w:t>прошло 4 осужденные с отсрочкой отбывания наказания до достижения ребенком 14-летнего возраста, на 30.12.2022 г. состоит на учете УИИ 2, из них 1 осужденная состоит в базе СОП.</w:t>
      </w:r>
    </w:p>
    <w:p w:rsidR="00660DD8" w:rsidRPr="00571F7C" w:rsidRDefault="00660DD8" w:rsidP="00660DD8">
      <w:pPr>
        <w:spacing w:after="120"/>
        <w:ind w:firstLine="720"/>
        <w:jc w:val="both"/>
      </w:pPr>
      <w:r w:rsidRPr="00571F7C">
        <w:t>В течение 2022 года 2 осужденные сняты с учета УИИ: 1 по истечении отсрочки наказания в связи с достижением ребенка 14-летнего возраста, 1 в связи с отменой отсрочки наказания и снятием судимости.</w:t>
      </w:r>
    </w:p>
    <w:p w:rsidR="00660DD8" w:rsidRPr="00571F7C" w:rsidRDefault="00660DD8" w:rsidP="00660DD8">
      <w:pPr>
        <w:pStyle w:val="aff7"/>
        <w:spacing w:after="120"/>
        <w:ind w:left="0" w:firstLine="1080"/>
        <w:jc w:val="both"/>
        <w:rPr>
          <w:lang w:val="ru-RU"/>
        </w:rPr>
      </w:pPr>
      <w:r w:rsidRPr="00571F7C">
        <w:rPr>
          <w:lang w:val="ru-RU"/>
        </w:rPr>
        <w:t>В качестве профилактических мер, направленных на недопущение совершения повторных преступлений со стороны осужденных данной категории, в филиале по Куйтунскому району,  проводится работа по следующим направлениям:</w:t>
      </w:r>
    </w:p>
    <w:p w:rsidR="00660DD8" w:rsidRPr="00571F7C" w:rsidRDefault="00660DD8" w:rsidP="00660DD8">
      <w:pPr>
        <w:pStyle w:val="aff7"/>
        <w:numPr>
          <w:ilvl w:val="0"/>
          <w:numId w:val="16"/>
        </w:numPr>
        <w:suppressAutoHyphens/>
        <w:overflowPunct w:val="0"/>
        <w:autoSpaceDE w:val="0"/>
        <w:spacing w:after="120"/>
        <w:ind w:left="0" w:firstLine="709"/>
        <w:jc w:val="both"/>
        <w:textAlignment w:val="baseline"/>
        <w:rPr>
          <w:lang w:val="ru-RU"/>
        </w:rPr>
      </w:pPr>
      <w:r>
        <w:rPr>
          <w:lang w:val="ru-RU"/>
        </w:rPr>
        <w:t>О</w:t>
      </w:r>
      <w:r w:rsidRPr="00571F7C">
        <w:rPr>
          <w:lang w:val="ru-RU"/>
        </w:rPr>
        <w:t>рганизация работы с психологом ФКУ УИИ, беседы с  инспекторами УИИ, родительское собрание, беседы с  близкими родственниками, оказывающими влияние на осужденных</w:t>
      </w:r>
    </w:p>
    <w:p w:rsidR="00660DD8" w:rsidRPr="00571F7C" w:rsidRDefault="00660DD8" w:rsidP="00660DD8">
      <w:pPr>
        <w:pStyle w:val="aff7"/>
        <w:numPr>
          <w:ilvl w:val="0"/>
          <w:numId w:val="16"/>
        </w:numPr>
        <w:suppressAutoHyphens/>
        <w:overflowPunct w:val="0"/>
        <w:autoSpaceDE w:val="0"/>
        <w:spacing w:after="120"/>
        <w:ind w:left="0" w:firstLine="709"/>
        <w:jc w:val="both"/>
        <w:textAlignment w:val="baseline"/>
        <w:rPr>
          <w:lang w:val="ru-RU"/>
        </w:rPr>
      </w:pPr>
      <w:r>
        <w:rPr>
          <w:lang w:val="ru-RU"/>
        </w:rPr>
        <w:t>П</w:t>
      </w:r>
      <w:r w:rsidRPr="00571F7C">
        <w:rPr>
          <w:lang w:val="ru-RU"/>
        </w:rPr>
        <w:t>овышение социального статуса: взаимодействие  с  ЦЗН Куйтунского   района</w:t>
      </w:r>
    </w:p>
    <w:p w:rsidR="00660DD8" w:rsidRPr="00571F7C" w:rsidRDefault="00660DD8" w:rsidP="00660DD8">
      <w:pPr>
        <w:pStyle w:val="aff7"/>
        <w:numPr>
          <w:ilvl w:val="0"/>
          <w:numId w:val="16"/>
        </w:numPr>
        <w:suppressAutoHyphens/>
        <w:overflowPunct w:val="0"/>
        <w:autoSpaceDE w:val="0"/>
        <w:spacing w:after="120"/>
        <w:ind w:left="0" w:firstLine="709"/>
        <w:jc w:val="both"/>
        <w:textAlignment w:val="baseline"/>
        <w:rPr>
          <w:lang w:val="ru-RU"/>
        </w:rPr>
      </w:pPr>
      <w:r>
        <w:rPr>
          <w:lang w:val="ru-RU"/>
        </w:rPr>
        <w:t>Р</w:t>
      </w:r>
      <w:r w:rsidRPr="00571F7C">
        <w:rPr>
          <w:lang w:val="ru-RU"/>
        </w:rPr>
        <w:t>ейды по проверке по месту жительства и контроль выполнения установленных судом обязанностей по воспитанию и содержанию детей</w:t>
      </w:r>
    </w:p>
    <w:p w:rsidR="00660DD8" w:rsidRPr="00571F7C" w:rsidRDefault="00660DD8" w:rsidP="00660DD8">
      <w:pPr>
        <w:pStyle w:val="aff7"/>
        <w:numPr>
          <w:ilvl w:val="0"/>
          <w:numId w:val="16"/>
        </w:numPr>
        <w:suppressAutoHyphens/>
        <w:overflowPunct w:val="0"/>
        <w:autoSpaceDE w:val="0"/>
        <w:spacing w:after="120"/>
        <w:ind w:left="0" w:firstLine="709"/>
        <w:jc w:val="both"/>
        <w:textAlignment w:val="baseline"/>
      </w:pPr>
      <w:r>
        <w:rPr>
          <w:lang w:val="ru-RU"/>
        </w:rPr>
        <w:t>Ю</w:t>
      </w:r>
      <w:r w:rsidRPr="00571F7C">
        <w:t xml:space="preserve">ридические консультации, </w:t>
      </w:r>
    </w:p>
    <w:p w:rsidR="00660DD8" w:rsidRDefault="00660DD8" w:rsidP="00660DD8">
      <w:pPr>
        <w:pStyle w:val="aff7"/>
        <w:numPr>
          <w:ilvl w:val="0"/>
          <w:numId w:val="16"/>
        </w:numPr>
        <w:suppressAutoHyphens/>
        <w:overflowPunct w:val="0"/>
        <w:autoSpaceDE w:val="0"/>
        <w:spacing w:after="120"/>
        <w:ind w:left="0" w:firstLine="709"/>
        <w:jc w:val="both"/>
        <w:textAlignment w:val="baseline"/>
      </w:pPr>
      <w:r>
        <w:rPr>
          <w:lang w:val="ru-RU"/>
        </w:rPr>
        <w:t>М</w:t>
      </w:r>
      <w:r w:rsidRPr="00571F7C">
        <w:t>атериальная помощ</w:t>
      </w:r>
      <w:r>
        <w:rPr>
          <w:lang w:val="ru-RU"/>
        </w:rPr>
        <w:t>ь</w:t>
      </w:r>
    </w:p>
    <w:p w:rsidR="00660DD8" w:rsidRDefault="00660DD8" w:rsidP="00660DD8">
      <w:pPr>
        <w:ind w:firstLine="709"/>
        <w:jc w:val="both"/>
      </w:pPr>
      <w:r w:rsidRPr="00660DD8">
        <w:t xml:space="preserve">В 2022 году в </w:t>
      </w:r>
      <w:r w:rsidRPr="00660DD8">
        <w:rPr>
          <w:b/>
          <w:bCs/>
        </w:rPr>
        <w:t>ОГКУ ЦЗН Куйтунского района</w:t>
      </w:r>
      <w:r w:rsidRPr="00660DD8">
        <w:t xml:space="preserve"> обратилось 206 несовершеннолетних граждан, из них 195 чел. трудоустроено ( 191 чел- временное трудоустройство несовершеннолетних в свободное от учебы время, 1 чел. трудоустроен на квотируемое рабочее место ОГБУЗ «Куйтунская РБ» уборщик территорий по направлению ЦЗН, 1- чел. трудоустроен к индивидуальному предпринимателю по направлению ЦЗН  2 чел.- трудоустроились самостоятельно).</w:t>
      </w:r>
    </w:p>
    <w:p w:rsidR="00660DD8" w:rsidRDefault="00660DD8" w:rsidP="00660DD8">
      <w:pPr>
        <w:ind w:firstLine="709"/>
        <w:jc w:val="both"/>
      </w:pPr>
      <w:r w:rsidRPr="00660DD8">
        <w:t xml:space="preserve">Оказано услуг: по профессиональной ориентации-206 чел, психподдержка-3 чел., социальная адаптация безработных граждан на рынке труда – 1 чел.   </w:t>
      </w:r>
    </w:p>
    <w:p w:rsidR="00660DD8" w:rsidRDefault="00660DD8" w:rsidP="00660DD8">
      <w:pPr>
        <w:ind w:firstLine="709"/>
        <w:jc w:val="both"/>
      </w:pPr>
      <w:r w:rsidRPr="00660DD8">
        <w:t xml:space="preserve"> За  январь-декабрь  2022 года ОГКУ ЦЗН Куйтунского района заключило  18 договоров  на создание временных рабочих мест  (МКОУ «Уянская СОШ» - 9 чел., МКОУ «Барлукская СОШ» - 10 чел., МКОУ «Тулюшская СОШ» - 12 чел., МКОУ «Андрюшинская ООШ» - 9 чел., МКОУ «Усть-Кадинская СОШ» - 15 чел., МКОУ «Харикская СОШ №2» - 8 чел., МКОУ «Уховская СОШ» - 4 чел.; МКОУ «Чеботарихинская СОШ» - 8 чел., МБОУ ЦО «Альянс»- п.Харик – 10 чел.,МКОУ «Лермонтовская СОШ» - 10 чел.,)., МБОУ ЦО «Каразей» - 10 чел., МКОУ «Карымская СОШ» - 20 чел., МКОУ «Амурская ООШ» - 2 чел., МКОУ «Ленинская СОШ» - 7 чел., Администрация Куйтунского городского поселения – 46 чел;МКОУ Алкинская ООШ-4</w:t>
      </w:r>
      <w:r>
        <w:t xml:space="preserve"> </w:t>
      </w:r>
      <w:r w:rsidRPr="00660DD8">
        <w:t>чел; МКОУ Каранцайская ООШ- 4 чел; МКОУ Кундуйская СОШ-4 чел).</w:t>
      </w:r>
    </w:p>
    <w:p w:rsidR="00660DD8" w:rsidRDefault="00660DD8" w:rsidP="00660DD8">
      <w:pPr>
        <w:ind w:firstLine="709"/>
        <w:jc w:val="both"/>
      </w:pPr>
      <w:r w:rsidRPr="00660DD8">
        <w:t>Трудоустроено подростков - 191 человек. Затрачено 451,9 тыс.руб из средств регионального бюджета на выплату материальной поддержки, из средств районного бюджета -538,0 тыс.руб. из средств Администрации Куйтунского городского поселения – 164,0 тыс.руб.</w:t>
      </w:r>
    </w:p>
    <w:p w:rsidR="00660DD8" w:rsidRDefault="00660DD8" w:rsidP="00660DD8">
      <w:pPr>
        <w:ind w:firstLine="709"/>
        <w:jc w:val="both"/>
      </w:pPr>
      <w:r w:rsidRPr="00660DD8">
        <w:t>За 2022 год по программе временное трудоустройство несовершеннолетних трудоустроено подростков из неполных и многодетных семей-113 чел, детей-сирот и  детей оставшихся без попечения родителей-0 чел, 14 несовершеннолетних граждан состоящие на учете в ОДН, 14 несовершеннолетних граждан состоящие на учете в КДН</w:t>
      </w:r>
      <w:r>
        <w:t>.</w:t>
      </w:r>
    </w:p>
    <w:p w:rsidR="00660DD8" w:rsidRDefault="00660DD8" w:rsidP="00660DD8">
      <w:pPr>
        <w:ind w:firstLine="709"/>
        <w:jc w:val="both"/>
      </w:pPr>
      <w:r w:rsidRPr="00660DD8">
        <w:t>Все подростки, состоящие на учете</w:t>
      </w:r>
      <w:r>
        <w:t>,</w:t>
      </w:r>
      <w:r w:rsidRPr="00660DD8">
        <w:t xml:space="preserve">  трудоустроены по программе временное трудоустройство несовершеннолетних в свободное от учебы время.</w:t>
      </w:r>
    </w:p>
    <w:p w:rsidR="00660DD8" w:rsidRPr="00660DD8" w:rsidRDefault="00660DD8" w:rsidP="00660DD8">
      <w:pPr>
        <w:ind w:firstLine="709"/>
        <w:jc w:val="both"/>
      </w:pPr>
      <w:r w:rsidRPr="00660DD8">
        <w:t>В 2022 году признано безработными 12 несовершеннолетних граждан в возрасте от 16 до 18 лет. Трудоустроено самостоятельно и по направлению ЦЗН – 3 чел, снято за длительную не явку – 1 человек, снято  по причине отказа от услуг СЗ – 8 человек, направлено на профессиональное обучение – 0. Состоит на учете на 01.01.2023 год -0.</w:t>
      </w:r>
    </w:p>
    <w:p w:rsidR="00660DD8" w:rsidRPr="00660DD8" w:rsidRDefault="00660DD8" w:rsidP="00660DD8">
      <w:pPr>
        <w:jc w:val="both"/>
        <w:rPr>
          <w:color w:val="000000"/>
        </w:rPr>
      </w:pPr>
      <w:r w:rsidRPr="00660DD8">
        <w:lastRenderedPageBreak/>
        <w:t xml:space="preserve">      </w:t>
      </w:r>
      <w:r w:rsidRPr="00660DD8">
        <w:rPr>
          <w:shd w:val="clear" w:color="auto" w:fill="FFFFFF"/>
        </w:rPr>
        <w:t xml:space="preserve"> </w:t>
      </w:r>
      <w:r w:rsidRPr="00660DD8">
        <w:rPr>
          <w:color w:val="000000"/>
        </w:rPr>
        <w:t xml:space="preserve">На территории Куйтунского района осуществляют свою деятельность 2 организации, обязанные трудоустраивать несовершеннолетних граждан на квотируемые рабочие места: ПАО «Куйтунская Нива» - 1рабочее место (место вакантно), ОГБУЗ «Куйтунская РБ» – 2 рабочих места (трудоустроен 1  несовершеннолетний), количество квотируемых рабочих мест в этих организациях составило 3 единицы, 2 рабочих места вакантны.  </w:t>
      </w:r>
    </w:p>
    <w:p w:rsidR="00660DD8" w:rsidRDefault="00660DD8">
      <w:pPr>
        <w:jc w:val="both"/>
      </w:pPr>
      <w:r w:rsidRPr="00660DD8">
        <w:t xml:space="preserve">  2022 году выдано 2 направления для трудоустройства несовершеннолетних на квотируемые рабочие места (1 - отказ гражданина, 1 –  трудоустройство).</w:t>
      </w:r>
    </w:p>
    <w:p w:rsidR="00660DD8" w:rsidRDefault="00660DD8" w:rsidP="00660DD8">
      <w:pPr>
        <w:tabs>
          <w:tab w:val="left" w:pos="5245"/>
        </w:tabs>
        <w:spacing w:line="259" w:lineRule="auto"/>
        <w:ind w:firstLine="567"/>
        <w:jc w:val="both"/>
      </w:pPr>
      <w:r>
        <w:t xml:space="preserve">В течение года  начальник </w:t>
      </w:r>
      <w:r w:rsidRPr="00660DD8">
        <w:rPr>
          <w:b/>
          <w:bCs/>
        </w:rPr>
        <w:t>отдела культуры администрации муниципального образования Куйтунский район</w:t>
      </w:r>
      <w:r>
        <w:t xml:space="preserve"> совместно со службами субъектов системы профилактики принимал участие в заседаниях комиссии по делам несовершеннолетних и защите их прав администрации муниципального образования Куйтунский район, а также в рейдах по исполнению закона Иркутской области №7-ОЗ от 01.01.2001г., </w:t>
      </w:r>
      <w:r>
        <w:rPr>
          <w:color w:val="FF0000"/>
        </w:rPr>
        <w:t xml:space="preserve"> </w:t>
      </w:r>
      <w:r>
        <w:t xml:space="preserve">рейдах по посещению неблагополучных семей и семей, находящихся в социально-опасном положении согласно утвержденных графиков.   </w:t>
      </w:r>
    </w:p>
    <w:p w:rsidR="00660DD8" w:rsidRDefault="00660DD8" w:rsidP="00660DD8">
      <w:pPr>
        <w:tabs>
          <w:tab w:val="left" w:pos="5245"/>
        </w:tabs>
        <w:ind w:firstLine="567"/>
        <w:jc w:val="both"/>
      </w:pPr>
      <w:r>
        <w:t>В целях комплексного решения проблемы профилактики безнадзорности и правонарушений среди несовершеннолетних работниками учреждений культуры проводятся самые разнообразные мероприятия с подростками, состоящими на различных видах учета. За отчетный период специалистами учреждений культуры, для детей, подростков и молодёжи проведено 6575 мероприятия, посещений на них 105853.</w:t>
      </w:r>
    </w:p>
    <w:p w:rsidR="00660DD8" w:rsidRDefault="00660DD8" w:rsidP="00660DD8">
      <w:pPr>
        <w:tabs>
          <w:tab w:val="left" w:pos="5245"/>
        </w:tabs>
        <w:ind w:firstLine="567"/>
        <w:jc w:val="both"/>
      </w:pPr>
      <w:r>
        <w:t>Общее  количество подростков, стоящих на учете на конец года 34 чел, из них привлечены к участию в культурной жизни в 2022 г.: в мероприятиях КДУ- 18 чел., к участию в работе любительских формирований - 11 чел., охвачены формами библиотечного обслуживания - 7 чел., являются посетителями и участниками музейных мероприятий – 8 чел., охвачены обучением или мероприятиями ДШИ - 0 чел., вовлечены в волонтерскую деятельность - 4 чел.</w:t>
      </w:r>
    </w:p>
    <w:p w:rsidR="00660DD8" w:rsidRDefault="00660DD8" w:rsidP="00660DD8">
      <w:pPr>
        <w:tabs>
          <w:tab w:val="left" w:pos="5245"/>
        </w:tabs>
        <w:spacing w:line="259" w:lineRule="auto"/>
        <w:ind w:firstLine="567"/>
        <w:jc w:val="both"/>
        <w:rPr>
          <w:color w:val="C00000"/>
        </w:rPr>
      </w:pPr>
      <w:r>
        <w:rPr>
          <w:color w:val="000000"/>
        </w:rPr>
        <w:t xml:space="preserve">Для работы используются как традиционные формы в работе (беседы, викторины, концерты, театрализованные представления, познавательные программы, </w:t>
      </w:r>
      <w:r>
        <w:t xml:space="preserve">библиотечные уроки, уроки мужества, информационные часы, экскурсии) так и </w:t>
      </w:r>
      <w:r>
        <w:rPr>
          <w:color w:val="000000"/>
        </w:rPr>
        <w:t xml:space="preserve">информационно-развивающие мероприятия, включая ролевые игры, тренинги, диспуты и другие формы. Специалисты учреждений культуры считают необходимым при работе с детьми создание психологически комфортных условий для занятий творчеством, организацию досуговой деятельности ребёнка, обязательное вовлечение родителей в решение проблем ребёнка. </w:t>
      </w:r>
    </w:p>
    <w:p w:rsidR="00660DD8" w:rsidRDefault="00660DD8" w:rsidP="00660DD8">
      <w:pPr>
        <w:tabs>
          <w:tab w:val="left" w:pos="5245"/>
        </w:tabs>
        <w:ind w:firstLine="567"/>
        <w:jc w:val="both"/>
      </w:pPr>
      <w:bookmarkStart w:id="10" w:name="_2et92p0" w:colFirst="0" w:colLast="0"/>
      <w:bookmarkEnd w:id="10"/>
      <w:r>
        <w:t>Большую работу по выявлению и вовлечению детей и подростков проводят работники учреждений культуры клубного типа. Всего на территории района работает 219 клубных формирования для детей и подростков различной направленности: самодеятельного и прикладного творчества, патриотического, экологического, правового воспитания, досуговые, спортивные. Участниками клубных формирований в 2022 году стали 1449 чел. несовершеннолетних. При посещении данных формирований у детей формируются чувства толерантности, взаимопомощи, навыки коммуникативного общения, творческое мышление и другие, жизненно необходимые качества для становления и социализации личности. Показатели охвата несовершеннолетних услугами и мероприятиями учреждений культуры в последние годы остаются положительно стабильными.</w:t>
      </w:r>
    </w:p>
    <w:p w:rsidR="00660DD8" w:rsidRDefault="00660DD8" w:rsidP="00660DD8">
      <w:pPr>
        <w:tabs>
          <w:tab w:val="left" w:pos="5245"/>
        </w:tabs>
        <w:ind w:firstLine="567"/>
        <w:jc w:val="both"/>
      </w:pPr>
      <w:r>
        <w:t xml:space="preserve">Библиотечное обслуживание население составило 43% от общего числа всех читателей муниципального образования, дети являются активными участниками клубов, организованных на базе библиотек. Количество пользователей 11642 чел., число посещений на них 60480. </w:t>
      </w:r>
    </w:p>
    <w:p w:rsidR="00660DD8" w:rsidRDefault="00660DD8" w:rsidP="0061770D">
      <w:pPr>
        <w:tabs>
          <w:tab w:val="left" w:pos="5245"/>
        </w:tabs>
        <w:ind w:firstLine="567"/>
      </w:pPr>
      <w:r>
        <w:rPr>
          <w:rFonts w:ascii="Times" w:eastAsia="Times" w:hAnsi="Times" w:cs="Times"/>
        </w:rPr>
        <w:t xml:space="preserve"> </w:t>
      </w:r>
      <w:r>
        <w:rPr>
          <w:color w:val="000000"/>
          <w:highlight w:val="white"/>
        </w:rPr>
        <w:t xml:space="preserve">Анализ мероприятий показывает, что деятельность учреждений культуры, направленная, на </w:t>
      </w:r>
      <w:r>
        <w:t xml:space="preserve">профилактику безнадзорности и правонарушений несовершеннолетних, </w:t>
      </w:r>
      <w:r>
        <w:rPr>
          <w:color w:val="000000"/>
          <w:highlight w:val="white"/>
        </w:rPr>
        <w:t>является остро необходимой и должна стать системной и продолжительной.</w:t>
      </w:r>
    </w:p>
    <w:p w:rsidR="00D2633D" w:rsidRDefault="00192B45" w:rsidP="006865DD">
      <w:pPr>
        <w:ind w:firstLine="709"/>
        <w:jc w:val="both"/>
        <w:rPr>
          <w:bCs/>
        </w:rPr>
      </w:pPr>
      <w:r>
        <w:rPr>
          <w:bCs/>
        </w:rPr>
        <w:t xml:space="preserve">В целях снижения уровня наркотизации и социально-негативных явлений, пропаганды здорового образа жизни среди молодежи н территории МО Куйтунский район </w:t>
      </w:r>
      <w:r>
        <w:rPr>
          <w:bCs/>
        </w:rPr>
        <w:lastRenderedPageBreak/>
        <w:t>утверждена муниципальная программа «Профилактика наркомании и социально-негативных явлений на территории МО Куйтунский район на 2020-2024 гг.», на территории района действует муниципальная программа «Профилактика преступлений и правонарушений среди несовершеннолетних на территории МО Куйтунский район на 2021-202</w:t>
      </w:r>
      <w:r w:rsidR="00660DD8">
        <w:rPr>
          <w:bCs/>
        </w:rPr>
        <w:t>5</w:t>
      </w:r>
      <w:r>
        <w:rPr>
          <w:bCs/>
        </w:rPr>
        <w:t xml:space="preserve"> гг.».</w:t>
      </w:r>
    </w:p>
    <w:p w:rsidR="00D2633D" w:rsidRDefault="00D2633D">
      <w:pPr>
        <w:jc w:val="both"/>
        <w:rPr>
          <w:bCs/>
        </w:rPr>
      </w:pPr>
    </w:p>
    <w:p w:rsidR="00D2633D" w:rsidRDefault="00192B45">
      <w:pPr>
        <w:jc w:val="both"/>
        <w:rPr>
          <w:b/>
        </w:rPr>
      </w:pPr>
      <w:r>
        <w:rPr>
          <w:b/>
        </w:rPr>
        <w:t>РАЗДЕЛ № 4</w:t>
      </w:r>
    </w:p>
    <w:p w:rsidR="00D2633D" w:rsidRDefault="00192B45">
      <w:pPr>
        <w:jc w:val="both"/>
        <w:rPr>
          <w:b/>
        </w:rPr>
      </w:pPr>
      <w:r>
        <w:rPr>
          <w:b/>
        </w:rPr>
        <w:t>Меры, принимаемые субъектами системы профилактики по обеспечению защиты прав и законных интересов несовершеннолетних.</w:t>
      </w:r>
    </w:p>
    <w:p w:rsidR="00D2633D" w:rsidRDefault="00D2633D">
      <w:pPr>
        <w:jc w:val="both"/>
        <w:rPr>
          <w:b/>
        </w:rPr>
      </w:pPr>
    </w:p>
    <w:p w:rsidR="0061770D" w:rsidRDefault="00192B45" w:rsidP="0061770D">
      <w:pPr>
        <w:ind w:firstLine="709"/>
        <w:jc w:val="both"/>
      </w:pPr>
      <w:r>
        <w:t xml:space="preserve">Реализация комиссией по делам несовершеннолетних и защите их прав администрации муниципального образования Куйтунский район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осуществляется как через постановку на учет несовершеннолетних и семей, так и посредством организации и проведения индивидуально-профилактической работы с несовершеннолетними и семьями, находящимися в социально опасном положении. </w:t>
      </w:r>
    </w:p>
    <w:p w:rsidR="0061770D" w:rsidRDefault="00192B45" w:rsidP="0061770D">
      <w:pPr>
        <w:ind w:firstLine="709"/>
        <w:jc w:val="both"/>
      </w:pPr>
      <w:r>
        <w:t>В 2021 году значительно усилилась работа субъектов системы профилактики по проведению профилактических мероприятий.</w:t>
      </w:r>
      <w:r w:rsidR="0061770D">
        <w:t xml:space="preserve"> </w:t>
      </w:r>
      <w:r>
        <w:t xml:space="preserve">На учете КДН и ЗП состоит </w:t>
      </w:r>
      <w:r w:rsidR="0061770D">
        <w:t>34</w:t>
      </w:r>
      <w:r>
        <w:t xml:space="preserve"> несовершеннолетних</w:t>
      </w:r>
      <w:r w:rsidR="0061770D">
        <w:t xml:space="preserve"> АППГ-41).</w:t>
      </w:r>
    </w:p>
    <w:p w:rsidR="00D2633D" w:rsidRDefault="0061770D" w:rsidP="0061770D">
      <w:pPr>
        <w:ind w:firstLine="709"/>
        <w:jc w:val="both"/>
      </w:pPr>
      <w:r>
        <w:t xml:space="preserve">Применяемые меры – это совокупность </w:t>
      </w:r>
      <w:r w:rsidR="00971ACF">
        <w:t xml:space="preserve">культурно-воспитательных, экономических, организационных мер, которые направлены на выявление и устранение причин совершения правонарушений, а также условий и обстоятельств, способствующих их совершению. Предупреждение противоправных деяний – это вовлечение несовершеннолетних в спортивные секции, кружки, посещение учреждений дополнительного образования. В 2022 году </w:t>
      </w:r>
      <w:r w:rsidR="00BF29CE">
        <w:t xml:space="preserve">25 </w:t>
      </w:r>
      <w:r w:rsidR="00971ACF">
        <w:t>подростк</w:t>
      </w:r>
      <w:r w:rsidR="00BF29CE">
        <w:t>ов</w:t>
      </w:r>
      <w:r w:rsidR="00971ACF">
        <w:t xml:space="preserve"> был</w:t>
      </w:r>
      <w:r w:rsidR="00BF29CE">
        <w:t>и</w:t>
      </w:r>
      <w:r w:rsidR="00971ACF">
        <w:t xml:space="preserve"> занят</w:t>
      </w:r>
      <w:r w:rsidR="00BF29CE">
        <w:t>ы</w:t>
      </w:r>
      <w:r w:rsidR="00971ACF">
        <w:t xml:space="preserve"> дополнительно</w:t>
      </w:r>
      <w:r w:rsidR="00BF29CE">
        <w:t xml:space="preserve">й занятостью. </w:t>
      </w:r>
      <w:r>
        <w:t xml:space="preserve"> </w:t>
      </w:r>
    </w:p>
    <w:p w:rsidR="00D2633D" w:rsidRDefault="00D2633D">
      <w:pPr>
        <w:jc w:val="both"/>
        <w:rPr>
          <w:b/>
        </w:rPr>
      </w:pPr>
    </w:p>
    <w:p w:rsidR="00D2633D" w:rsidRDefault="00192B45">
      <w:pPr>
        <w:jc w:val="both"/>
        <w:rPr>
          <w:b/>
        </w:rPr>
      </w:pPr>
      <w:r>
        <w:rPr>
          <w:b/>
        </w:rPr>
        <w:t>РАЗДЕЛ 5.</w:t>
      </w:r>
    </w:p>
    <w:p w:rsidR="00D2633D" w:rsidRDefault="00192B45">
      <w:pPr>
        <w:jc w:val="both"/>
        <w:rPr>
          <w:b/>
        </w:rPr>
      </w:pPr>
      <w:r>
        <w:rPr>
          <w:b/>
        </w:rPr>
        <w:t>Организация и проведение социально-педагогической реабилитации</w:t>
      </w:r>
    </w:p>
    <w:p w:rsidR="00D2633D" w:rsidRDefault="00192B45">
      <w:pPr>
        <w:jc w:val="both"/>
        <w:rPr>
          <w:b/>
        </w:rPr>
      </w:pPr>
      <w:r>
        <w:rPr>
          <w:b/>
        </w:rPr>
        <w:t>несовершеннолетних, проводимой субъектами системы профилактики.</w:t>
      </w:r>
    </w:p>
    <w:p w:rsidR="00D2633D" w:rsidRDefault="00D2633D">
      <w:pPr>
        <w:jc w:val="both"/>
        <w:rPr>
          <w:b/>
        </w:rPr>
      </w:pPr>
    </w:p>
    <w:p w:rsidR="00162DCA" w:rsidRPr="006E3941" w:rsidRDefault="00162DCA" w:rsidP="00162DCA">
      <w:pPr>
        <w:spacing w:before="240"/>
        <w:ind w:firstLine="709"/>
        <w:jc w:val="both"/>
        <w:rPr>
          <w:color w:val="000000"/>
        </w:rPr>
      </w:pPr>
      <w:r>
        <w:rPr>
          <w:color w:val="000000"/>
        </w:rPr>
        <w:t>На территории Куйтунского района функционирует ОГКУ СО «Центр помощи детям, оставшимся без попечения родителей, Куйтунского района». Во в</w:t>
      </w:r>
      <w:r w:rsidRPr="006E3941">
        <w:rPr>
          <w:color w:val="000000"/>
        </w:rPr>
        <w:t>се значимые мероприятия</w:t>
      </w:r>
      <w:r>
        <w:rPr>
          <w:color w:val="000000"/>
        </w:rPr>
        <w:t xml:space="preserve"> Центра</w:t>
      </w:r>
      <w:r w:rsidRPr="006E3941">
        <w:rPr>
          <w:color w:val="000000"/>
        </w:rPr>
        <w:t xml:space="preserve">, проводимые на базе МКУК "Социально культурного объединения", специалистами отделения вовлекались дети и их родители из семей, </w:t>
      </w:r>
      <w:r>
        <w:rPr>
          <w:color w:val="000000"/>
        </w:rPr>
        <w:t>состоящие</w:t>
      </w:r>
      <w:r w:rsidRPr="006E3941">
        <w:rPr>
          <w:color w:val="000000"/>
        </w:rPr>
        <w:t xml:space="preserve"> на обслуживании в отделении помощи семье и детям</w:t>
      </w:r>
      <w:r w:rsidR="0061770D">
        <w:rPr>
          <w:color w:val="000000"/>
        </w:rPr>
        <w:t xml:space="preserve">. Сотрудники центра </w:t>
      </w:r>
      <w:r w:rsidRPr="006E3941">
        <w:rPr>
          <w:color w:val="000000"/>
        </w:rPr>
        <w:t xml:space="preserve">  при проведении платных мероприятий выходили с ходатайствами о выделении бесплатных входных билетов и дети из малообеспеченных семей посещали данные мероприятия.</w:t>
      </w:r>
    </w:p>
    <w:p w:rsidR="00162DCA" w:rsidRPr="00456260" w:rsidRDefault="00162DCA" w:rsidP="00162DCA">
      <w:pPr>
        <w:jc w:val="both"/>
        <w:rPr>
          <w:bCs/>
          <w:color w:val="000000"/>
        </w:rPr>
      </w:pPr>
      <w:r w:rsidRPr="00456260">
        <w:rPr>
          <w:bCs/>
          <w:color w:val="000000"/>
        </w:rPr>
        <w:t>Проведены акции:</w:t>
      </w:r>
    </w:p>
    <w:p w:rsidR="00162DCA" w:rsidRPr="00667014" w:rsidRDefault="00162DCA" w:rsidP="00162DCA">
      <w:pPr>
        <w:jc w:val="both"/>
        <w:rPr>
          <w:bCs/>
          <w:color w:val="000000"/>
        </w:rPr>
      </w:pPr>
      <w:r w:rsidRPr="006E3941">
        <w:rPr>
          <w:color w:val="000000"/>
        </w:rPr>
        <w:t xml:space="preserve"> </w:t>
      </w:r>
      <w:r w:rsidRPr="00667014">
        <w:rPr>
          <w:bCs/>
          <w:color w:val="000000"/>
        </w:rPr>
        <w:t>«Сохрани ребенку жизнь»</w:t>
      </w:r>
    </w:p>
    <w:p w:rsidR="00162DCA" w:rsidRPr="006E3941" w:rsidRDefault="00162DCA" w:rsidP="00162DCA">
      <w:pPr>
        <w:jc w:val="both"/>
        <w:rPr>
          <w:color w:val="000000"/>
        </w:rPr>
      </w:pPr>
      <w:r w:rsidRPr="006E3941">
        <w:rPr>
          <w:b/>
          <w:color w:val="000000"/>
        </w:rPr>
        <w:t xml:space="preserve"> </w:t>
      </w:r>
      <w:r w:rsidRPr="00667014">
        <w:rPr>
          <w:bCs/>
          <w:color w:val="000000"/>
        </w:rPr>
        <w:t>«Подари тепло ребенку»</w:t>
      </w:r>
      <w:r w:rsidRPr="006E3941">
        <w:rPr>
          <w:color w:val="000000"/>
        </w:rPr>
        <w:t xml:space="preserve"> - действующая акция, направленная на обеспечение твердым топливом нуждающиеся семьи.</w:t>
      </w:r>
    </w:p>
    <w:p w:rsidR="00162DCA" w:rsidRPr="006E3941" w:rsidRDefault="00162DCA" w:rsidP="00162DCA">
      <w:pPr>
        <w:jc w:val="both"/>
        <w:rPr>
          <w:color w:val="000000"/>
        </w:rPr>
      </w:pPr>
      <w:r w:rsidRPr="00667014">
        <w:rPr>
          <w:bCs/>
          <w:color w:val="000000"/>
        </w:rPr>
        <w:t>«Поможешь ребенку – спасешь мир» -</w:t>
      </w:r>
      <w:r w:rsidRPr="006E3941">
        <w:rPr>
          <w:color w:val="000000"/>
        </w:rPr>
        <w:t xml:space="preserve"> действующая круглогодичная акция, направленная на сбор вещей, обуви, мебели.</w:t>
      </w:r>
    </w:p>
    <w:p w:rsidR="00162DCA" w:rsidRPr="00667014" w:rsidRDefault="00162DCA" w:rsidP="00162DCA">
      <w:pPr>
        <w:jc w:val="both"/>
        <w:rPr>
          <w:bCs/>
          <w:color w:val="000000"/>
        </w:rPr>
      </w:pPr>
      <w:r w:rsidRPr="00667014">
        <w:rPr>
          <w:bCs/>
          <w:color w:val="000000"/>
        </w:rPr>
        <w:t>"Тонкий лед"</w:t>
      </w:r>
    </w:p>
    <w:p w:rsidR="00162DCA" w:rsidRPr="00667014" w:rsidRDefault="00162DCA" w:rsidP="00162DCA">
      <w:pPr>
        <w:jc w:val="both"/>
        <w:rPr>
          <w:bCs/>
          <w:color w:val="000000"/>
        </w:rPr>
      </w:pPr>
      <w:r w:rsidRPr="00667014">
        <w:rPr>
          <w:bCs/>
          <w:color w:val="000000"/>
        </w:rPr>
        <w:t>«Безопасный дом»</w:t>
      </w:r>
    </w:p>
    <w:p w:rsidR="00162DCA" w:rsidRPr="006E3941" w:rsidRDefault="00162DCA" w:rsidP="00162DCA">
      <w:pPr>
        <w:jc w:val="both"/>
        <w:rPr>
          <w:b/>
          <w:color w:val="000000"/>
        </w:rPr>
      </w:pPr>
      <w:r w:rsidRPr="006E3941">
        <w:rPr>
          <w:color w:val="000000"/>
        </w:rPr>
        <w:t xml:space="preserve">На территории поселений дети и их родители вовлекались в игровые программы "Зимние забавы" </w:t>
      </w:r>
    </w:p>
    <w:p w:rsidR="00162DCA" w:rsidRDefault="00162DCA" w:rsidP="00162DCA">
      <w:pPr>
        <w:spacing w:before="100" w:beforeAutospacing="1"/>
        <w:ind w:firstLine="709"/>
        <w:contextualSpacing/>
        <w:jc w:val="both"/>
        <w:rPr>
          <w:color w:val="000000"/>
        </w:rPr>
      </w:pPr>
      <w:r w:rsidRPr="006E3941">
        <w:rPr>
          <w:color w:val="000000"/>
        </w:rPr>
        <w:t xml:space="preserve">В течении всего периода родители, стоящих на обслуживании семей, привлекались для совместной организации досуговой деятельности своей и своих детей, формируя тем </w:t>
      </w:r>
      <w:r w:rsidRPr="006E3941">
        <w:rPr>
          <w:color w:val="000000"/>
        </w:rPr>
        <w:lastRenderedPageBreak/>
        <w:t>самым здоровый жизненный стиль в семье. Подростки вовлекались в позитивную деятельность, адекватную их интересам и способностям (кружки, студии, дом творчества, хореографические и вокальные коллективы, спортивные секции)</w:t>
      </w:r>
      <w:r>
        <w:rPr>
          <w:color w:val="000000"/>
        </w:rPr>
        <w:t>.</w:t>
      </w:r>
    </w:p>
    <w:p w:rsidR="00162DCA" w:rsidRDefault="00162DCA" w:rsidP="00162DCA">
      <w:pPr>
        <w:spacing w:before="100" w:beforeAutospacing="1"/>
        <w:ind w:firstLine="709"/>
        <w:contextualSpacing/>
        <w:jc w:val="both"/>
        <w:rPr>
          <w:color w:val="000000"/>
        </w:rPr>
      </w:pPr>
      <w:r w:rsidRPr="006E3941">
        <w:rPr>
          <w:color w:val="000000"/>
        </w:rPr>
        <w:t xml:space="preserve">Все семьи, стоящие на обслуживании в отделении со сто процентным охватом, проинформированы по требованиям к пакетам документов для получения мер социальной поддержки, оказана помощь в подаче пакет документов, оказывалась помощь в виде одежды и обуви детям и их родителям. </w:t>
      </w:r>
    </w:p>
    <w:p w:rsidR="00162DCA" w:rsidRPr="006E3941" w:rsidRDefault="00162DCA" w:rsidP="00162DCA">
      <w:pPr>
        <w:spacing w:before="100" w:beforeAutospacing="1"/>
        <w:ind w:firstLine="709"/>
        <w:contextualSpacing/>
        <w:jc w:val="both"/>
        <w:rPr>
          <w:color w:val="000000"/>
        </w:rPr>
      </w:pPr>
      <w:r w:rsidRPr="006E3941">
        <w:rPr>
          <w:color w:val="000000"/>
        </w:rPr>
        <w:t>Всем семьям, стоящим на обслуживании, со 100 процентным охватом оказана помощи в сборе пакета документов на летнее оздоровление детей. Проводилась разъяснительная работа, среди семей имеющих детей, о возможности улучшения своего материального положения за счет заключения социального контракта.</w:t>
      </w:r>
    </w:p>
    <w:p w:rsidR="00E72969" w:rsidRDefault="00162DCA" w:rsidP="00E72969">
      <w:pPr>
        <w:spacing w:before="100" w:beforeAutospacing="1"/>
        <w:contextualSpacing/>
        <w:jc w:val="both"/>
        <w:rPr>
          <w:color w:val="000000"/>
        </w:rPr>
      </w:pPr>
      <w:r w:rsidRPr="006E3941">
        <w:rPr>
          <w:color w:val="000000"/>
        </w:rPr>
        <w:t>Специалисты по социальной работе принимают активное участие в работе общественных комиссий по делам несовершеннолетних и являются членами этих комиссий, активно участвуют в заседаниях советов профилактики, организованных в учебных заведениях, сотрудничают с классными руководителями и соц. педагогами, фельдшерами.</w:t>
      </w:r>
    </w:p>
    <w:p w:rsidR="00162DCA" w:rsidRDefault="00162DCA">
      <w:pPr>
        <w:jc w:val="both"/>
        <w:rPr>
          <w:b/>
        </w:rPr>
      </w:pPr>
    </w:p>
    <w:p w:rsidR="00D2633D" w:rsidRDefault="00192B45">
      <w:pPr>
        <w:jc w:val="both"/>
        <w:rPr>
          <w:b/>
        </w:rPr>
      </w:pPr>
      <w:r>
        <w:rPr>
          <w:b/>
        </w:rPr>
        <w:t>Организация и координация методической работы по вопросам  обучения и воспитания детей с ограниченными возможностями здоровья и детей-инвалидов.</w:t>
      </w:r>
    </w:p>
    <w:p w:rsidR="0061770D" w:rsidRDefault="0061770D">
      <w:pPr>
        <w:jc w:val="both"/>
        <w:rPr>
          <w:b/>
        </w:rPr>
      </w:pPr>
    </w:p>
    <w:p w:rsidR="00E72969" w:rsidRPr="00E72969" w:rsidRDefault="00E72969" w:rsidP="00E72969">
      <w:pPr>
        <w:spacing w:before="100" w:beforeAutospacing="1"/>
        <w:ind w:firstLine="709"/>
        <w:contextualSpacing/>
        <w:jc w:val="both"/>
        <w:rPr>
          <w:color w:val="000000"/>
        </w:rPr>
      </w:pPr>
      <w:r w:rsidRPr="00E72969">
        <w:t>Во всех ОУ организовано обучение детей с ОВЗ и детей-инвалидов по адаптированным основным образовательным программам на дому, в отдельных классах, классах инклюзивного обучения, по СИПРам. Всего обучается детей с ОВЗ по адаптированным основным общеобразовательным программам по итогам года – 616 человек (644-п/г), из них 95 дети-инвалиды (117п/г). 30 детей-инвалидов обучаются по основной общеобразовательной программе.</w:t>
      </w:r>
    </w:p>
    <w:p w:rsidR="00E72969" w:rsidRPr="00E72969" w:rsidRDefault="00E72969" w:rsidP="00E72969">
      <w:pPr>
        <w:ind w:left="20"/>
        <w:jc w:val="both"/>
      </w:pPr>
      <w:r w:rsidRPr="00E72969">
        <w:rPr>
          <w:b/>
        </w:rPr>
        <w:t xml:space="preserve">     </w:t>
      </w:r>
      <w:r w:rsidRPr="00E72969">
        <w:rPr>
          <w:b/>
        </w:rPr>
        <w:tab/>
      </w:r>
      <w:r w:rsidRPr="00E72969">
        <w:t>В отдельных 54 классах (7 из которых для детей-инвалидов) обучаются 428 несовершеннолетних (п/г61 классов обучаются 471 уч-ся, 133 - в классах инклюзивного обучения),  на дому 41 человек (п/г 49 ребёнка) 39 из них обучаются по АООП,2 по ООП остальные 147 (пр.г.133) обучаются в классах инклюзивного обучения в которых обучение осуществляется по ИУП через  реализацию  адаптированных основных общеобразовательных  программ. При соблюдении всех требований к   ИУП  проблемой во всех  школах является нехватка  специалистов, которые должны реализовать часы коррекционной направленности (логопеды, психологи, дефектологи), в связи с этим часы коррекционной направленности, выдаются не в полном объёме.</w:t>
      </w:r>
    </w:p>
    <w:p w:rsidR="00E72969" w:rsidRDefault="00E72969" w:rsidP="00E72969">
      <w:pPr>
        <w:ind w:left="20"/>
        <w:jc w:val="both"/>
      </w:pPr>
      <w:r w:rsidRPr="00E72969">
        <w:t xml:space="preserve">    </w:t>
      </w:r>
      <w:r w:rsidRPr="00E72969">
        <w:tab/>
        <w:t xml:space="preserve">В 2022 учебном году было получено 19 ИПРА (пр.г 63), отправлено 43 отчёта (65 п/г) о </w:t>
      </w:r>
      <w:r w:rsidRPr="00E72969">
        <w:rPr>
          <w:spacing w:val="-5"/>
        </w:rPr>
        <w:t xml:space="preserve">выполнение   перечня   мероприятий   по  реализации </w:t>
      </w:r>
      <w:r w:rsidRPr="00E72969">
        <w:t>индивидуальной программы реабилитации или абилитации ребенка-инвалида</w:t>
      </w:r>
      <w:r w:rsidRPr="00E72969">
        <w:rPr>
          <w:spacing w:val="-5"/>
        </w:rPr>
        <w:t xml:space="preserve"> (ИПРА), срок которых закончился в 2020-2021 учебном году. Благодаря данной работе осуществляется учёт детей-инвалидов на закреплённой за ОУ территории и их охват различными формами образования. В ОУ данная работа также ведётся, заведены журналы регистрации поступивших ИПРА, представляются отчёты по реализации ИПРА, данные документ вкладывается в личное дело ребёнка.</w:t>
      </w:r>
      <w:r w:rsidRPr="009E35EC">
        <w:t xml:space="preserve">  </w:t>
      </w:r>
      <w:r w:rsidRPr="009E35EC">
        <w:tab/>
        <w:t xml:space="preserve"> </w:t>
      </w:r>
    </w:p>
    <w:p w:rsidR="00D2633D" w:rsidRDefault="00D2633D">
      <w:pPr>
        <w:jc w:val="both"/>
        <w:rPr>
          <w:rStyle w:val="StrongEmphasis"/>
        </w:rPr>
      </w:pPr>
    </w:p>
    <w:p w:rsidR="00D2633D" w:rsidRDefault="00192B45">
      <w:pPr>
        <w:jc w:val="both"/>
        <w:rPr>
          <w:b/>
        </w:rPr>
      </w:pPr>
      <w:r>
        <w:rPr>
          <w:b/>
        </w:rPr>
        <w:t>РАЗДЕЛ № 6</w:t>
      </w:r>
    </w:p>
    <w:p w:rsidR="00D2633D" w:rsidRDefault="00D2633D">
      <w:pPr>
        <w:jc w:val="both"/>
        <w:rPr>
          <w:b/>
        </w:rPr>
      </w:pPr>
    </w:p>
    <w:p w:rsidR="00D2633D" w:rsidRDefault="00192B45">
      <w:pPr>
        <w:jc w:val="both"/>
      </w:pPr>
      <w:r>
        <w:rPr>
          <w:rStyle w:val="StrongEmphasis"/>
          <w:shd w:val="clear" w:color="auto" w:fill="FFFFFF"/>
        </w:rPr>
        <w:t>Рекомендации по совершенствованию деятельности субъектов системы профилактики, осуществляющих деятельность на территории соответствующего муниципального образования Иркутской области.</w:t>
      </w:r>
    </w:p>
    <w:p w:rsidR="00D2633D" w:rsidRDefault="00D2633D">
      <w:pPr>
        <w:jc w:val="both"/>
        <w:rPr>
          <w:rStyle w:val="StrongEmphasis"/>
          <w:shd w:val="clear" w:color="auto" w:fill="FFFFFF"/>
        </w:rPr>
      </w:pPr>
    </w:p>
    <w:p w:rsidR="004513DE" w:rsidRDefault="009C3F36">
      <w:pPr>
        <w:jc w:val="both"/>
        <w:rPr>
          <w:bCs/>
        </w:rPr>
      </w:pPr>
      <w:r>
        <w:rPr>
          <w:bCs/>
        </w:rPr>
        <w:t>С целью повышени</w:t>
      </w:r>
      <w:r w:rsidR="005A4AD6">
        <w:rPr>
          <w:bCs/>
        </w:rPr>
        <w:t xml:space="preserve">я </w:t>
      </w:r>
      <w:r w:rsidR="008935C3">
        <w:rPr>
          <w:bCs/>
        </w:rPr>
        <w:t>эффективности работы по профилактике безнадзорности и правонарушений несовершеннолетних, защиты их прав и законных интересов, органам и учреждениям системы профилактики безнадзорности и правонарушений несовершеннолетних необходимо уделять внимание следующим вопросам:</w:t>
      </w:r>
    </w:p>
    <w:p w:rsidR="008935C3" w:rsidRDefault="008935C3">
      <w:pPr>
        <w:jc w:val="both"/>
        <w:rPr>
          <w:bCs/>
        </w:rPr>
      </w:pPr>
      <w:r>
        <w:rPr>
          <w:bCs/>
        </w:rPr>
        <w:lastRenderedPageBreak/>
        <w:t>- организации межведомственного обмена информацией о несовершеннолетних в семьях, имеющих ранние признаки социального неблагополучия;</w:t>
      </w:r>
    </w:p>
    <w:p w:rsidR="00DB2684" w:rsidRDefault="00DB2684">
      <w:pPr>
        <w:jc w:val="both"/>
        <w:rPr>
          <w:bCs/>
        </w:rPr>
      </w:pPr>
      <w:r>
        <w:rPr>
          <w:bCs/>
        </w:rPr>
        <w:t>- раннее выявление семейного неблагополучия и предупреждение социального сиротства</w:t>
      </w:r>
    </w:p>
    <w:p w:rsidR="008935C3" w:rsidRDefault="008935C3">
      <w:pPr>
        <w:jc w:val="both"/>
        <w:rPr>
          <w:bCs/>
        </w:rPr>
      </w:pPr>
      <w:r>
        <w:rPr>
          <w:bCs/>
        </w:rPr>
        <w:t>- проведению комплексного анализа причин и условий детского и семейного неблагополучия;</w:t>
      </w:r>
    </w:p>
    <w:p w:rsidR="008935C3" w:rsidRDefault="008935C3">
      <w:pPr>
        <w:jc w:val="both"/>
        <w:rPr>
          <w:bCs/>
        </w:rPr>
      </w:pPr>
      <w:r>
        <w:rPr>
          <w:bCs/>
        </w:rPr>
        <w:t>- координации деятельности индивидуальной профилактической работы с несовершеннолетними и семьями, находящимися в социально опасном положении;</w:t>
      </w:r>
    </w:p>
    <w:p w:rsidR="008935C3" w:rsidRDefault="008935C3">
      <w:pPr>
        <w:jc w:val="both"/>
        <w:rPr>
          <w:bCs/>
        </w:rPr>
      </w:pPr>
      <w:r>
        <w:rPr>
          <w:bCs/>
        </w:rPr>
        <w:t xml:space="preserve">- организации </w:t>
      </w:r>
      <w:r w:rsidR="005A4AD6">
        <w:rPr>
          <w:bCs/>
        </w:rPr>
        <w:t xml:space="preserve">досуга </w:t>
      </w:r>
      <w:r>
        <w:rPr>
          <w:bCs/>
        </w:rPr>
        <w:t xml:space="preserve">несовершеннолетних, </w:t>
      </w:r>
      <w:r w:rsidR="005A4AD6">
        <w:rPr>
          <w:bCs/>
        </w:rPr>
        <w:t>состоящих на различных видах учета;</w:t>
      </w:r>
    </w:p>
    <w:p w:rsidR="005A4AD6" w:rsidRDefault="005A4AD6">
      <w:pPr>
        <w:jc w:val="both"/>
        <w:rPr>
          <w:bCs/>
        </w:rPr>
      </w:pPr>
      <w:r>
        <w:rPr>
          <w:bCs/>
        </w:rPr>
        <w:t>- выявление и устранение причин совершения правонарушений, а также условий и обстоятельств, способствующих их совершению</w:t>
      </w:r>
      <w:r w:rsidR="00DB2684">
        <w:rPr>
          <w:bCs/>
        </w:rPr>
        <w:t>, защита детей от алкогольной угрозы;</w:t>
      </w:r>
    </w:p>
    <w:p w:rsidR="00DB2684" w:rsidRDefault="00DB2684">
      <w:pPr>
        <w:jc w:val="both"/>
        <w:rPr>
          <w:bCs/>
        </w:rPr>
      </w:pPr>
      <w:r>
        <w:rPr>
          <w:bCs/>
        </w:rPr>
        <w:t>- исполнение поручений КДН и ЗП МО;</w:t>
      </w:r>
    </w:p>
    <w:p w:rsidR="00DB2684" w:rsidRDefault="005A4AD6">
      <w:pPr>
        <w:jc w:val="both"/>
        <w:rPr>
          <w:bCs/>
        </w:rPr>
      </w:pPr>
      <w:r>
        <w:rPr>
          <w:bCs/>
        </w:rPr>
        <w:t>- подготовка и проведение летней оздоровительной к</w:t>
      </w:r>
      <w:r w:rsidR="00DB2684">
        <w:rPr>
          <w:bCs/>
        </w:rPr>
        <w:t>ампании;</w:t>
      </w:r>
    </w:p>
    <w:p w:rsidR="00DB2684" w:rsidRDefault="00DB2684">
      <w:pPr>
        <w:jc w:val="both"/>
        <w:rPr>
          <w:bCs/>
        </w:rPr>
      </w:pPr>
      <w:r>
        <w:rPr>
          <w:bCs/>
        </w:rPr>
        <w:t>- организация трудоустройства несовершеннолетних в свободное от учебы время;</w:t>
      </w:r>
    </w:p>
    <w:p w:rsidR="005A4AD6" w:rsidRDefault="00DB2684">
      <w:pPr>
        <w:jc w:val="both"/>
        <w:rPr>
          <w:bCs/>
        </w:rPr>
      </w:pPr>
      <w:r>
        <w:rPr>
          <w:bCs/>
        </w:rPr>
        <w:t xml:space="preserve">- правовое просвещение несовершеннолетних и их законных представителей; </w:t>
      </w:r>
    </w:p>
    <w:p w:rsidR="00DB2684" w:rsidRDefault="00DB2684">
      <w:pPr>
        <w:jc w:val="both"/>
        <w:rPr>
          <w:bCs/>
        </w:rPr>
      </w:pPr>
      <w:r>
        <w:rPr>
          <w:bCs/>
        </w:rPr>
        <w:t>- контроль за соблюдением прав и законных интересов несовершеннолетних в части обеспечения их жизни и здоровья</w:t>
      </w:r>
      <w:r w:rsidR="00162DCA">
        <w:rPr>
          <w:bCs/>
        </w:rPr>
        <w:t xml:space="preserve">, условий обучения, воспитания, содержания. </w:t>
      </w:r>
    </w:p>
    <w:p w:rsidR="004513DE" w:rsidRDefault="004513DE">
      <w:pPr>
        <w:jc w:val="both"/>
        <w:rPr>
          <w:bCs/>
        </w:rPr>
      </w:pPr>
    </w:p>
    <w:p w:rsidR="004513DE" w:rsidRDefault="004513DE">
      <w:pPr>
        <w:jc w:val="both"/>
        <w:rPr>
          <w:bCs/>
        </w:rPr>
      </w:pPr>
    </w:p>
    <w:p w:rsidR="00A86E98" w:rsidRDefault="00A86E98">
      <w:pPr>
        <w:jc w:val="both"/>
        <w:rPr>
          <w:bCs/>
        </w:rPr>
      </w:pPr>
    </w:p>
    <w:p w:rsidR="00A86E98" w:rsidRDefault="00A86E98">
      <w:pPr>
        <w:jc w:val="both"/>
        <w:rPr>
          <w:bCs/>
        </w:rPr>
      </w:pPr>
    </w:p>
    <w:p w:rsidR="00D2633D" w:rsidRDefault="00192B45">
      <w:pPr>
        <w:jc w:val="both"/>
      </w:pPr>
      <w:r>
        <w:rPr>
          <w:bCs/>
        </w:rPr>
        <w:t>Председатель комиссии по</w:t>
      </w:r>
    </w:p>
    <w:p w:rsidR="00D2633D" w:rsidRDefault="00192B45">
      <w:pPr>
        <w:jc w:val="both"/>
        <w:rPr>
          <w:bCs/>
        </w:rPr>
      </w:pPr>
      <w:r>
        <w:rPr>
          <w:bCs/>
        </w:rPr>
        <w:t>делам несовершеннолетних</w:t>
      </w:r>
    </w:p>
    <w:p w:rsidR="00D2633D" w:rsidRDefault="00192B45">
      <w:pPr>
        <w:jc w:val="both"/>
        <w:rPr>
          <w:bCs/>
        </w:rPr>
      </w:pPr>
      <w:r>
        <w:rPr>
          <w:bCs/>
        </w:rPr>
        <w:t xml:space="preserve">и защите их прав                                                                                                </w:t>
      </w:r>
      <w:r w:rsidR="00DB2684">
        <w:rPr>
          <w:bCs/>
        </w:rPr>
        <w:t>И.В. Куликова</w:t>
      </w:r>
    </w:p>
    <w:p w:rsidR="00D2633D" w:rsidRDefault="00D2633D">
      <w:pPr>
        <w:jc w:val="both"/>
        <w:rPr>
          <w:bCs/>
        </w:rPr>
      </w:pPr>
    </w:p>
    <w:p w:rsidR="004513DE" w:rsidRDefault="004513DE">
      <w:pPr>
        <w:jc w:val="both"/>
        <w:rPr>
          <w:bCs/>
        </w:rPr>
      </w:pPr>
    </w:p>
    <w:p w:rsidR="004513DE" w:rsidRDefault="004513DE">
      <w:pPr>
        <w:jc w:val="both"/>
        <w:rPr>
          <w:bCs/>
        </w:rPr>
      </w:pPr>
    </w:p>
    <w:p w:rsidR="004513DE" w:rsidRDefault="004513DE">
      <w:pPr>
        <w:jc w:val="both"/>
        <w:rPr>
          <w:bCs/>
        </w:rPr>
      </w:pPr>
    </w:p>
    <w:p w:rsidR="004513DE" w:rsidRDefault="004513DE">
      <w:pPr>
        <w:jc w:val="both"/>
        <w:rPr>
          <w:bCs/>
        </w:rPr>
      </w:pPr>
    </w:p>
    <w:p w:rsidR="004513DE" w:rsidRDefault="004513DE">
      <w:pPr>
        <w:jc w:val="both"/>
        <w:rPr>
          <w:bCs/>
        </w:rPr>
      </w:pPr>
    </w:p>
    <w:sectPr w:rsidR="004513DE">
      <w:pgSz w:w="11906" w:h="16838"/>
      <w:pgMar w:top="1134" w:right="850" w:bottom="1134" w:left="1701"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770A" w:rsidRDefault="0030770A">
      <w:r>
        <w:separator/>
      </w:r>
    </w:p>
  </w:endnote>
  <w:endnote w:type="continuationSeparator" w:id="0">
    <w:p w:rsidR="0030770A" w:rsidRDefault="0030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770A" w:rsidRDefault="0030770A">
      <w:r>
        <w:separator/>
      </w:r>
    </w:p>
  </w:footnote>
  <w:footnote w:type="continuationSeparator" w:id="0">
    <w:p w:rsidR="0030770A" w:rsidRDefault="0030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3D2DF80"/>
    <w:lvl w:ilvl="0">
      <w:numFmt w:val="bullet"/>
      <w:lvlText w:val="*"/>
      <w:lvlJc w:val="left"/>
      <w:pPr>
        <w:ind w:left="0" w:firstLine="0"/>
      </w:pPr>
    </w:lvl>
  </w:abstractNum>
  <w:abstractNum w:abstractNumId="1" w15:restartNumberingAfterBreak="0">
    <w:nsid w:val="086B14B8"/>
    <w:multiLevelType w:val="hybridMultilevel"/>
    <w:tmpl w:val="12662F5A"/>
    <w:lvl w:ilvl="0" w:tplc="E982A65E">
      <w:start w:val="1"/>
      <w:numFmt w:val="none"/>
      <w:pStyle w:val="1"/>
      <w:suff w:val="nothing"/>
      <w:lvlText w:val=""/>
      <w:lvlJc w:val="left"/>
      <w:pPr>
        <w:tabs>
          <w:tab w:val="num" w:pos="0"/>
        </w:tabs>
        <w:ind w:left="0" w:firstLine="0"/>
      </w:pPr>
    </w:lvl>
    <w:lvl w:ilvl="1" w:tplc="E9DAEFC8">
      <w:start w:val="1"/>
      <w:numFmt w:val="none"/>
      <w:pStyle w:val="2"/>
      <w:suff w:val="nothing"/>
      <w:lvlText w:val=""/>
      <w:lvlJc w:val="left"/>
      <w:pPr>
        <w:tabs>
          <w:tab w:val="num" w:pos="0"/>
        </w:tabs>
        <w:ind w:left="0" w:firstLine="0"/>
      </w:pPr>
    </w:lvl>
    <w:lvl w:ilvl="2" w:tplc="7A7A0110">
      <w:start w:val="1"/>
      <w:numFmt w:val="none"/>
      <w:pStyle w:val="3"/>
      <w:suff w:val="nothing"/>
      <w:lvlText w:val=""/>
      <w:lvlJc w:val="left"/>
      <w:pPr>
        <w:tabs>
          <w:tab w:val="num" w:pos="0"/>
        </w:tabs>
        <w:ind w:left="0" w:firstLine="0"/>
      </w:pPr>
    </w:lvl>
    <w:lvl w:ilvl="3" w:tplc="1A9E6D1C">
      <w:start w:val="1"/>
      <w:numFmt w:val="none"/>
      <w:pStyle w:val="4"/>
      <w:suff w:val="nothing"/>
      <w:lvlText w:val=""/>
      <w:lvlJc w:val="left"/>
      <w:pPr>
        <w:tabs>
          <w:tab w:val="num" w:pos="0"/>
        </w:tabs>
        <w:ind w:left="0" w:firstLine="0"/>
      </w:pPr>
    </w:lvl>
    <w:lvl w:ilvl="4" w:tplc="622809BE">
      <w:start w:val="1"/>
      <w:numFmt w:val="none"/>
      <w:pStyle w:val="5"/>
      <w:suff w:val="nothing"/>
      <w:lvlText w:val=""/>
      <w:lvlJc w:val="left"/>
      <w:pPr>
        <w:tabs>
          <w:tab w:val="num" w:pos="0"/>
        </w:tabs>
        <w:ind w:left="0" w:firstLine="0"/>
      </w:pPr>
    </w:lvl>
    <w:lvl w:ilvl="5" w:tplc="13029CA6">
      <w:start w:val="1"/>
      <w:numFmt w:val="none"/>
      <w:suff w:val="nothing"/>
      <w:lvlText w:val=""/>
      <w:lvlJc w:val="left"/>
      <w:pPr>
        <w:tabs>
          <w:tab w:val="num" w:pos="0"/>
        </w:tabs>
        <w:ind w:left="0" w:firstLine="0"/>
      </w:pPr>
    </w:lvl>
    <w:lvl w:ilvl="6" w:tplc="2ABE4100">
      <w:start w:val="1"/>
      <w:numFmt w:val="none"/>
      <w:suff w:val="nothing"/>
      <w:lvlText w:val=""/>
      <w:lvlJc w:val="left"/>
      <w:pPr>
        <w:tabs>
          <w:tab w:val="num" w:pos="0"/>
        </w:tabs>
        <w:ind w:left="0" w:firstLine="0"/>
      </w:pPr>
    </w:lvl>
    <w:lvl w:ilvl="7" w:tplc="04DCA546">
      <w:start w:val="1"/>
      <w:numFmt w:val="none"/>
      <w:pStyle w:val="8"/>
      <w:suff w:val="nothing"/>
      <w:lvlText w:val=""/>
      <w:lvlJc w:val="left"/>
      <w:pPr>
        <w:tabs>
          <w:tab w:val="num" w:pos="0"/>
        </w:tabs>
        <w:ind w:left="0" w:firstLine="0"/>
      </w:pPr>
    </w:lvl>
    <w:lvl w:ilvl="8" w:tplc="EB8639C2">
      <w:start w:val="1"/>
      <w:numFmt w:val="none"/>
      <w:suff w:val="nothing"/>
      <w:lvlText w:val=""/>
      <w:lvlJc w:val="left"/>
      <w:pPr>
        <w:tabs>
          <w:tab w:val="num" w:pos="0"/>
        </w:tabs>
        <w:ind w:left="0" w:firstLine="0"/>
      </w:pPr>
    </w:lvl>
  </w:abstractNum>
  <w:abstractNum w:abstractNumId="2" w15:restartNumberingAfterBreak="0">
    <w:nsid w:val="08974439"/>
    <w:multiLevelType w:val="multilevel"/>
    <w:tmpl w:val="16308A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FA69E8"/>
    <w:multiLevelType w:val="hybridMultilevel"/>
    <w:tmpl w:val="855CC090"/>
    <w:lvl w:ilvl="0" w:tplc="BC06E6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0199D"/>
    <w:multiLevelType w:val="hybridMultilevel"/>
    <w:tmpl w:val="93E2F0CC"/>
    <w:lvl w:ilvl="0" w:tplc="4BAEE2BA">
      <w:start w:val="1"/>
      <w:numFmt w:val="decimal"/>
      <w:pStyle w:val="a"/>
      <w:lvlText w:val="%1."/>
      <w:lvlJc w:val="left"/>
      <w:pPr>
        <w:tabs>
          <w:tab w:val="num" w:pos="720"/>
        </w:tabs>
        <w:ind w:left="720" w:hanging="720"/>
      </w:pPr>
    </w:lvl>
    <w:lvl w:ilvl="1" w:tplc="93082AD4">
      <w:start w:val="1"/>
      <w:numFmt w:val="decimal"/>
      <w:lvlText w:val="%2."/>
      <w:lvlJc w:val="left"/>
      <w:pPr>
        <w:tabs>
          <w:tab w:val="num" w:pos="1440"/>
        </w:tabs>
        <w:ind w:left="1440" w:hanging="720"/>
      </w:pPr>
    </w:lvl>
    <w:lvl w:ilvl="2" w:tplc="759A2302">
      <w:start w:val="1"/>
      <w:numFmt w:val="decimal"/>
      <w:lvlText w:val="%3."/>
      <w:lvlJc w:val="left"/>
      <w:pPr>
        <w:tabs>
          <w:tab w:val="num" w:pos="2160"/>
        </w:tabs>
        <w:ind w:left="2160" w:hanging="720"/>
      </w:pPr>
    </w:lvl>
    <w:lvl w:ilvl="3" w:tplc="783270FA">
      <w:start w:val="1"/>
      <w:numFmt w:val="decimal"/>
      <w:lvlText w:val="%4."/>
      <w:lvlJc w:val="left"/>
      <w:pPr>
        <w:tabs>
          <w:tab w:val="num" w:pos="2880"/>
        </w:tabs>
        <w:ind w:left="2880" w:hanging="720"/>
      </w:pPr>
    </w:lvl>
    <w:lvl w:ilvl="4" w:tplc="ACCEF98E">
      <w:start w:val="1"/>
      <w:numFmt w:val="decimal"/>
      <w:lvlText w:val="%5."/>
      <w:lvlJc w:val="left"/>
      <w:pPr>
        <w:tabs>
          <w:tab w:val="num" w:pos="3600"/>
        </w:tabs>
        <w:ind w:left="3600" w:hanging="720"/>
      </w:pPr>
    </w:lvl>
    <w:lvl w:ilvl="5" w:tplc="6C12643C">
      <w:start w:val="1"/>
      <w:numFmt w:val="decimal"/>
      <w:lvlText w:val="%6."/>
      <w:lvlJc w:val="left"/>
      <w:pPr>
        <w:tabs>
          <w:tab w:val="num" w:pos="4320"/>
        </w:tabs>
        <w:ind w:left="4320" w:hanging="720"/>
      </w:pPr>
    </w:lvl>
    <w:lvl w:ilvl="6" w:tplc="C2D0369E">
      <w:start w:val="1"/>
      <w:numFmt w:val="decimal"/>
      <w:lvlText w:val="%7."/>
      <w:lvlJc w:val="left"/>
      <w:pPr>
        <w:tabs>
          <w:tab w:val="num" w:pos="5040"/>
        </w:tabs>
        <w:ind w:left="5040" w:hanging="720"/>
      </w:pPr>
    </w:lvl>
    <w:lvl w:ilvl="7" w:tplc="CB3AFFAE">
      <w:start w:val="1"/>
      <w:numFmt w:val="decimal"/>
      <w:lvlText w:val="%8."/>
      <w:lvlJc w:val="left"/>
      <w:pPr>
        <w:tabs>
          <w:tab w:val="num" w:pos="5760"/>
        </w:tabs>
        <w:ind w:left="5760" w:hanging="720"/>
      </w:pPr>
    </w:lvl>
    <w:lvl w:ilvl="8" w:tplc="4CB4026E">
      <w:start w:val="1"/>
      <w:numFmt w:val="decimal"/>
      <w:lvlText w:val="%9."/>
      <w:lvlJc w:val="left"/>
      <w:pPr>
        <w:tabs>
          <w:tab w:val="num" w:pos="6480"/>
        </w:tabs>
        <w:ind w:left="6480" w:hanging="720"/>
      </w:pPr>
    </w:lvl>
  </w:abstractNum>
  <w:abstractNum w:abstractNumId="5" w15:restartNumberingAfterBreak="0">
    <w:nsid w:val="100660F2"/>
    <w:multiLevelType w:val="hybridMultilevel"/>
    <w:tmpl w:val="972C0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F3035"/>
    <w:multiLevelType w:val="hybridMultilevel"/>
    <w:tmpl w:val="972C0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50880"/>
    <w:multiLevelType w:val="hybridMultilevel"/>
    <w:tmpl w:val="31145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820D6"/>
    <w:multiLevelType w:val="hybridMultilevel"/>
    <w:tmpl w:val="D80603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FAC49DD"/>
    <w:multiLevelType w:val="hybridMultilevel"/>
    <w:tmpl w:val="E920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37F81"/>
    <w:multiLevelType w:val="multilevel"/>
    <w:tmpl w:val="91502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51E7C"/>
    <w:multiLevelType w:val="hybridMultilevel"/>
    <w:tmpl w:val="33EAE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81862"/>
    <w:multiLevelType w:val="multilevel"/>
    <w:tmpl w:val="256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57FA0"/>
    <w:multiLevelType w:val="hybridMultilevel"/>
    <w:tmpl w:val="A2A4D966"/>
    <w:lvl w:ilvl="0" w:tplc="AC420DEA">
      <w:start w:val="1"/>
      <w:numFmt w:val="decimal"/>
      <w:lvlText w:val="%1."/>
      <w:lvlJc w:val="left"/>
      <w:pPr>
        <w:tabs>
          <w:tab w:val="num" w:pos="1938"/>
        </w:tabs>
        <w:ind w:left="1938" w:hanging="123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24666D8"/>
    <w:multiLevelType w:val="hybridMultilevel"/>
    <w:tmpl w:val="D2BABDA0"/>
    <w:lvl w:ilvl="0" w:tplc="54E424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70867A7"/>
    <w:multiLevelType w:val="hybridMultilevel"/>
    <w:tmpl w:val="4322BEF8"/>
    <w:lvl w:ilvl="0" w:tplc="DD0E0572">
      <w:start w:val="1"/>
      <w:numFmt w:val="decimal"/>
      <w:lvlText w:val="%1."/>
      <w:lvlJc w:val="left"/>
      <w:pPr>
        <w:ind w:left="426" w:hanging="284"/>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38CB0B75"/>
    <w:multiLevelType w:val="multilevel"/>
    <w:tmpl w:val="8D9C3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4674D7"/>
    <w:multiLevelType w:val="hybridMultilevel"/>
    <w:tmpl w:val="BBA6482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C952D80"/>
    <w:multiLevelType w:val="multilevel"/>
    <w:tmpl w:val="82AC7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094A68"/>
    <w:multiLevelType w:val="hybridMultilevel"/>
    <w:tmpl w:val="D2BABDA0"/>
    <w:lvl w:ilvl="0" w:tplc="54E424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5FC4657"/>
    <w:multiLevelType w:val="hybridMultilevel"/>
    <w:tmpl w:val="8F321894"/>
    <w:lvl w:ilvl="0" w:tplc="82F2F41C">
      <w:start w:val="2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2FD1D78"/>
    <w:multiLevelType w:val="multilevel"/>
    <w:tmpl w:val="AD504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801067"/>
    <w:multiLevelType w:val="hybridMultilevel"/>
    <w:tmpl w:val="B23E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9F4438"/>
    <w:multiLevelType w:val="hybridMultilevel"/>
    <w:tmpl w:val="D80603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15"/>
  </w:num>
  <w:num w:numId="4">
    <w:abstractNumId w:val="20"/>
  </w:num>
  <w:num w:numId="5">
    <w:abstractNumId w:val="12"/>
  </w:num>
  <w:num w:numId="6">
    <w:abstractNumId w:val="22"/>
  </w:num>
  <w:num w:numId="7">
    <w:abstractNumId w:val="16"/>
  </w:num>
  <w:num w:numId="8">
    <w:abstractNumId w:val="13"/>
  </w:num>
  <w:num w:numId="9">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3"/>
  </w:num>
  <w:num w:numId="15">
    <w:abstractNumId w:val="19"/>
  </w:num>
  <w:num w:numId="16">
    <w:abstractNumId w:val="14"/>
  </w:num>
  <w:num w:numId="17">
    <w:abstractNumId w:val="11"/>
  </w:num>
  <w:num w:numId="18">
    <w:abstractNumId w:val="7"/>
  </w:num>
  <w:num w:numId="19">
    <w:abstractNumId w:val="6"/>
  </w:num>
  <w:num w:numId="20">
    <w:abstractNumId w:val="5"/>
  </w:num>
  <w:num w:numId="21">
    <w:abstractNumId w:val="9"/>
  </w:num>
  <w:num w:numId="22">
    <w:abstractNumId w:val="21"/>
  </w:num>
  <w:num w:numId="23">
    <w:abstractNumId w:val="18"/>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3D"/>
    <w:rsid w:val="0009558C"/>
    <w:rsid w:val="00162DCA"/>
    <w:rsid w:val="00192B45"/>
    <w:rsid w:val="0023339D"/>
    <w:rsid w:val="002C38A5"/>
    <w:rsid w:val="0030770A"/>
    <w:rsid w:val="003502AE"/>
    <w:rsid w:val="00381A72"/>
    <w:rsid w:val="00421805"/>
    <w:rsid w:val="00425FEF"/>
    <w:rsid w:val="004513DE"/>
    <w:rsid w:val="004554D3"/>
    <w:rsid w:val="00456260"/>
    <w:rsid w:val="004E210E"/>
    <w:rsid w:val="004F11A3"/>
    <w:rsid w:val="004F2FA2"/>
    <w:rsid w:val="0056495D"/>
    <w:rsid w:val="00571F7C"/>
    <w:rsid w:val="005A4AD6"/>
    <w:rsid w:val="005A79F5"/>
    <w:rsid w:val="005F1BF5"/>
    <w:rsid w:val="0061770D"/>
    <w:rsid w:val="00660DD8"/>
    <w:rsid w:val="00667014"/>
    <w:rsid w:val="00682F2D"/>
    <w:rsid w:val="006865DD"/>
    <w:rsid w:val="006C012E"/>
    <w:rsid w:val="0071483E"/>
    <w:rsid w:val="00717FDB"/>
    <w:rsid w:val="007F7E41"/>
    <w:rsid w:val="008008A8"/>
    <w:rsid w:val="008935C3"/>
    <w:rsid w:val="00971ACF"/>
    <w:rsid w:val="009B3588"/>
    <w:rsid w:val="009C3F36"/>
    <w:rsid w:val="009D6C78"/>
    <w:rsid w:val="00A22011"/>
    <w:rsid w:val="00A86E98"/>
    <w:rsid w:val="00B242EB"/>
    <w:rsid w:val="00B347EE"/>
    <w:rsid w:val="00B82466"/>
    <w:rsid w:val="00BF29CE"/>
    <w:rsid w:val="00BF5C68"/>
    <w:rsid w:val="00C575F4"/>
    <w:rsid w:val="00D262B7"/>
    <w:rsid w:val="00D2633D"/>
    <w:rsid w:val="00D46199"/>
    <w:rsid w:val="00D767BF"/>
    <w:rsid w:val="00DB2684"/>
    <w:rsid w:val="00DB6973"/>
    <w:rsid w:val="00DB6C90"/>
    <w:rsid w:val="00DF7EEB"/>
    <w:rsid w:val="00E24A8E"/>
    <w:rsid w:val="00E723BC"/>
    <w:rsid w:val="00E72969"/>
    <w:rsid w:val="00F20C81"/>
    <w:rsid w:val="00F87493"/>
    <w:rsid w:val="00FF6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F135-4A96-4902-B9F7-82F9DE21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eastAsia="Times New Roman" w:cs="Times New Roman"/>
      <w:lang w:val="ru-RU" w:bidi="ar-SA"/>
    </w:rPr>
  </w:style>
  <w:style w:type="paragraph" w:styleId="1">
    <w:name w:val="heading 1"/>
    <w:basedOn w:val="a0"/>
    <w:next w:val="a0"/>
    <w:link w:val="11"/>
    <w:qFormat/>
    <w:pPr>
      <w:keepNext/>
      <w:numPr>
        <w:numId w:val="1"/>
      </w:numPr>
      <w:outlineLvl w:val="0"/>
    </w:pPr>
    <w:rPr>
      <w:b/>
      <w:bCs/>
      <w:lang w:val="en-US"/>
    </w:rPr>
  </w:style>
  <w:style w:type="paragraph" w:styleId="2">
    <w:name w:val="heading 2"/>
    <w:basedOn w:val="a0"/>
    <w:next w:val="a0"/>
    <w:link w:val="21"/>
    <w:qFormat/>
    <w:pPr>
      <w:keepNext/>
      <w:numPr>
        <w:ilvl w:val="1"/>
        <w:numId w:val="1"/>
      </w:numPr>
      <w:ind w:left="180" w:hanging="180"/>
      <w:outlineLvl w:val="1"/>
    </w:pPr>
    <w:rPr>
      <w:b/>
      <w:bCs/>
      <w:lang w:val="en-US"/>
    </w:rPr>
  </w:style>
  <w:style w:type="paragraph" w:styleId="3">
    <w:name w:val="heading 3"/>
    <w:basedOn w:val="a0"/>
    <w:next w:val="a0"/>
    <w:link w:val="30"/>
    <w:qFormat/>
    <w:pPr>
      <w:keepNext/>
      <w:numPr>
        <w:ilvl w:val="2"/>
        <w:numId w:val="1"/>
      </w:numPr>
      <w:jc w:val="center"/>
      <w:outlineLvl w:val="2"/>
    </w:pPr>
    <w:rPr>
      <w:b/>
      <w:bCs/>
      <w:i/>
      <w:iCs/>
    </w:rPr>
  </w:style>
  <w:style w:type="paragraph" w:styleId="4">
    <w:name w:val="heading 4"/>
    <w:basedOn w:val="a0"/>
    <w:next w:val="a0"/>
    <w:link w:val="40"/>
    <w:qFormat/>
    <w:pPr>
      <w:keepNext/>
      <w:numPr>
        <w:ilvl w:val="3"/>
        <w:numId w:val="1"/>
      </w:numPr>
      <w:jc w:val="both"/>
      <w:outlineLvl w:val="3"/>
    </w:pPr>
    <w:rPr>
      <w:b/>
      <w:bCs/>
      <w:sz w:val="28"/>
    </w:rPr>
  </w:style>
  <w:style w:type="paragraph" w:styleId="5">
    <w:name w:val="heading 5"/>
    <w:basedOn w:val="a0"/>
    <w:next w:val="a0"/>
    <w:link w:val="50"/>
    <w:qFormat/>
    <w:pPr>
      <w:keepNext/>
      <w:numPr>
        <w:ilvl w:val="4"/>
        <w:numId w:val="1"/>
      </w:numPr>
      <w:jc w:val="center"/>
      <w:outlineLvl w:val="4"/>
    </w:pPr>
    <w:rPr>
      <w:b/>
      <w:bCs/>
      <w:i/>
      <w:iCs/>
      <w:sz w:val="28"/>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qFormat/>
    <w:pPr>
      <w:keepNext/>
      <w:numPr>
        <w:ilvl w:val="7"/>
        <w:numId w:val="1"/>
      </w:numPr>
      <w:jc w:val="center"/>
      <w:outlineLvl w:val="7"/>
    </w:pPr>
    <w:rPr>
      <w:b/>
      <w:bCs/>
      <w:sz w:val="28"/>
      <w:szCs w:val="20"/>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No Spacing"/>
    <w:uiPriority w:val="1"/>
    <w:qFormat/>
    <w:rPr>
      <w:rFonts w:ascii="Calibri" w:eastAsia="Calibri" w:hAnsi="Calibri" w:cs="Calibri"/>
      <w:sz w:val="22"/>
      <w:szCs w:val="22"/>
      <w:lang w:val="ru-RU" w:bidi="ar-SA"/>
    </w:rPr>
  </w:style>
  <w:style w:type="paragraph" w:styleId="a5">
    <w:name w:val="Title"/>
    <w:basedOn w:val="a0"/>
    <w:next w:val="a0"/>
    <w:link w:val="a6"/>
    <w:qFormat/>
    <w:pPr>
      <w:spacing w:before="300" w:after="200"/>
      <w:contextualSpacing/>
    </w:pPr>
    <w:rPr>
      <w:sz w:val="48"/>
      <w:szCs w:val="48"/>
    </w:rPr>
  </w:style>
  <w:style w:type="character" w:customStyle="1" w:styleId="a6">
    <w:name w:val="Заголовок Знак"/>
    <w:link w:val="a5"/>
    <w:rPr>
      <w:sz w:val="48"/>
      <w:szCs w:val="48"/>
    </w:rPr>
  </w:style>
  <w:style w:type="paragraph" w:styleId="a7">
    <w:name w:val="Subtitle"/>
    <w:basedOn w:val="a0"/>
    <w:next w:val="a0"/>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0">
    <w:name w:val="Quote"/>
    <w:basedOn w:val="a0"/>
    <w:next w:val="a0"/>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0"/>
    <w:next w:val="a0"/>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style>
  <w:style w:type="paragraph" w:styleId="ad">
    <w:name w:val="footer"/>
    <w:basedOn w:val="a0"/>
    <w:link w:val="ae"/>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style>
  <w:style w:type="table" w:styleId="af">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0">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0"/>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0"/>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0"/>
    <w:next w:val="a0"/>
    <w:uiPriority w:val="39"/>
    <w:unhideWhenUsed/>
    <w:pPr>
      <w:spacing w:after="57"/>
    </w:pPr>
  </w:style>
  <w:style w:type="paragraph" w:styleId="24">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6">
    <w:name w:val="TOC Heading"/>
    <w:uiPriority w:val="39"/>
    <w:unhideWhenUsed/>
  </w:style>
  <w:style w:type="paragraph" w:styleId="af7">
    <w:name w:val="table of figures"/>
    <w:basedOn w:val="a0"/>
    <w:next w:val="a0"/>
    <w:uiPriority w:val="99"/>
    <w:unhideWhenUsed/>
  </w:style>
  <w:style w:type="character" w:customStyle="1" w:styleId="WW8Num1z0">
    <w:name w:val="WW8Num1z0"/>
    <w:qFormat/>
    <w:rPr>
      <w:rFonts w:ascii="Times New Roman" w:eastAsia="Times New Roman" w:hAnsi="Times New Roman" w:cs="Times New Roman"/>
      <w:color w:val="000000"/>
      <w:spacing w:val="0"/>
      <w:position w:val="0"/>
      <w:sz w:val="24"/>
      <w:szCs w:val="24"/>
      <w:u w:val="none"/>
      <w:vertAlign w:val="baseline"/>
      <w:lang w:val="ru-RU" w:bidi="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Wingdings" w:hAnsi="Wingdings" w:cs="Wingdings"/>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color w:val="000000"/>
      <w:spacing w:val="2"/>
      <w:position w:val="0"/>
      <w:sz w:val="24"/>
      <w:szCs w:val="24"/>
      <w:u w:val="none"/>
      <w:vertAlign w:val="baseline"/>
      <w:lang w:val="ru-RU" w:bidi="ru-RU"/>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cs="Times New Roman"/>
    </w:rPr>
  </w:style>
  <w:style w:type="character" w:customStyle="1" w:styleId="WW8Num11z0">
    <w:name w:val="WW8Num11z0"/>
    <w:qFormat/>
    <w:rPr>
      <w:rFonts w:cs="Times New Roman"/>
    </w:rPr>
  </w:style>
  <w:style w:type="character" w:customStyle="1" w:styleId="WW8Num11z1">
    <w:name w:val="WW8Num11z1"/>
    <w:qFormat/>
    <w:rPr>
      <w:rFonts w:cs="Times New Roman"/>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color w:val="000000"/>
      <w:spacing w:val="0"/>
      <w:position w:val="0"/>
      <w:sz w:val="22"/>
      <w:szCs w:val="22"/>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Wingdings" w:hAnsi="Wingdings" w:cs="Wingdings"/>
    </w:rPr>
  </w:style>
  <w:style w:type="character" w:customStyle="1" w:styleId="WW8Num19z1">
    <w:name w:val="WW8Num19z1"/>
    <w:qFormat/>
    <w:rPr>
      <w:rFonts w:ascii="Courier New" w:hAnsi="Courier New" w:cs="Courier New"/>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color w:val="000000"/>
      <w:spacing w:val="0"/>
      <w:position w:val="0"/>
      <w:sz w:val="22"/>
      <w:szCs w:val="22"/>
      <w:u w:val="none"/>
      <w:vertAlign w:val="baseline"/>
      <w:lang w:val="ru-RU" w:bidi="ru-RU"/>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cs="Times New Roman"/>
    </w:rPr>
  </w:style>
  <w:style w:type="character" w:customStyle="1" w:styleId="WW8Num28z0">
    <w:name w:val="WW8Num28z0"/>
    <w:qFormat/>
    <w:rPr>
      <w:rFonts w:ascii="Symbol" w:hAnsi="Symbol" w:cs="Symbol"/>
    </w:rPr>
  </w:style>
  <w:style w:type="character" w:customStyle="1" w:styleId="WW8Num28z1">
    <w:name w:val="WW8Num28z1"/>
    <w:qFormat/>
    <w:rPr>
      <w:rFonts w:cs="Times New Roman"/>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color w:val="000000"/>
      <w:spacing w:val="0"/>
      <w:position w:val="0"/>
      <w:sz w:val="24"/>
      <w:szCs w:val="24"/>
      <w:u w:val="none"/>
      <w:vertAlign w:val="baseline"/>
      <w:lang w:val="ru-RU" w:bidi="ru-RU"/>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13">
    <w:name w:val="Заголовок 1 Знак"/>
    <w:qFormat/>
    <w:rPr>
      <w:b/>
      <w:bCs/>
      <w:sz w:val="24"/>
      <w:szCs w:val="24"/>
    </w:rPr>
  </w:style>
  <w:style w:type="character" w:customStyle="1" w:styleId="25">
    <w:name w:val="Заголовок 2 Знак"/>
    <w:qFormat/>
    <w:rPr>
      <w:b/>
      <w:bCs/>
      <w:sz w:val="24"/>
      <w:szCs w:val="24"/>
    </w:rPr>
  </w:style>
  <w:style w:type="character" w:customStyle="1" w:styleId="af8">
    <w:name w:val="Основной текст Знак"/>
    <w:qFormat/>
    <w:rPr>
      <w:sz w:val="28"/>
      <w:szCs w:val="24"/>
    </w:rPr>
  </w:style>
  <w:style w:type="character" w:customStyle="1" w:styleId="af9">
    <w:name w:val="Текст выноски Знак"/>
    <w:qFormat/>
    <w:rPr>
      <w:rFonts w:ascii="Tahoma" w:hAnsi="Tahoma" w:cs="Tahoma"/>
      <w:sz w:val="16"/>
      <w:szCs w:val="16"/>
    </w:rPr>
  </w:style>
  <w:style w:type="character" w:customStyle="1" w:styleId="33">
    <w:name w:val="Основной текст 3 Знак"/>
    <w:qFormat/>
    <w:rPr>
      <w:sz w:val="16"/>
      <w:szCs w:val="16"/>
    </w:rPr>
  </w:style>
  <w:style w:type="character" w:styleId="afa">
    <w:name w:val="Emphasis"/>
    <w:qFormat/>
    <w:rPr>
      <w:i/>
      <w:iCs/>
    </w:rPr>
  </w:style>
  <w:style w:type="character" w:customStyle="1" w:styleId="FontStyle12">
    <w:name w:val="Font Style12"/>
    <w:qFormat/>
    <w:rPr>
      <w:rFonts w:ascii="Times New Roman" w:hAnsi="Times New Roman" w:cs="Times New Roman"/>
      <w:sz w:val="24"/>
      <w:szCs w:val="24"/>
    </w:rPr>
  </w:style>
  <w:style w:type="character" w:customStyle="1" w:styleId="afb">
    <w:name w:val="Текст Знак"/>
    <w:qFormat/>
    <w:rPr>
      <w:rFonts w:ascii="Courier New" w:hAnsi="Courier New" w:cs="Courier New"/>
    </w:rPr>
  </w:style>
  <w:style w:type="character" w:customStyle="1" w:styleId="afc">
    <w:name w:val="Основной текст с отступом Знак"/>
    <w:qFormat/>
    <w:rPr>
      <w:sz w:val="24"/>
      <w:szCs w:val="24"/>
    </w:rPr>
  </w:style>
  <w:style w:type="character" w:customStyle="1" w:styleId="34">
    <w:name w:val="Основной текст с отступом 3 Знак"/>
    <w:qFormat/>
    <w:rPr>
      <w:sz w:val="16"/>
      <w:szCs w:val="16"/>
    </w:rPr>
  </w:style>
  <w:style w:type="character" w:customStyle="1" w:styleId="apple-style-span">
    <w:name w:val="apple-style-span"/>
    <w:basedOn w:val="a1"/>
    <w:qFormat/>
  </w:style>
  <w:style w:type="character" w:customStyle="1" w:styleId="StrongEmphasis">
    <w:name w:val="Strong Emphasis"/>
    <w:qFormat/>
    <w:rPr>
      <w:rFonts w:cs="Times New Roman"/>
      <w:b/>
      <w:bCs/>
    </w:rPr>
  </w:style>
  <w:style w:type="character" w:customStyle="1" w:styleId="26">
    <w:name w:val="Основной текст с отступом 2 Знак"/>
    <w:qFormat/>
    <w:rPr>
      <w:sz w:val="24"/>
      <w:szCs w:val="24"/>
    </w:rPr>
  </w:style>
  <w:style w:type="character" w:customStyle="1" w:styleId="afd">
    <w:name w:val="Основной текст_"/>
    <w:uiPriority w:val="99"/>
    <w:qFormat/>
    <w:rPr>
      <w:rFonts w:ascii="Times New Roman" w:hAnsi="Times New Roman" w:cs="Times New Roman"/>
      <w:u w:val="none"/>
    </w:rPr>
  </w:style>
  <w:style w:type="character" w:customStyle="1" w:styleId="apple-converted-space">
    <w:name w:val="apple-converted-space"/>
    <w:basedOn w:val="a1"/>
    <w:qFormat/>
  </w:style>
  <w:style w:type="character" w:customStyle="1" w:styleId="s10">
    <w:name w:val="s_10"/>
    <w:basedOn w:val="a1"/>
    <w:qFormat/>
  </w:style>
  <w:style w:type="character" w:customStyle="1" w:styleId="14">
    <w:name w:val="Заголовок №1_"/>
    <w:qFormat/>
    <w:rPr>
      <w:sz w:val="36"/>
      <w:szCs w:val="36"/>
      <w:shd w:val="clear" w:color="auto" w:fill="FFFFFF"/>
    </w:rPr>
  </w:style>
  <w:style w:type="character" w:customStyle="1" w:styleId="afe">
    <w:name w:val="Основной текст + Не полужирный"/>
    <w:qFormat/>
    <w:rPr>
      <w:rFonts w:ascii="Times New Roman" w:hAnsi="Times New Roman" w:cs="Times New Roman"/>
      <w:b/>
      <w:bCs/>
      <w:sz w:val="23"/>
      <w:szCs w:val="23"/>
      <w:u w:val="none"/>
      <w:shd w:val="clear" w:color="auto" w:fill="FFFFFF"/>
    </w:rPr>
  </w:style>
  <w:style w:type="character" w:styleId="aff">
    <w:name w:val="Hyperlink"/>
    <w:rPr>
      <w:color w:val="0000FF"/>
      <w:u w:val="single"/>
    </w:rPr>
  </w:style>
  <w:style w:type="character" w:customStyle="1" w:styleId="105pt">
    <w:name w:val="Основной текст + 10;5 pt"/>
    <w:qFormat/>
    <w:rPr>
      <w:rFonts w:ascii="Times New Roman" w:hAnsi="Times New Roman" w:cs="Times New Roman"/>
      <w:color w:val="000000"/>
      <w:spacing w:val="0"/>
      <w:position w:val="0"/>
      <w:sz w:val="21"/>
      <w:szCs w:val="21"/>
      <w:u w:val="none"/>
      <w:shd w:val="clear" w:color="auto" w:fill="FFFFFF"/>
      <w:vertAlign w:val="baseline"/>
      <w:lang w:val="ru-RU"/>
    </w:rPr>
  </w:style>
  <w:style w:type="character" w:customStyle="1" w:styleId="aff0">
    <w:name w:val="Подпись к таблице"/>
    <w:qFormat/>
    <w:rPr>
      <w:rFonts w:ascii="Times New Roman" w:eastAsia="Times New Roman" w:hAnsi="Times New Roman" w:cs="Times New Roman"/>
      <w:b/>
      <w:bCs/>
      <w:color w:val="000000"/>
      <w:spacing w:val="10"/>
      <w:position w:val="0"/>
      <w:sz w:val="21"/>
      <w:szCs w:val="21"/>
      <w:u w:val="single"/>
      <w:vertAlign w:val="baseline"/>
      <w:lang w:val="ru-RU"/>
    </w:rPr>
  </w:style>
  <w:style w:type="character" w:customStyle="1" w:styleId="75pt0pt">
    <w:name w:val="Основной текст + 7;5 pt;Интервал 0 pt"/>
    <w:qFormat/>
    <w:rPr>
      <w:rFonts w:ascii="Times New Roman" w:hAnsi="Times New Roman" w:cs="Times New Roman"/>
      <w:color w:val="000000"/>
      <w:spacing w:val="10"/>
      <w:position w:val="0"/>
      <w:sz w:val="15"/>
      <w:szCs w:val="15"/>
      <w:u w:val="none"/>
      <w:shd w:val="clear" w:color="auto" w:fill="FFFFFF"/>
      <w:vertAlign w:val="baseline"/>
      <w:lang w:val="ru-RU"/>
    </w:rPr>
  </w:style>
  <w:style w:type="character" w:customStyle="1" w:styleId="27">
    <w:name w:val="Основной текст2"/>
    <w:qFormat/>
    <w:rPr>
      <w:rFonts w:ascii="Times New Roman" w:eastAsia="Times New Roman" w:hAnsi="Times New Roman" w:cs="Times New Roman"/>
      <w:color w:val="000000"/>
      <w:spacing w:val="0"/>
      <w:position w:val="0"/>
      <w:sz w:val="21"/>
      <w:szCs w:val="21"/>
      <w:u w:val="none"/>
      <w:shd w:val="clear" w:color="auto" w:fill="FFFFFF"/>
      <w:vertAlign w:val="baseline"/>
      <w:lang w:val="ru-RU"/>
    </w:rPr>
  </w:style>
  <w:style w:type="character" w:customStyle="1" w:styleId="BodyTextChar1">
    <w:name w:val="Body Text Char1"/>
    <w:qFormat/>
    <w:rPr>
      <w:rFonts w:ascii="Calibri" w:hAnsi="Calibri" w:cs="Calibri"/>
      <w:lang w:val="ru-RU"/>
    </w:rPr>
  </w:style>
  <w:style w:type="character" w:customStyle="1" w:styleId="aff1">
    <w:name w:val="Без интервала Знак"/>
    <w:uiPriority w:val="1"/>
    <w:qFormat/>
    <w:rPr>
      <w:rFonts w:ascii="Calibri" w:eastAsia="Calibri" w:hAnsi="Calibri" w:cs="Calibri"/>
      <w:sz w:val="22"/>
      <w:szCs w:val="22"/>
      <w:lang w:bidi="ar-SA"/>
    </w:rPr>
  </w:style>
  <w:style w:type="character" w:customStyle="1" w:styleId="aff2">
    <w:name w:val="Основной текст + Курсив"/>
    <w:qFormat/>
    <w:rPr>
      <w:rFonts w:ascii="Times New Roman" w:hAnsi="Times New Roman" w:cs="Times New Roman"/>
      <w:i/>
      <w:iCs/>
      <w:sz w:val="25"/>
      <w:szCs w:val="25"/>
      <w:u w:val="none"/>
      <w:shd w:val="clear" w:color="auto" w:fill="FFFFFF"/>
    </w:rPr>
  </w:style>
  <w:style w:type="character" w:customStyle="1" w:styleId="s3">
    <w:name w:val="s3"/>
    <w:qFormat/>
  </w:style>
  <w:style w:type="character" w:customStyle="1" w:styleId="s4">
    <w:name w:val="s4"/>
    <w:qFormat/>
  </w:style>
  <w:style w:type="character" w:customStyle="1" w:styleId="28">
    <w:name w:val="Основной текст (2)_"/>
    <w:qFormat/>
    <w:rPr>
      <w:shd w:val="clear" w:color="auto" w:fill="FFFFFF"/>
    </w:rPr>
  </w:style>
  <w:style w:type="character" w:customStyle="1" w:styleId="35">
    <w:name w:val="Основной текст (3)_"/>
    <w:qFormat/>
    <w:rPr>
      <w:b/>
      <w:bCs/>
      <w:shd w:val="clear" w:color="auto" w:fill="FFFFFF"/>
    </w:rPr>
  </w:style>
  <w:style w:type="character" w:customStyle="1" w:styleId="210">
    <w:name w:val="Основной текст (2) + Полужирный1"/>
    <w:qFormat/>
    <w:rPr>
      <w:rFonts w:ascii="Times New Roman" w:eastAsia="Times New Roman" w:hAnsi="Times New Roman" w:cs="Times New Roman"/>
      <w:b/>
      <w:bCs/>
      <w:color w:val="000000"/>
      <w:spacing w:val="0"/>
      <w:position w:val="0"/>
      <w:sz w:val="24"/>
      <w:szCs w:val="24"/>
      <w:u w:val="none"/>
      <w:vertAlign w:val="baseline"/>
      <w:lang w:val="ru-RU" w:bidi="ru-RU"/>
    </w:rPr>
  </w:style>
  <w:style w:type="character" w:customStyle="1" w:styleId="311pt">
    <w:name w:val="Основной текст (3) + 11 pt;Не полужирный"/>
    <w:qFormat/>
    <w:rPr>
      <w:b/>
      <w:bCs/>
      <w:color w:val="000000"/>
      <w:spacing w:val="0"/>
      <w:position w:val="0"/>
      <w:sz w:val="22"/>
      <w:szCs w:val="22"/>
      <w:shd w:val="clear" w:color="auto" w:fill="FFFFFF"/>
      <w:vertAlign w:val="baseline"/>
      <w:lang w:val="ru-RU" w:bidi="ru-RU"/>
    </w:rPr>
  </w:style>
  <w:style w:type="character" w:customStyle="1" w:styleId="2115pt">
    <w:name w:val="Основной текст (2) + 11;5 pt;Полужирный"/>
    <w:qFormat/>
    <w:rPr>
      <w:rFonts w:ascii="Times New Roman" w:eastAsia="Times New Roman" w:hAnsi="Times New Roman" w:cs="Times New Roman"/>
      <w:b/>
      <w:bCs/>
      <w:color w:val="000000"/>
      <w:spacing w:val="0"/>
      <w:position w:val="0"/>
      <w:sz w:val="23"/>
      <w:szCs w:val="23"/>
      <w:u w:val="none"/>
      <w:shd w:val="clear" w:color="auto" w:fill="FFFFFF"/>
      <w:vertAlign w:val="baseline"/>
      <w:lang w:val="ru-RU" w:bidi="ru-RU"/>
    </w:rPr>
  </w:style>
  <w:style w:type="character" w:customStyle="1" w:styleId="27pt">
    <w:name w:val="Основной текст (2) + 7 pt"/>
    <w:qFormat/>
    <w:rPr>
      <w:rFonts w:ascii="Times New Roman" w:eastAsia="Times New Roman" w:hAnsi="Times New Roman" w:cs="Times New Roman"/>
      <w:color w:val="000000"/>
      <w:spacing w:val="0"/>
      <w:position w:val="0"/>
      <w:sz w:val="14"/>
      <w:szCs w:val="14"/>
      <w:u w:val="none"/>
      <w:shd w:val="clear" w:color="auto" w:fill="FFFFFF"/>
      <w:vertAlign w:val="baseline"/>
      <w:lang w:val="ru-RU" w:bidi="ru-RU"/>
    </w:rPr>
  </w:style>
  <w:style w:type="character" w:customStyle="1" w:styleId="2Corbel65pt">
    <w:name w:val="Основной текст (2) + Corbel;6;5 pt;Малые прописные"/>
    <w:qFormat/>
    <w:rPr>
      <w:rFonts w:ascii="Corbel" w:eastAsia="Corbel" w:hAnsi="Corbel" w:cs="Corbel"/>
      <w:smallCaps/>
      <w:color w:val="000000"/>
      <w:spacing w:val="0"/>
      <w:position w:val="0"/>
      <w:sz w:val="13"/>
      <w:szCs w:val="13"/>
      <w:u w:val="none"/>
      <w:shd w:val="clear" w:color="auto" w:fill="FFFFFF"/>
      <w:vertAlign w:val="baseline"/>
      <w:lang w:val="ru-RU" w:bidi="ru-RU"/>
    </w:rPr>
  </w:style>
  <w:style w:type="character" w:customStyle="1" w:styleId="FontStyle16">
    <w:name w:val="Font Style16"/>
    <w:qFormat/>
    <w:rPr>
      <w:rFonts w:ascii="Times New Roman" w:hAnsi="Times New Roman" w:cs="Times New Roman"/>
      <w:sz w:val="22"/>
      <w:szCs w:val="22"/>
    </w:rPr>
  </w:style>
  <w:style w:type="character" w:customStyle="1" w:styleId="29">
    <w:name w:val="Основной текст (2) + Курсив"/>
    <w:qFormat/>
    <w:rPr>
      <w:rFonts w:ascii="Times New Roman" w:eastAsia="Times New Roman" w:hAnsi="Times New Roman" w:cs="Times New Roman"/>
      <w:i/>
      <w:iCs/>
      <w:color w:val="000000"/>
      <w:spacing w:val="0"/>
      <w:position w:val="0"/>
      <w:sz w:val="24"/>
      <w:szCs w:val="24"/>
      <w:shd w:val="clear" w:color="auto" w:fill="FFFFFF"/>
      <w:vertAlign w:val="baseline"/>
      <w:lang w:val="ru-RU" w:bidi="ru-RU"/>
    </w:rPr>
  </w:style>
  <w:style w:type="paragraph" w:customStyle="1" w:styleId="Heading">
    <w:name w:val="Heading"/>
    <w:basedOn w:val="a0"/>
    <w:next w:val="aff3"/>
    <w:qFormat/>
    <w:pPr>
      <w:keepNext/>
      <w:spacing w:before="240" w:after="120"/>
    </w:pPr>
    <w:rPr>
      <w:rFonts w:ascii="Arial" w:eastAsia="DejaVu Sans" w:hAnsi="Arial" w:cs="DejaVu Sans"/>
      <w:sz w:val="28"/>
      <w:szCs w:val="28"/>
    </w:rPr>
  </w:style>
  <w:style w:type="paragraph" w:styleId="aff3">
    <w:name w:val="Body Text"/>
    <w:basedOn w:val="a0"/>
    <w:pPr>
      <w:jc w:val="both"/>
    </w:pPr>
    <w:rPr>
      <w:sz w:val="28"/>
      <w:lang w:val="en-US"/>
    </w:rPr>
  </w:style>
  <w:style w:type="paragraph" w:styleId="aff4">
    <w:name w:val="List"/>
    <w:basedOn w:val="aff3"/>
  </w:style>
  <w:style w:type="paragraph" w:styleId="aff5">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HeaderandFooter">
    <w:name w:val="Header and Footer"/>
    <w:basedOn w:val="a0"/>
    <w:qFormat/>
    <w:pPr>
      <w:suppressLineNumbers/>
      <w:tabs>
        <w:tab w:val="center" w:pos="4819"/>
        <w:tab w:val="right" w:pos="9638"/>
      </w:tabs>
    </w:pPr>
  </w:style>
  <w:style w:type="paragraph" w:styleId="ac">
    <w:name w:val="header"/>
    <w:basedOn w:val="a0"/>
    <w:link w:val="ab"/>
    <w:pPr>
      <w:tabs>
        <w:tab w:val="center" w:pos="4677"/>
        <w:tab w:val="right" w:pos="9355"/>
      </w:tabs>
    </w:pPr>
  </w:style>
  <w:style w:type="paragraph" w:styleId="aff6">
    <w:name w:val="Balloon Text"/>
    <w:basedOn w:val="a0"/>
    <w:qFormat/>
    <w:rPr>
      <w:rFonts w:ascii="Tahoma" w:hAnsi="Tahoma" w:cs="Tahoma"/>
      <w:sz w:val="16"/>
      <w:szCs w:val="16"/>
      <w:lang w:val="en-US"/>
    </w:rPr>
  </w:style>
  <w:style w:type="paragraph" w:styleId="36">
    <w:name w:val="Body Text 3"/>
    <w:basedOn w:val="a0"/>
    <w:qFormat/>
    <w:pPr>
      <w:spacing w:after="120"/>
    </w:pPr>
    <w:rPr>
      <w:sz w:val="16"/>
      <w:szCs w:val="16"/>
      <w:lang w:val="en-US"/>
    </w:rPr>
  </w:style>
  <w:style w:type="paragraph" w:styleId="aff7">
    <w:name w:val="List Paragraph"/>
    <w:basedOn w:val="a0"/>
    <w:link w:val="aff8"/>
    <w:uiPriority w:val="34"/>
    <w:qFormat/>
    <w:pPr>
      <w:ind w:left="720"/>
      <w:contextualSpacing/>
    </w:pPr>
    <w:rPr>
      <w:rFonts w:eastAsia="Calibri"/>
      <w:lang w:val="en-US"/>
    </w:rPr>
  </w:style>
  <w:style w:type="paragraph" w:customStyle="1" w:styleId="aff9">
    <w:name w:val="Обычный (веб)"/>
    <w:basedOn w:val="a0"/>
    <w:qFormat/>
    <w:pPr>
      <w:spacing w:before="280" w:after="280"/>
    </w:pPr>
  </w:style>
  <w:style w:type="paragraph" w:styleId="affa">
    <w:name w:val="Plain Text"/>
    <w:basedOn w:val="a0"/>
    <w:qFormat/>
    <w:rPr>
      <w:rFonts w:ascii="Courier New" w:hAnsi="Courier New" w:cs="Courier New"/>
      <w:sz w:val="20"/>
      <w:szCs w:val="20"/>
      <w:lang w:val="en-US"/>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affb">
    <w:name w:val="Body Text Indent"/>
    <w:basedOn w:val="a0"/>
    <w:pPr>
      <w:spacing w:after="120"/>
      <w:ind w:left="283"/>
    </w:pPr>
    <w:rPr>
      <w:lang w:val="en-US"/>
    </w:rPr>
  </w:style>
  <w:style w:type="paragraph" w:styleId="37">
    <w:name w:val="Body Text Indent 3"/>
    <w:basedOn w:val="a0"/>
    <w:qFormat/>
    <w:pPr>
      <w:spacing w:after="120"/>
      <w:ind w:left="283"/>
    </w:pPr>
    <w:rPr>
      <w:sz w:val="16"/>
      <w:szCs w:val="16"/>
      <w:lang w:val="en-US"/>
    </w:rPr>
  </w:style>
  <w:style w:type="paragraph" w:styleId="a">
    <w:name w:val="List Bullet"/>
    <w:basedOn w:val="a0"/>
    <w:qFormat/>
    <w:pPr>
      <w:numPr>
        <w:numId w:val="2"/>
      </w:numPr>
    </w:pPr>
    <w:rPr>
      <w:sz w:val="28"/>
      <w:szCs w:val="20"/>
    </w:rPr>
  </w:style>
  <w:style w:type="paragraph" w:styleId="2a">
    <w:name w:val="Body Text Indent 2"/>
    <w:basedOn w:val="a0"/>
    <w:qFormat/>
    <w:pPr>
      <w:spacing w:after="120" w:line="480" w:lineRule="auto"/>
      <w:ind w:left="283"/>
    </w:pPr>
    <w:rPr>
      <w:lang w:val="en-US"/>
    </w:rPr>
  </w:style>
  <w:style w:type="paragraph" w:customStyle="1" w:styleId="15">
    <w:name w:val="Основной текст1"/>
    <w:basedOn w:val="a0"/>
    <w:uiPriority w:val="99"/>
    <w:qFormat/>
    <w:pPr>
      <w:widowControl w:val="0"/>
      <w:shd w:val="clear" w:color="auto" w:fill="FFFFFF"/>
      <w:spacing w:before="120" w:after="240" w:line="320" w:lineRule="exact"/>
      <w:jc w:val="both"/>
    </w:pPr>
    <w:rPr>
      <w:sz w:val="20"/>
      <w:szCs w:val="20"/>
      <w:lang w:val="en-US"/>
    </w:rPr>
  </w:style>
  <w:style w:type="paragraph" w:customStyle="1" w:styleId="16">
    <w:name w:val="Заголовок №1"/>
    <w:basedOn w:val="a0"/>
    <w:qFormat/>
    <w:pPr>
      <w:widowControl w:val="0"/>
      <w:shd w:val="clear" w:color="auto" w:fill="FFFFFF"/>
      <w:spacing w:after="120" w:line="0" w:lineRule="atLeast"/>
      <w:outlineLvl w:val="0"/>
    </w:pPr>
    <w:rPr>
      <w:sz w:val="36"/>
      <w:szCs w:val="36"/>
      <w:lang w:val="en-US"/>
    </w:rPr>
  </w:style>
  <w:style w:type="paragraph" w:customStyle="1" w:styleId="s1">
    <w:name w:val="s_1"/>
    <w:basedOn w:val="a0"/>
    <w:uiPriority w:val="99"/>
    <w:qFormat/>
    <w:pPr>
      <w:spacing w:before="280" w:after="280"/>
    </w:pPr>
  </w:style>
  <w:style w:type="paragraph" w:customStyle="1" w:styleId="c0">
    <w:name w:val="c0"/>
    <w:basedOn w:val="a0"/>
    <w:qFormat/>
    <w:pPr>
      <w:spacing w:before="280" w:after="280"/>
    </w:pPr>
  </w:style>
  <w:style w:type="paragraph" w:customStyle="1" w:styleId="38">
    <w:name w:val="Основной текст3"/>
    <w:basedOn w:val="a0"/>
    <w:qFormat/>
    <w:pPr>
      <w:widowControl w:val="0"/>
      <w:shd w:val="clear" w:color="auto" w:fill="FFFFFF"/>
      <w:spacing w:before="240" w:after="60" w:line="0" w:lineRule="atLeast"/>
    </w:pPr>
    <w:rPr>
      <w:sz w:val="21"/>
      <w:szCs w:val="21"/>
    </w:rPr>
  </w:style>
  <w:style w:type="paragraph" w:styleId="affc">
    <w:name w:val="Block Text"/>
    <w:basedOn w:val="a0"/>
    <w:qFormat/>
    <w:pPr>
      <w:ind w:left="142" w:right="-235"/>
      <w:jc w:val="both"/>
    </w:pPr>
    <w:rPr>
      <w:b/>
      <w:bCs/>
      <w:sz w:val="28"/>
      <w:szCs w:val="20"/>
    </w:rPr>
  </w:style>
  <w:style w:type="paragraph" w:customStyle="1" w:styleId="s15">
    <w:name w:val="s_15"/>
    <w:basedOn w:val="a0"/>
    <w:qFormat/>
    <w:pPr>
      <w:spacing w:before="280" w:after="280"/>
    </w:pPr>
  </w:style>
  <w:style w:type="paragraph" w:customStyle="1" w:styleId="p1">
    <w:name w:val="p1"/>
    <w:basedOn w:val="a0"/>
    <w:qFormat/>
    <w:pPr>
      <w:spacing w:before="280" w:after="280"/>
    </w:pPr>
  </w:style>
  <w:style w:type="paragraph" w:customStyle="1" w:styleId="211">
    <w:name w:val="Основной текст (2)1"/>
    <w:basedOn w:val="a0"/>
    <w:qFormat/>
    <w:pPr>
      <w:widowControl w:val="0"/>
      <w:shd w:val="clear" w:color="auto" w:fill="FFFFFF"/>
      <w:spacing w:after="240" w:line="274" w:lineRule="exact"/>
    </w:pPr>
    <w:rPr>
      <w:sz w:val="20"/>
      <w:szCs w:val="20"/>
    </w:rPr>
  </w:style>
  <w:style w:type="paragraph" w:customStyle="1" w:styleId="39">
    <w:name w:val="Основной текст (3)"/>
    <w:basedOn w:val="a0"/>
    <w:qFormat/>
    <w:pPr>
      <w:widowControl w:val="0"/>
      <w:shd w:val="clear" w:color="auto" w:fill="FFFFFF"/>
      <w:spacing w:line="274" w:lineRule="exact"/>
      <w:jc w:val="center"/>
    </w:pPr>
    <w:rPr>
      <w:b/>
      <w:bCs/>
      <w:sz w:val="20"/>
      <w:szCs w:val="20"/>
    </w:rPr>
  </w:style>
  <w:style w:type="paragraph" w:customStyle="1" w:styleId="2b">
    <w:name w:val="Основной текст (2)"/>
    <w:basedOn w:val="a0"/>
    <w:qFormat/>
    <w:pPr>
      <w:widowControl w:val="0"/>
      <w:shd w:val="clear" w:color="auto" w:fill="FFFFFF"/>
      <w:spacing w:after="120" w:line="322" w:lineRule="exact"/>
      <w:jc w:val="both"/>
    </w:pPr>
    <w:rPr>
      <w:rFonts w:ascii="Calibri" w:hAnsi="Calibri"/>
      <w:sz w:val="22"/>
      <w:szCs w:val="22"/>
    </w:rPr>
  </w:style>
  <w:style w:type="paragraph" w:customStyle="1" w:styleId="FrameContents">
    <w:name w:val="Frame Contents"/>
    <w:basedOn w:val="a0"/>
    <w:qFormat/>
  </w:style>
  <w:style w:type="paragraph" w:customStyle="1" w:styleId="TableContents">
    <w:name w:val="Table Contents"/>
    <w:basedOn w:val="a0"/>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paragraph" w:styleId="affd">
    <w:name w:val="Normal (Web)"/>
    <w:aliases w:val="Обычный (Web)"/>
    <w:basedOn w:val="a0"/>
    <w:uiPriority w:val="99"/>
    <w:unhideWhenUsed/>
    <w:rsid w:val="00D262B7"/>
    <w:pPr>
      <w:spacing w:before="100" w:beforeAutospacing="1" w:after="100" w:afterAutospacing="1"/>
    </w:pPr>
    <w:rPr>
      <w:lang w:eastAsia="ru-RU"/>
    </w:rPr>
  </w:style>
  <w:style w:type="character" w:styleId="affe">
    <w:name w:val="Strong"/>
    <w:basedOn w:val="a1"/>
    <w:qFormat/>
    <w:rsid w:val="00425FEF"/>
    <w:rPr>
      <w:b/>
      <w:bCs/>
    </w:rPr>
  </w:style>
  <w:style w:type="character" w:customStyle="1" w:styleId="aff8">
    <w:name w:val="Абзац списка Знак"/>
    <w:link w:val="aff7"/>
    <w:uiPriority w:val="34"/>
    <w:locked/>
    <w:rsid w:val="00425FEF"/>
    <w:rPr>
      <w:rFonts w:eastAsia="Calibri" w:cs="Times New Roman"/>
      <w:lang w:bidi="ar-SA"/>
    </w:rPr>
  </w:style>
  <w:style w:type="paragraph" w:customStyle="1" w:styleId="afff">
    <w:basedOn w:val="a0"/>
    <w:next w:val="affd"/>
    <w:uiPriority w:val="99"/>
    <w:unhideWhenUsed/>
    <w:rsid w:val="00DB6C90"/>
    <w:pPr>
      <w:spacing w:before="100" w:beforeAutospacing="1" w:after="100" w:afterAutospacing="1"/>
    </w:pPr>
    <w:rPr>
      <w:lang w:eastAsia="ru-RU"/>
    </w:rPr>
  </w:style>
  <w:style w:type="character" w:styleId="afff0">
    <w:name w:val="page number"/>
    <w:basedOn w:val="a1"/>
    <w:rsid w:val="00DB6C90"/>
  </w:style>
  <w:style w:type="paragraph" w:styleId="2c">
    <w:name w:val="Body Text 2"/>
    <w:basedOn w:val="a0"/>
    <w:link w:val="2d"/>
    <w:rsid w:val="00DB6C90"/>
    <w:pPr>
      <w:spacing w:after="120" w:line="480" w:lineRule="auto"/>
    </w:pPr>
    <w:rPr>
      <w:sz w:val="20"/>
      <w:szCs w:val="20"/>
      <w:lang w:eastAsia="ru-RU"/>
    </w:rPr>
  </w:style>
  <w:style w:type="character" w:customStyle="1" w:styleId="2d">
    <w:name w:val="Основной текст 2 Знак"/>
    <w:basedOn w:val="a1"/>
    <w:link w:val="2c"/>
    <w:rsid w:val="00DB6C90"/>
    <w:rPr>
      <w:rFonts w:eastAsia="Times New Roman" w:cs="Times New Roman"/>
      <w:sz w:val="20"/>
      <w:szCs w:val="20"/>
      <w:lang w:val="ru-RU" w:eastAsia="ru-RU" w:bidi="ar-SA"/>
    </w:rPr>
  </w:style>
  <w:style w:type="paragraph" w:customStyle="1" w:styleId="afff1">
    <w:name w:val="Знак Знак Знак Знак"/>
    <w:basedOn w:val="a0"/>
    <w:rsid w:val="00DB6C9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3">
    <w:name w:val="Style13"/>
    <w:basedOn w:val="a0"/>
    <w:rsid w:val="00DB6C90"/>
    <w:pPr>
      <w:widowControl w:val="0"/>
      <w:autoSpaceDE w:val="0"/>
      <w:autoSpaceDN w:val="0"/>
      <w:adjustRightInd w:val="0"/>
      <w:spacing w:line="313" w:lineRule="exact"/>
      <w:jc w:val="center"/>
    </w:pPr>
    <w:rPr>
      <w:lang w:eastAsia="ru-RU"/>
    </w:rPr>
  </w:style>
  <w:style w:type="paragraph" w:customStyle="1" w:styleId="Style19">
    <w:name w:val="Style19"/>
    <w:basedOn w:val="a0"/>
    <w:rsid w:val="00DB6C90"/>
    <w:pPr>
      <w:widowControl w:val="0"/>
      <w:autoSpaceDE w:val="0"/>
      <w:autoSpaceDN w:val="0"/>
      <w:adjustRightInd w:val="0"/>
    </w:pPr>
    <w:rPr>
      <w:lang w:eastAsia="ru-RU"/>
    </w:rPr>
  </w:style>
  <w:style w:type="paragraph" w:customStyle="1" w:styleId="Style20">
    <w:name w:val="Style20"/>
    <w:basedOn w:val="a0"/>
    <w:rsid w:val="00DB6C90"/>
    <w:pPr>
      <w:widowControl w:val="0"/>
      <w:autoSpaceDE w:val="0"/>
      <w:autoSpaceDN w:val="0"/>
      <w:adjustRightInd w:val="0"/>
      <w:spacing w:line="274" w:lineRule="exact"/>
    </w:pPr>
    <w:rPr>
      <w:lang w:eastAsia="ru-RU"/>
    </w:rPr>
  </w:style>
  <w:style w:type="paragraph" w:customStyle="1" w:styleId="Style21">
    <w:name w:val="Style21"/>
    <w:basedOn w:val="a0"/>
    <w:rsid w:val="00DB6C90"/>
    <w:pPr>
      <w:widowControl w:val="0"/>
      <w:autoSpaceDE w:val="0"/>
      <w:autoSpaceDN w:val="0"/>
      <w:adjustRightInd w:val="0"/>
    </w:pPr>
    <w:rPr>
      <w:lang w:eastAsia="ru-RU"/>
    </w:rPr>
  </w:style>
  <w:style w:type="paragraph" w:customStyle="1" w:styleId="Style24">
    <w:name w:val="Style24"/>
    <w:basedOn w:val="a0"/>
    <w:rsid w:val="00DB6C90"/>
    <w:pPr>
      <w:widowControl w:val="0"/>
      <w:autoSpaceDE w:val="0"/>
      <w:autoSpaceDN w:val="0"/>
      <w:adjustRightInd w:val="0"/>
      <w:spacing w:line="274" w:lineRule="exact"/>
      <w:jc w:val="center"/>
    </w:pPr>
    <w:rPr>
      <w:lang w:eastAsia="ru-RU"/>
    </w:rPr>
  </w:style>
  <w:style w:type="character" w:customStyle="1" w:styleId="FontStyle31">
    <w:name w:val="Font Style31"/>
    <w:basedOn w:val="a1"/>
    <w:rsid w:val="00DB6C90"/>
    <w:rPr>
      <w:rFonts w:ascii="Times New Roman" w:hAnsi="Times New Roman" w:cs="Times New Roman"/>
      <w:b/>
      <w:bCs/>
      <w:sz w:val="26"/>
      <w:szCs w:val="26"/>
    </w:rPr>
  </w:style>
  <w:style w:type="character" w:customStyle="1" w:styleId="FontStyle34">
    <w:name w:val="Font Style34"/>
    <w:basedOn w:val="a1"/>
    <w:rsid w:val="00DB6C90"/>
    <w:rPr>
      <w:rFonts w:ascii="Times New Roman" w:hAnsi="Times New Roman" w:cs="Times New Roman"/>
      <w:sz w:val="22"/>
      <w:szCs w:val="22"/>
    </w:rPr>
  </w:style>
  <w:style w:type="character" w:customStyle="1" w:styleId="FontStyle40">
    <w:name w:val="Font Style40"/>
    <w:basedOn w:val="a1"/>
    <w:rsid w:val="00DB6C90"/>
    <w:rPr>
      <w:rFonts w:ascii="Times New Roman" w:hAnsi="Times New Roman" w:cs="Times New Roman"/>
      <w:sz w:val="26"/>
      <w:szCs w:val="26"/>
    </w:rPr>
  </w:style>
  <w:style w:type="paragraph" w:customStyle="1" w:styleId="Style22">
    <w:name w:val="Style22"/>
    <w:basedOn w:val="a0"/>
    <w:rsid w:val="00DB6C90"/>
    <w:pPr>
      <w:widowControl w:val="0"/>
      <w:autoSpaceDE w:val="0"/>
      <w:autoSpaceDN w:val="0"/>
      <w:adjustRightInd w:val="0"/>
      <w:spacing w:line="322" w:lineRule="exact"/>
      <w:ind w:hanging="715"/>
    </w:pPr>
    <w:rPr>
      <w:lang w:eastAsia="ru-RU"/>
    </w:rPr>
  </w:style>
  <w:style w:type="paragraph" w:customStyle="1" w:styleId="Style23">
    <w:name w:val="Style23"/>
    <w:basedOn w:val="a0"/>
    <w:rsid w:val="00DB6C90"/>
    <w:pPr>
      <w:widowControl w:val="0"/>
      <w:autoSpaceDE w:val="0"/>
      <w:autoSpaceDN w:val="0"/>
      <w:adjustRightInd w:val="0"/>
      <w:spacing w:line="322" w:lineRule="exact"/>
      <w:ind w:firstLine="686"/>
      <w:jc w:val="both"/>
    </w:pPr>
    <w:rPr>
      <w:lang w:eastAsia="ru-RU"/>
    </w:rPr>
  </w:style>
  <w:style w:type="character" w:customStyle="1" w:styleId="FontStyle11">
    <w:name w:val="Font Style11"/>
    <w:basedOn w:val="a1"/>
    <w:rsid w:val="00DB6C90"/>
    <w:rPr>
      <w:rFonts w:ascii="Times New Roman" w:hAnsi="Times New Roman" w:cs="Times New Roman"/>
      <w:sz w:val="26"/>
      <w:szCs w:val="26"/>
    </w:rPr>
  </w:style>
  <w:style w:type="paragraph" w:customStyle="1" w:styleId="Style2">
    <w:name w:val="Style2"/>
    <w:basedOn w:val="a0"/>
    <w:rsid w:val="00DB6C90"/>
    <w:pPr>
      <w:widowControl w:val="0"/>
      <w:autoSpaceDE w:val="0"/>
      <w:autoSpaceDN w:val="0"/>
      <w:adjustRightInd w:val="0"/>
      <w:spacing w:line="322" w:lineRule="exact"/>
      <w:ind w:firstLine="704"/>
      <w:jc w:val="both"/>
    </w:pPr>
    <w:rPr>
      <w:lang w:eastAsia="ru-RU"/>
    </w:rPr>
  </w:style>
  <w:style w:type="character" w:styleId="afff2">
    <w:name w:val="Subtle Reference"/>
    <w:basedOn w:val="a1"/>
    <w:uiPriority w:val="31"/>
    <w:qFormat/>
    <w:rsid w:val="00DB6C90"/>
    <w:rPr>
      <w:smallCaps/>
      <w:color w:val="C0504D"/>
      <w:u w:val="single"/>
    </w:rPr>
  </w:style>
  <w:style w:type="character" w:customStyle="1" w:styleId="4Exact">
    <w:name w:val="Основной текст (4) Exact"/>
    <w:basedOn w:val="a1"/>
    <w:link w:val="43"/>
    <w:rsid w:val="005F1BF5"/>
    <w:rPr>
      <w:rFonts w:ascii="Sylfaen" w:eastAsia="Sylfaen" w:hAnsi="Sylfaen" w:cs="Sylfaen"/>
      <w:sz w:val="38"/>
      <w:szCs w:val="38"/>
      <w:shd w:val="clear" w:color="auto" w:fill="FFFFFF"/>
    </w:rPr>
  </w:style>
  <w:style w:type="character" w:customStyle="1" w:styleId="5Exact">
    <w:name w:val="Основной текст (5) Exact"/>
    <w:basedOn w:val="a1"/>
    <w:link w:val="53"/>
    <w:rsid w:val="005F1BF5"/>
    <w:rPr>
      <w:rFonts w:ascii="Candara" w:eastAsia="Candara" w:hAnsi="Candara" w:cs="Candara"/>
      <w:sz w:val="16"/>
      <w:szCs w:val="16"/>
      <w:shd w:val="clear" w:color="auto" w:fill="FFFFFF"/>
    </w:rPr>
  </w:style>
  <w:style w:type="character" w:customStyle="1" w:styleId="3Exact">
    <w:name w:val="Основной текст (3) Exact"/>
    <w:basedOn w:val="a1"/>
    <w:rsid w:val="005F1BF5"/>
    <w:rPr>
      <w:rFonts w:ascii="Times New Roman" w:eastAsia="Times New Roman" w:hAnsi="Times New Roman" w:cs="Times New Roman"/>
      <w:b/>
      <w:bCs/>
      <w:i w:val="0"/>
      <w:iCs w:val="0"/>
      <w:smallCaps w:val="0"/>
      <w:strike w:val="0"/>
      <w:u w:val="none"/>
    </w:rPr>
  </w:style>
  <w:style w:type="character" w:customStyle="1" w:styleId="3Exact0">
    <w:name w:val="Основной текст (3) + Не полужирный Exact"/>
    <w:basedOn w:val="35"/>
    <w:rsid w:val="005F1BF5"/>
    <w:rPr>
      <w:rFonts w:ascii="Times New Roman" w:eastAsia="Times New Roman" w:hAnsi="Times New Roman" w:cs="Times New Roman"/>
      <w:b/>
      <w:bCs/>
      <w:i w:val="0"/>
      <w:iCs w:val="0"/>
      <w:smallCaps w:val="0"/>
      <w:strike w:val="0"/>
      <w:u w:val="none"/>
      <w:shd w:val="clear" w:color="auto" w:fill="FFFFFF"/>
    </w:rPr>
  </w:style>
  <w:style w:type="character" w:customStyle="1" w:styleId="2e">
    <w:name w:val="Основной текст (2) + Полужирный"/>
    <w:basedOn w:val="28"/>
    <w:rsid w:val="005F1B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7">
    <w:name w:val="Заголовок №1 + Не полужирный"/>
    <w:basedOn w:val="14"/>
    <w:rsid w:val="005F1B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8"/>
    <w:rsid w:val="005F1BF5"/>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43">
    <w:name w:val="Основной текст (4)"/>
    <w:basedOn w:val="a0"/>
    <w:link w:val="4Exact"/>
    <w:rsid w:val="005F1BF5"/>
    <w:pPr>
      <w:widowControl w:val="0"/>
      <w:shd w:val="clear" w:color="auto" w:fill="FFFFFF"/>
      <w:spacing w:line="0" w:lineRule="atLeast"/>
    </w:pPr>
    <w:rPr>
      <w:rFonts w:ascii="Sylfaen" w:eastAsia="Sylfaen" w:hAnsi="Sylfaen" w:cs="Sylfaen"/>
      <w:sz w:val="38"/>
      <w:szCs w:val="38"/>
      <w:lang w:val="en-US" w:bidi="hi-IN"/>
    </w:rPr>
  </w:style>
  <w:style w:type="paragraph" w:customStyle="1" w:styleId="53">
    <w:name w:val="Основной текст (5)"/>
    <w:basedOn w:val="a0"/>
    <w:link w:val="5Exact"/>
    <w:rsid w:val="005F1BF5"/>
    <w:pPr>
      <w:widowControl w:val="0"/>
      <w:shd w:val="clear" w:color="auto" w:fill="FFFFFF"/>
      <w:spacing w:line="0" w:lineRule="atLeast"/>
    </w:pPr>
    <w:rPr>
      <w:rFonts w:ascii="Candara" w:eastAsia="Candara" w:hAnsi="Candara" w:cs="Candara"/>
      <w:sz w:val="16"/>
      <w:szCs w:val="16"/>
      <w:lang w:val="en-US" w:bidi="hi-IN"/>
    </w:rPr>
  </w:style>
  <w:style w:type="character" w:customStyle="1" w:styleId="2Exact">
    <w:name w:val="Основной текст (2) Exact"/>
    <w:basedOn w:val="28"/>
    <w:rsid w:val="00B8246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otcialmznie_vipla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obshestvennie_rabot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8ABD-D39C-48B8-BB75-1DEB7C38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26897</Words>
  <Characters>153318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Ankor</dc:creator>
  <cp:keywords> </cp:keywords>
  <dc:description/>
  <cp:lastModifiedBy>Shinkevich</cp:lastModifiedBy>
  <cp:revision>3</cp:revision>
  <cp:lastPrinted>2023-01-19T02:01:00Z</cp:lastPrinted>
  <dcterms:created xsi:type="dcterms:W3CDTF">2023-01-20T00:32:00Z</dcterms:created>
  <dcterms:modified xsi:type="dcterms:W3CDTF">2023-01-20T01:44:00Z</dcterms:modified>
  <dc:language>en-US</dc:language>
</cp:coreProperties>
</file>