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38251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Мингатуйское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38251C">
        <w:rPr>
          <w:rFonts w:ascii="Times New Roman" w:hAnsi="Times New Roman" w:cs="Times New Roman"/>
          <w:b/>
          <w:color w:val="auto"/>
          <w:sz w:val="24"/>
          <w:szCs w:val="24"/>
        </w:rPr>
        <w:t>Мингатуйского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38251C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AB1B23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142713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524267" w:rsidRPr="004278AB" w:rsidRDefault="00524267" w:rsidP="0052426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67" w:rsidRPr="004278AB" w:rsidRDefault="00524267" w:rsidP="0052426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67" w:rsidRPr="0057338A" w:rsidRDefault="00524267" w:rsidP="0052426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67" w:rsidRPr="004278AB" w:rsidRDefault="00524267" w:rsidP="0052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24267" w:rsidRPr="004278AB" w:rsidRDefault="00524267" w:rsidP="005242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524267" w:rsidP="0052426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D92596" w:rsidRDefault="00D92596" w:rsidP="00D9259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596" w:rsidRPr="004278AB" w:rsidRDefault="00D92596" w:rsidP="00D9259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96" w:rsidRPr="004278AB" w:rsidRDefault="00D92596" w:rsidP="00D9259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96" w:rsidRPr="004278AB" w:rsidRDefault="00D92596" w:rsidP="00D9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D92596" w:rsidRPr="004278AB" w:rsidRDefault="00D92596" w:rsidP="00D9259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D92596" w:rsidRDefault="00D92596" w:rsidP="00D9259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Pr="00490E4B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38251C">
        <w:rPr>
          <w:rFonts w:ascii="Times New Roman" w:hAnsi="Times New Roman" w:cs="Times New Roman"/>
          <w:b/>
          <w:i/>
          <w:color w:val="auto"/>
        </w:rPr>
        <w:t>3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1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38251C">
        <w:rPr>
          <w:rFonts w:ascii="Times New Roman" w:hAnsi="Times New Roman" w:cs="Times New Roman"/>
          <w:b/>
          <w:i/>
          <w:color w:val="auto"/>
        </w:rPr>
        <w:t>4</w:t>
      </w:r>
      <w:r w:rsidRPr="00880BB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3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4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5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5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2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2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D53ED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3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4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4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295E67" w:rsidRDefault="00295E67" w:rsidP="00037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037E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037EE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037EE0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Default="00295E67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8251C" w:rsidRPr="00A87398" w:rsidRDefault="0038251C" w:rsidP="0038251C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514318535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20</w:t>
      </w:r>
      <w:r w:rsidRPr="00A87398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36"/>
    </w:p>
    <w:p w:rsidR="0038251C" w:rsidRPr="00A87398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bookmarkStart w:id="37" w:name="_Toc514318536"/>
      <w:r>
        <w:rPr>
          <w:rFonts w:ascii="Times New Roman" w:hAnsi="Times New Roman" w:cs="Times New Roman"/>
          <w:b/>
          <w:i/>
          <w:color w:val="auto"/>
        </w:rPr>
        <w:t>20</w:t>
      </w:r>
      <w:r w:rsidRPr="00EE388F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37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 xml:space="preserve">) предприятия, группы предприятий, их отдельные здания и сооружения с </w:t>
      </w:r>
      <w:r w:rsidRPr="007D74FC">
        <w:rPr>
          <w:rFonts w:ascii="Times New Roman" w:hAnsi="Times New Roman" w:cs="Times New Roman"/>
          <w:sz w:val="24"/>
          <w:szCs w:val="24"/>
        </w:rPr>
        <w:lastRenderedPageBreak/>
        <w:t>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>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7D74FC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7D74FC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38251C" w:rsidRPr="007D74FC" w:rsidRDefault="0038251C" w:rsidP="0038251C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7D74FC">
        <w:rPr>
          <w:rFonts w:ascii="Times New Roman" w:hAnsi="Times New Roman" w:cs="Times New Roman"/>
          <w:sz w:val="24"/>
          <w:szCs w:val="24"/>
        </w:rPr>
        <w:t>з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7D74FC">
        <w:rPr>
          <w:rFonts w:ascii="Times New Roman" w:hAnsi="Times New Roman" w:cs="Times New Roman"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7D74FC">
        <w:rPr>
          <w:rFonts w:ascii="Times New Roman" w:hAnsi="Times New Roman" w:cs="Times New Roman"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7D74FC">
        <w:rPr>
          <w:rFonts w:ascii="Times New Roman" w:hAnsi="Times New Roman" w:cs="Times New Roman"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7D74FC">
        <w:rPr>
          <w:rFonts w:ascii="Times New Roman" w:hAnsi="Times New Roman" w:cs="Times New Roman"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7D74F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38251C" w:rsidRPr="00FC6903" w:rsidRDefault="0038251C" w:rsidP="0038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38251C" w:rsidRDefault="0038251C" w:rsidP="0038251C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38251C" w:rsidRDefault="0038251C" w:rsidP="0038251C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251C" w:rsidRPr="0027329F" w:rsidRDefault="0038251C" w:rsidP="0038251C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38" w:name="_Toc497224462"/>
      <w:bookmarkStart w:id="39" w:name="_Toc514318537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38"/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8251C" w:rsidTr="006F4A4D">
        <w:tc>
          <w:tcPr>
            <w:tcW w:w="4815" w:type="dxa"/>
          </w:tcPr>
          <w:p w:rsidR="0038251C" w:rsidRPr="00F77F10" w:rsidRDefault="0038251C" w:rsidP="006F4A4D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38251C" w:rsidRPr="00F77F10" w:rsidRDefault="0038251C" w:rsidP="006F4A4D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38251C" w:rsidTr="006F4A4D">
        <w:tc>
          <w:tcPr>
            <w:tcW w:w="4815" w:type="dxa"/>
          </w:tcPr>
          <w:p w:rsidR="0038251C" w:rsidRPr="00F80F38" w:rsidRDefault="0038251C" w:rsidP="006F4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 xml:space="preserve"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лечебно-профилактические и оздоровительные учреждения общего пользования.</w:t>
            </w:r>
            <w:proofErr w:type="gramEnd"/>
          </w:p>
          <w:p w:rsidR="0038251C" w:rsidRPr="00F80F38" w:rsidRDefault="0038251C" w:rsidP="006F4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38251C" w:rsidRPr="000C3CDD" w:rsidRDefault="0038251C" w:rsidP="006F4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38251C" w:rsidTr="006F4A4D">
        <w:tc>
          <w:tcPr>
            <w:tcW w:w="4815" w:type="dxa"/>
          </w:tcPr>
          <w:p w:rsidR="0038251C" w:rsidRPr="00FC6903" w:rsidRDefault="0038251C" w:rsidP="006F4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38251C" w:rsidRPr="00F77F10" w:rsidRDefault="0038251C" w:rsidP="006F4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38251C" w:rsidRPr="007D74FC" w:rsidRDefault="0038251C" w:rsidP="0038251C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bookmarkStart w:id="40" w:name="_Toc514318538"/>
      <w:r>
        <w:rPr>
          <w:rFonts w:ascii="Times New Roman" w:hAnsi="Times New Roman" w:cs="Times New Roman"/>
          <w:b/>
          <w:i/>
          <w:color w:val="auto"/>
        </w:rPr>
        <w:t>20</w:t>
      </w:r>
      <w:r w:rsidRPr="00EE388F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0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Мингатуйского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lastRenderedPageBreak/>
        <w:t>Запрещаются все виды строительства, не имеющие непосредственного отношения к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7D74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251C" w:rsidRPr="00EE388F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4FC">
        <w:rPr>
          <w:rFonts w:ascii="Times New Roman" w:hAnsi="Times New Roman" w:cs="Times New Roman"/>
          <w:b/>
          <w:i/>
          <w:sz w:val="24"/>
          <w:szCs w:val="24"/>
        </w:rPr>
        <w:t>Охр</w:t>
      </w:r>
      <w:r>
        <w:rPr>
          <w:rFonts w:ascii="Times New Roman" w:hAnsi="Times New Roman" w:cs="Times New Roman"/>
          <w:b/>
          <w:i/>
          <w:sz w:val="24"/>
          <w:szCs w:val="24"/>
        </w:rPr>
        <w:t>анные зоны линий электропередач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38251C" w:rsidRPr="00EE388F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4F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Охранные </w:t>
      </w:r>
      <w:r>
        <w:rPr>
          <w:rFonts w:ascii="Times New Roman" w:hAnsi="Times New Roman" w:cs="Times New Roman"/>
          <w:b/>
          <w:i/>
          <w:sz w:val="24"/>
          <w:szCs w:val="24"/>
        </w:rPr>
        <w:t>зоны линий связи и радиофикации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bookmarkStart w:id="41" w:name="_Toc514318539"/>
      <w:r>
        <w:rPr>
          <w:rFonts w:ascii="Times New Roman" w:hAnsi="Times New Roman" w:cs="Times New Roman"/>
          <w:b/>
          <w:i/>
          <w:color w:val="auto"/>
        </w:rPr>
        <w:t>20</w:t>
      </w:r>
      <w:r w:rsidRPr="00EE388F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41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Мингатуйского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38251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на осуществление государственного строительного надзора, и (или) владельцев автомобильных дорог обязаны прекратить осуществление строительства,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lastRenderedPageBreak/>
        <w:t>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38251C" w:rsidRPr="00F10E15" w:rsidRDefault="0038251C" w:rsidP="0038251C"/>
    <w:p w:rsidR="0038251C" w:rsidRPr="00DC7511" w:rsidRDefault="0038251C" w:rsidP="0038251C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2" w:name="_Toc514318540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21</w:t>
      </w:r>
      <w:r w:rsidRPr="00EE38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EE388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2"/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3" w:name="_Toc514318541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E388F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3"/>
    </w:p>
    <w:p w:rsidR="0038251C" w:rsidRPr="00DC7511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7D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7D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4" w:name="_Toc514318542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E388F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4"/>
    </w:p>
    <w:p w:rsidR="0038251C" w:rsidRPr="005676E9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514318543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E388F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5"/>
    </w:p>
    <w:p w:rsidR="0038251C" w:rsidRPr="00DC7511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7D74FC">
        <w:rPr>
          <w:rFonts w:ascii="Times New Roman" w:hAnsi="Times New Roman" w:cs="Times New Roman"/>
          <w:sz w:val="24"/>
          <w:szCs w:val="24"/>
        </w:rPr>
        <w:t>191-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514318544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E388F">
        <w:rPr>
          <w:rFonts w:ascii="Times New Roman" w:hAnsi="Times New Roman" w:cs="Times New Roman"/>
          <w:b/>
          <w:bCs/>
          <w:i/>
          <w:color w:val="auto"/>
        </w:rPr>
        <w:t>.4</w:t>
      </w:r>
      <w:proofErr w:type="gramStart"/>
      <w:r w:rsidRPr="00EE388F">
        <w:rPr>
          <w:rFonts w:ascii="Times New Roman" w:hAnsi="Times New Roman" w:cs="Times New Roman"/>
          <w:b/>
          <w:bCs/>
          <w:i/>
          <w:color w:val="auto"/>
        </w:rPr>
        <w:t xml:space="preserve"> О</w:t>
      </w:r>
      <w:proofErr w:type="gramEnd"/>
      <w:r w:rsidRPr="00EE388F">
        <w:rPr>
          <w:rFonts w:ascii="Times New Roman" w:hAnsi="Times New Roman" w:cs="Times New Roman"/>
          <w:b/>
          <w:bCs/>
          <w:i/>
          <w:color w:val="auto"/>
        </w:rPr>
        <w:t>собо охраняемые территории</w:t>
      </w:r>
      <w:bookmarkEnd w:id="46"/>
    </w:p>
    <w:p w:rsidR="0038251C" w:rsidRPr="007D74FC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Мингатуйского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</w:t>
      </w:r>
      <w:r w:rsidRPr="007D74FC">
        <w:rPr>
          <w:rFonts w:ascii="Times New Roman" w:hAnsi="Times New Roman" w:cs="Times New Roman"/>
          <w:sz w:val="24"/>
          <w:szCs w:val="24"/>
        </w:rPr>
        <w:t>две особо охраняемые природные территории – природный заказник «</w:t>
      </w:r>
      <w:proofErr w:type="spellStart"/>
      <w:r w:rsidRPr="007D74FC">
        <w:rPr>
          <w:rFonts w:ascii="Times New Roman" w:hAnsi="Times New Roman" w:cs="Times New Roman"/>
          <w:sz w:val="24"/>
          <w:szCs w:val="24"/>
        </w:rPr>
        <w:t>Бойские</w:t>
      </w:r>
      <w:proofErr w:type="spellEnd"/>
      <w:r w:rsidRPr="007D74FC">
        <w:rPr>
          <w:rFonts w:ascii="Times New Roman" w:hAnsi="Times New Roman" w:cs="Times New Roman"/>
          <w:sz w:val="24"/>
          <w:szCs w:val="24"/>
        </w:rPr>
        <w:t xml:space="preserve"> болота» (комплексный) регионального значения основанный в 1973 г., общей площадью на территории поселения – 4131,71 га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74FC">
        <w:rPr>
          <w:rFonts w:ascii="Times New Roman" w:hAnsi="Times New Roman" w:cs="Times New Roman"/>
          <w:sz w:val="24"/>
          <w:szCs w:val="24"/>
        </w:rPr>
        <w:t xml:space="preserve"> природный заказник «</w:t>
      </w:r>
      <w:proofErr w:type="spellStart"/>
      <w:r w:rsidRPr="007D74FC">
        <w:rPr>
          <w:rFonts w:ascii="Times New Roman" w:hAnsi="Times New Roman" w:cs="Times New Roman"/>
          <w:sz w:val="24"/>
          <w:szCs w:val="24"/>
        </w:rPr>
        <w:t>Кадинский</w:t>
      </w:r>
      <w:proofErr w:type="spellEnd"/>
      <w:r w:rsidRPr="007D74FC">
        <w:rPr>
          <w:rFonts w:ascii="Times New Roman" w:hAnsi="Times New Roman" w:cs="Times New Roman"/>
          <w:sz w:val="24"/>
          <w:szCs w:val="24"/>
        </w:rPr>
        <w:t>» (комплексный) регионального значения основанный в 1987 г., общей площадью на территории поселения – 8158,04 га.</w:t>
      </w:r>
    </w:p>
    <w:p w:rsidR="0038251C" w:rsidRPr="007D74FC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7D74FC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8251C" w:rsidRPr="007D74FC" w:rsidRDefault="0038251C" w:rsidP="003825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В соответствии со ст. 24 Федерального закона от 14.03.1995г. № 33-ФЗ «Об особо охраняемых природных территориях» </w:t>
      </w:r>
      <w:r w:rsidRPr="007D74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D7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38251C" w:rsidRPr="007D74FC" w:rsidRDefault="0038251C" w:rsidP="0038251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C" w:rsidRPr="00DC7511" w:rsidRDefault="0038251C" w:rsidP="0038251C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514318545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22</w:t>
      </w:r>
      <w:r w:rsidRPr="00EE38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EE388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7"/>
    </w:p>
    <w:p w:rsidR="0038251C" w:rsidRPr="00A6691E" w:rsidRDefault="0038251C" w:rsidP="0038251C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bookmarkStart w:id="48" w:name="_Toc514318546"/>
      <w:r>
        <w:rPr>
          <w:rFonts w:ascii="Times New Roman" w:hAnsi="Times New Roman" w:cs="Times New Roman"/>
          <w:b/>
          <w:i/>
          <w:color w:val="auto"/>
        </w:rPr>
        <w:t>22</w:t>
      </w:r>
      <w:r w:rsidRPr="00EE388F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48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Мингатуйского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находится 1 объект археологического наследия. Использование данного объекта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lastRenderedPageBreak/>
        <w:t>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Историко-</w:t>
      </w: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Мингатуйского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hAnsi="Times New Roman" w:cs="Times New Roman"/>
          <w:sz w:val="24"/>
          <w:szCs w:val="24"/>
        </w:rPr>
        <w:t xml:space="preserve">-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7D74FC">
        <w:rPr>
          <w:rFonts w:ascii="Times New Roman" w:hAnsi="Times New Roman" w:cs="Times New Roman"/>
          <w:sz w:val="24"/>
          <w:szCs w:val="24"/>
        </w:rPr>
        <w:t>-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7D7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38251C" w:rsidRPr="007D74FC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8251C" w:rsidRPr="00A6691E" w:rsidRDefault="0038251C" w:rsidP="0038251C">
      <w:pPr>
        <w:pStyle w:val="3"/>
        <w:spacing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9" w:name="_Toc514318547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EE388F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49"/>
    </w:p>
    <w:p w:rsidR="0038251C" w:rsidRPr="007D74FC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lastRenderedPageBreak/>
        <w:t>Зоны линий связи и линий радиофикации регламентируются «Правилами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38251C" w:rsidRPr="007D74FC" w:rsidRDefault="0038251C" w:rsidP="0038251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4FC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7D74FC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7D74FC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7D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38251C" w:rsidRPr="007D74FC" w:rsidRDefault="0038251C" w:rsidP="0038251C">
      <w:pPr>
        <w:spacing w:after="0" w:line="240" w:lineRule="auto"/>
        <w:ind w:firstLine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C" w:rsidRPr="00EE388F" w:rsidRDefault="0038251C" w:rsidP="0038251C">
      <w:pPr>
        <w:pStyle w:val="3"/>
        <w:spacing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0" w:name="_Toc514318548"/>
      <w:r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22.3 </w:t>
      </w:r>
      <w:r w:rsidRPr="00EE388F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50"/>
      <w:r w:rsidRPr="00EE388F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38251C" w:rsidRDefault="0038251C" w:rsidP="003825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74FC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7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4FC">
        <w:rPr>
          <w:rFonts w:ascii="Times New Roman" w:eastAsia="TimesNewRomanPSMT" w:hAnsi="Times New Roman" w:cs="Times New Roman"/>
          <w:sz w:val="24"/>
          <w:szCs w:val="24"/>
        </w:rPr>
        <w:t>№ 20-ФЗ.</w:t>
      </w:r>
      <w:proofErr w:type="gramEnd"/>
    </w:p>
    <w:p w:rsidR="00B944CC" w:rsidRPr="00751DC0" w:rsidRDefault="00B944CC" w:rsidP="00CD53ED">
      <w:pPr>
        <w:pStyle w:val="2"/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3E" w:rsidRDefault="00B6163E" w:rsidP="00FF7BA2">
      <w:pPr>
        <w:spacing w:after="0" w:line="240" w:lineRule="auto"/>
      </w:pPr>
      <w:r>
        <w:separator/>
      </w:r>
    </w:p>
  </w:endnote>
  <w:endnote w:type="continuationSeparator" w:id="0">
    <w:p w:rsidR="00B6163E" w:rsidRDefault="00B6163E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1470EE" w:rsidRDefault="001470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C1">
          <w:rPr>
            <w:noProof/>
          </w:rPr>
          <w:t>2</w:t>
        </w:r>
        <w:r>
          <w:fldChar w:fldCharType="end"/>
        </w:r>
      </w:p>
    </w:sdtContent>
  </w:sdt>
  <w:p w:rsidR="001470EE" w:rsidRDefault="001470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EE" w:rsidRDefault="001470E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3E" w:rsidRDefault="00B6163E" w:rsidP="00FF7BA2">
      <w:pPr>
        <w:spacing w:after="0" w:line="240" w:lineRule="auto"/>
      </w:pPr>
      <w:r>
        <w:separator/>
      </w:r>
    </w:p>
  </w:footnote>
  <w:footnote w:type="continuationSeparator" w:id="0">
    <w:p w:rsidR="00B6163E" w:rsidRDefault="00B6163E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43CF3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1F3D1C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251C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4267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05C9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163E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07C1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3ED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596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7F9AF-E263-47FC-A76A-3E56178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49</Pages>
  <Words>16642</Words>
  <Characters>94860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20</cp:revision>
  <cp:lastPrinted>2018-06-28T01:04:00Z</cp:lastPrinted>
  <dcterms:created xsi:type="dcterms:W3CDTF">2018-06-28T01:03:00Z</dcterms:created>
  <dcterms:modified xsi:type="dcterms:W3CDTF">2023-11-02T09:44:00Z</dcterms:modified>
</cp:coreProperties>
</file>