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3B3857" w:rsidP="005101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22.06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3B3857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510111">
              <w:rPr>
                <w:rFonts w:ascii="Times New Roman" w:hAnsi="Times New Roman" w:cs="Times New Roman"/>
                <w:b/>
                <w:bCs/>
              </w:rPr>
              <w:t>2</w:t>
            </w:r>
            <w:r w:rsidR="003B385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13AD0" w:rsidRDefault="002D1176" w:rsidP="00A13AD0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A13AD0">
        <w:rPr>
          <w:rFonts w:ascii="Times New Roman" w:hAnsi="Times New Roman" w:cs="Times New Roman"/>
          <w:sz w:val="24"/>
          <w:szCs w:val="24"/>
        </w:rPr>
        <w:t xml:space="preserve">Пункт 1  Приложения к Перечню и правилам отнесения консолидированного бюджета муниципального образования </w:t>
      </w:r>
      <w:proofErr w:type="spellStart"/>
      <w:r w:rsidR="00A13AD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13AD0">
        <w:rPr>
          <w:rFonts w:ascii="Times New Roman" w:hAnsi="Times New Roman" w:cs="Times New Roman"/>
          <w:sz w:val="24"/>
          <w:szCs w:val="24"/>
        </w:rPr>
        <w:t xml:space="preserve"> район дополнить  кодами направления расходов следующего содержания:</w:t>
      </w:r>
    </w:p>
    <w:p w:rsidR="00A13AD0" w:rsidRDefault="00A13AD0" w:rsidP="00A13A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74090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расходы на</w:t>
      </w:r>
      <w:r>
        <w:rPr>
          <w:rFonts w:ascii="Times New Roman" w:hAnsi="Times New Roman" w:cs="Times New Roman"/>
        </w:rPr>
        <w:t xml:space="preserve"> </w:t>
      </w:r>
      <w:r w:rsidRPr="00E8088E">
        <w:rPr>
          <w:rFonts w:ascii="Times New Roman" w:hAnsi="Times New Roman" w:cs="Times New Roman"/>
          <w:color w:val="000000"/>
        </w:rPr>
        <w:t>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</w:rPr>
        <w:t xml:space="preserve"> в рамках основного </w:t>
      </w:r>
      <w:r>
        <w:rPr>
          <w:rFonts w:ascii="Times New Roman" w:hAnsi="Times New Roman" w:cs="Times New Roman"/>
          <w:color w:val="000000"/>
        </w:rPr>
        <w:t xml:space="preserve">Основное мероприятие </w:t>
      </w:r>
      <w:r w:rsidR="00FE3D61" w:rsidRPr="00FE3D61">
        <w:rPr>
          <w:rFonts w:ascii="Times New Roman" w:hAnsi="Times New Roman" w:cs="Times New Roman"/>
          <w:color w:val="000000"/>
        </w:rPr>
        <w:t>"Защита населения и территории от чрезвычайных ситуаций природного и</w:t>
      </w:r>
      <w:r w:rsidR="00FE3D61">
        <w:rPr>
          <w:rFonts w:ascii="Times New Roman" w:hAnsi="Times New Roman" w:cs="Times New Roman"/>
          <w:color w:val="000000"/>
        </w:rPr>
        <w:t xml:space="preserve"> </w:t>
      </w:r>
      <w:r w:rsidR="00FE3D61" w:rsidRPr="00FE3D61">
        <w:rPr>
          <w:rFonts w:ascii="Times New Roman" w:hAnsi="Times New Roman" w:cs="Times New Roman"/>
          <w:color w:val="000000"/>
        </w:rPr>
        <w:t xml:space="preserve"> техногенного характера,</w:t>
      </w:r>
      <w:r w:rsidR="00FE3D61">
        <w:rPr>
          <w:rFonts w:ascii="Times New Roman" w:hAnsi="Times New Roman" w:cs="Times New Roman"/>
          <w:color w:val="000000"/>
        </w:rPr>
        <w:t xml:space="preserve"> </w:t>
      </w:r>
      <w:r w:rsidR="00FE3D61" w:rsidRPr="00FE3D61">
        <w:rPr>
          <w:rFonts w:ascii="Times New Roman" w:hAnsi="Times New Roman" w:cs="Times New Roman"/>
          <w:color w:val="000000"/>
        </w:rPr>
        <w:t>гражданская оборона"</w:t>
      </w:r>
      <w:r>
        <w:rPr>
          <w:rFonts w:ascii="Times New Roman" w:hAnsi="Times New Roman" w:cs="Times New Roman"/>
          <w:color w:val="000000" w:themeColor="text1"/>
        </w:rPr>
        <w:t xml:space="preserve"> муниципальной программы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13AD0">
        <w:rPr>
          <w:rFonts w:ascii="Times New Roman" w:hAnsi="Times New Roman" w:cs="Times New Roman"/>
          <w:color w:val="000000" w:themeColor="text1"/>
        </w:rPr>
        <w:t>"Муниципальное управление" на 2020-2024 гг.</w:t>
      </w:r>
      <w:r>
        <w:rPr>
          <w:rFonts w:ascii="Times New Roman" w:hAnsi="Times New Roman" w:cs="Times New Roman"/>
          <w:color w:val="000000" w:themeColor="text1"/>
        </w:rPr>
        <w:t>,</w:t>
      </w:r>
      <w:r w:rsidRPr="00A13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источником финансового обеспечения которых являются </w:t>
      </w:r>
      <w:r w:rsidR="006860D4">
        <w:rPr>
          <w:rFonts w:ascii="Times New Roman" w:hAnsi="Times New Roman" w:cs="Times New Roman"/>
          <w:color w:val="000000"/>
        </w:rPr>
        <w:t>и</w:t>
      </w:r>
      <w:r w:rsidR="006860D4" w:rsidRPr="0036055A">
        <w:rPr>
          <w:rFonts w:ascii="Times New Roman" w:hAnsi="Times New Roman" w:cs="Times New Roman"/>
          <w:color w:val="000000"/>
        </w:rPr>
        <w:t>ные межбюджетные трансферты</w:t>
      </w:r>
      <w:r w:rsidR="006860D4">
        <w:rPr>
          <w:rFonts w:ascii="Times New Roman" w:hAnsi="Times New Roman" w:cs="Times New Roman"/>
          <w:color w:val="000000"/>
        </w:rPr>
        <w:t xml:space="preserve"> из</w:t>
      </w:r>
      <w:r>
        <w:rPr>
          <w:rFonts w:ascii="Times New Roman" w:hAnsi="Times New Roman" w:cs="Times New Roman"/>
        </w:rPr>
        <w:t xml:space="preserve"> </w:t>
      </w:r>
      <w:r w:rsidR="00FE3D61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 xml:space="preserve">областного </w:t>
      </w:r>
      <w:r w:rsidR="006860D4">
        <w:rPr>
          <w:rFonts w:ascii="Times New Roman" w:hAnsi="Times New Roman" w:cs="Times New Roman"/>
        </w:rPr>
        <w:t>бюджета</w:t>
      </w:r>
      <w:r w:rsidR="00FE3D61">
        <w:rPr>
          <w:rFonts w:ascii="Times New Roman" w:hAnsi="Times New Roman" w:cs="Times New Roman"/>
        </w:rPr>
        <w:t>;</w:t>
      </w:r>
    </w:p>
    <w:p w:rsidR="00FE3D61" w:rsidRPr="00FE3D61" w:rsidRDefault="00FE3D61" w:rsidP="00A13A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61">
        <w:rPr>
          <w:rFonts w:ascii="Times New Roman" w:hAnsi="Times New Roman" w:cs="Times New Roman"/>
          <w:b/>
        </w:rPr>
        <w:t>74140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расходы 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E3D61">
        <w:rPr>
          <w:rFonts w:ascii="Times New Roman" w:hAnsi="Times New Roman" w:cs="Times New Roman"/>
          <w:color w:val="000000"/>
        </w:rPr>
        <w:t>исполнение органами местного самоуправления муниципальных образований Иркутской области отдельных расходных обязатель</w:t>
      </w:r>
      <w:proofErr w:type="gramStart"/>
      <w:r w:rsidRPr="00FE3D61">
        <w:rPr>
          <w:rFonts w:ascii="Times New Roman" w:hAnsi="Times New Roman" w:cs="Times New Roman"/>
          <w:color w:val="000000"/>
        </w:rPr>
        <w:t>ств в сф</w:t>
      </w:r>
      <w:proofErr w:type="gramEnd"/>
      <w:r w:rsidRPr="00FE3D61">
        <w:rPr>
          <w:rFonts w:ascii="Times New Roman" w:hAnsi="Times New Roman" w:cs="Times New Roman"/>
          <w:color w:val="000000"/>
        </w:rPr>
        <w:t xml:space="preserve">ере строительства в </w:t>
      </w:r>
      <w:r w:rsidRPr="00FE3D61">
        <w:rPr>
          <w:rFonts w:ascii="Times New Roman" w:hAnsi="Times New Roman" w:cs="Times New Roman"/>
          <w:color w:val="000000"/>
        </w:rPr>
        <w:lastRenderedPageBreak/>
        <w:t xml:space="preserve">связи с чрезвычайной ситуацией, сложившейся в результате паводка, вызванного </w:t>
      </w:r>
      <w:proofErr w:type="spellStart"/>
      <w:r w:rsidRPr="00FE3D61">
        <w:rPr>
          <w:rFonts w:ascii="Times New Roman" w:hAnsi="Times New Roman" w:cs="Times New Roman"/>
          <w:color w:val="000000"/>
        </w:rPr>
        <w:t>смльными</w:t>
      </w:r>
      <w:proofErr w:type="spellEnd"/>
      <w:r w:rsidRPr="00FE3D61">
        <w:rPr>
          <w:rFonts w:ascii="Times New Roman" w:hAnsi="Times New Roman" w:cs="Times New Roman"/>
          <w:color w:val="000000"/>
        </w:rPr>
        <w:t xml:space="preserve"> дождями, прошедшими в июне-июле 2019г. на территории Иркутской области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</w:rPr>
        <w:t xml:space="preserve"> в рамках основного </w:t>
      </w:r>
      <w:r>
        <w:rPr>
          <w:rFonts w:ascii="Times New Roman" w:hAnsi="Times New Roman" w:cs="Times New Roman"/>
          <w:color w:val="000000"/>
        </w:rPr>
        <w:t>Основное мероприятие »Поддержка и улучшение состояния ЖКХ»</w:t>
      </w:r>
      <w:r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Pr="00A13AD0">
        <w:rPr>
          <w:rFonts w:ascii="Times New Roman" w:hAnsi="Times New Roman" w:cs="Times New Roman"/>
          <w:color w:val="000000" w:themeColor="text1"/>
        </w:rPr>
        <w:t>"Муниципальное управление" на 2020-2024 гг.</w:t>
      </w:r>
      <w:r>
        <w:rPr>
          <w:rFonts w:ascii="Times New Roman" w:hAnsi="Times New Roman" w:cs="Times New Roman"/>
          <w:color w:val="000000" w:themeColor="text1"/>
        </w:rPr>
        <w:t>,</w:t>
      </w:r>
      <w:r w:rsidRPr="00A13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источником финансового обеспечения которых являются </w:t>
      </w:r>
      <w:r>
        <w:rPr>
          <w:rFonts w:ascii="Times New Roman" w:hAnsi="Times New Roman" w:cs="Times New Roman"/>
          <w:color w:val="000000"/>
        </w:rPr>
        <w:t>и</w:t>
      </w:r>
      <w:r w:rsidRPr="0036055A">
        <w:rPr>
          <w:rFonts w:ascii="Times New Roman" w:hAnsi="Times New Roman" w:cs="Times New Roman"/>
          <w:color w:val="000000"/>
        </w:rPr>
        <w:t>ные межбюджетные трансферты</w:t>
      </w:r>
      <w:r>
        <w:rPr>
          <w:rFonts w:ascii="Times New Roman" w:hAnsi="Times New Roman" w:cs="Times New Roman"/>
          <w:color w:val="000000"/>
        </w:rPr>
        <w:t xml:space="preserve"> из</w:t>
      </w:r>
      <w:r>
        <w:rPr>
          <w:rFonts w:ascii="Times New Roman" w:hAnsi="Times New Roman" w:cs="Times New Roman"/>
        </w:rPr>
        <w:t xml:space="preserve"> средств областного бюджета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AE0598" w:rsidRDefault="00A13AD0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приложении 3:</w:t>
      </w:r>
    </w:p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5180"/>
        <w:gridCol w:w="3701"/>
      </w:tblGrid>
      <w:tr w:rsidR="00FE3D61" w:rsidRPr="00AC115C" w:rsidTr="008A19CF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61" w:rsidRPr="00E544EF" w:rsidRDefault="00FE3D61" w:rsidP="008A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»Поддержка и улучшение состояния ЖКХ»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D61" w:rsidRPr="00E544EF" w:rsidRDefault="00FE3D61" w:rsidP="008A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18.0.05.00000</w:t>
            </w:r>
          </w:p>
        </w:tc>
      </w:tr>
    </w:tbl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tblLook w:val="04A0" w:firstRow="1" w:lastRow="0" w:firstColumn="1" w:lastColumn="0" w:noHBand="0" w:noVBand="1"/>
      </w:tblPr>
      <w:tblGrid>
        <w:gridCol w:w="5337"/>
        <w:gridCol w:w="3650"/>
      </w:tblGrid>
      <w:tr w:rsidR="00FE3D61" w:rsidRPr="00AC115C" w:rsidTr="008A19CF">
        <w:trPr>
          <w:trHeight w:val="3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D61" w:rsidRPr="00400E5E" w:rsidRDefault="00FE3D61" w:rsidP="008A19CF">
            <w:pPr>
              <w:rPr>
                <w:rFonts w:ascii="Times New Roman" w:hAnsi="Times New Roman" w:cs="Times New Roman"/>
                <w:color w:val="000000"/>
              </w:rPr>
            </w:pPr>
            <w:r w:rsidRPr="00FE3D61">
              <w:rPr>
                <w:rFonts w:ascii="Times New Roman" w:hAnsi="Times New Roman" w:cs="Times New Roman"/>
                <w:color w:val="000000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FE3D61">
              <w:rPr>
                <w:rFonts w:ascii="Times New Roman" w:hAnsi="Times New Roman" w:cs="Times New Roman"/>
                <w:color w:val="000000"/>
              </w:rPr>
              <w:t>ств в сф</w:t>
            </w:r>
            <w:proofErr w:type="gramEnd"/>
            <w:r w:rsidRPr="00FE3D61">
              <w:rPr>
                <w:rFonts w:ascii="Times New Roman" w:hAnsi="Times New Roman" w:cs="Times New Roman"/>
                <w:color w:val="000000"/>
              </w:rPr>
              <w:t xml:space="preserve">ере строительства в связи с чрезвычайной ситуацией, сложившейся в результате паводка, вызванного </w:t>
            </w:r>
            <w:proofErr w:type="spellStart"/>
            <w:r w:rsidRPr="00FE3D61">
              <w:rPr>
                <w:rFonts w:ascii="Times New Roman" w:hAnsi="Times New Roman" w:cs="Times New Roman"/>
                <w:color w:val="000000"/>
              </w:rPr>
              <w:t>смльными</w:t>
            </w:r>
            <w:proofErr w:type="spellEnd"/>
            <w:r w:rsidRPr="00FE3D61">
              <w:rPr>
                <w:rFonts w:ascii="Times New Roman" w:hAnsi="Times New Roman" w:cs="Times New Roman"/>
                <w:color w:val="000000"/>
              </w:rPr>
              <w:t xml:space="preserve"> дождями, прошедшими в июне-июле 2019г. на территории Иркутской области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61" w:rsidRPr="00400E5E" w:rsidRDefault="00FE3D61" w:rsidP="008A19CF">
            <w:pPr>
              <w:ind w:left="92" w:firstLine="14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18.0.05.74140</w:t>
            </w:r>
          </w:p>
        </w:tc>
      </w:tr>
    </w:tbl>
    <w:p w:rsidR="00A13AD0" w:rsidRDefault="00A13AD0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6B4" w:rsidRDefault="001836B4" w:rsidP="001836B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5180"/>
        <w:gridCol w:w="3701"/>
      </w:tblGrid>
      <w:tr w:rsidR="00E8088E" w:rsidRPr="00AC115C" w:rsidTr="008A19CF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E" w:rsidRPr="00E544EF" w:rsidRDefault="00E8088E" w:rsidP="008A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E" w:rsidRPr="00E8088E" w:rsidRDefault="00E8088E" w:rsidP="00E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S2370</w:t>
            </w:r>
          </w:p>
        </w:tc>
      </w:tr>
    </w:tbl>
    <w:p w:rsidR="00E8088E" w:rsidRDefault="00E8088E" w:rsidP="00E8088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8E" w:rsidRDefault="00E8088E" w:rsidP="00E8088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5180"/>
        <w:gridCol w:w="3701"/>
      </w:tblGrid>
      <w:tr w:rsidR="00E8088E" w:rsidRPr="00E8088E" w:rsidTr="008A19CF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E" w:rsidRPr="00E544EF" w:rsidRDefault="00E8088E" w:rsidP="008A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«Ликвидация последствий чрезвычайных ситуаций»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88E" w:rsidRPr="00E8088E" w:rsidRDefault="00E8088E" w:rsidP="00E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10.00000</w:t>
            </w:r>
          </w:p>
        </w:tc>
      </w:tr>
    </w:tbl>
    <w:p w:rsidR="00E8088E" w:rsidRDefault="00E8088E" w:rsidP="00E8088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88E" w:rsidRDefault="00E8088E" w:rsidP="00E8088E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5196"/>
        <w:gridCol w:w="3685"/>
      </w:tblGrid>
      <w:tr w:rsidR="00E8088E" w:rsidRPr="00AC115C" w:rsidTr="008A19CF">
        <w:trPr>
          <w:trHeight w:val="311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88E" w:rsidRPr="00400E5E" w:rsidRDefault="00E8088E" w:rsidP="00E8088E">
            <w:pPr>
              <w:rPr>
                <w:rFonts w:ascii="Times New Roman" w:hAnsi="Times New Roman" w:cs="Times New Roman"/>
                <w:color w:val="000000"/>
              </w:rPr>
            </w:pPr>
            <w:r w:rsidRPr="00E8088E">
              <w:rPr>
                <w:rFonts w:ascii="Times New Roman" w:hAnsi="Times New Roman" w:cs="Times New Roman"/>
                <w:color w:val="000000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88E" w:rsidRPr="00400E5E" w:rsidRDefault="00E8088E" w:rsidP="00E8088E">
            <w:pPr>
              <w:ind w:left="92" w:firstLine="14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10.74090</w:t>
            </w:r>
          </w:p>
        </w:tc>
      </w:tr>
    </w:tbl>
    <w:p w:rsidR="001836B4" w:rsidRDefault="001836B4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9115"/>
        <w:gridCol w:w="222"/>
      </w:tblGrid>
      <w:tr w:rsidR="00391DD0" w:rsidRPr="00AC115C" w:rsidTr="00597F5C">
        <w:trPr>
          <w:trHeight w:val="735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DD0" w:rsidRPr="00391DD0" w:rsidRDefault="00391DD0" w:rsidP="00391DD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DD0" w:rsidRPr="00391DD0" w:rsidRDefault="00391DD0" w:rsidP="0015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F0232" w:rsidRDefault="003F0232" w:rsidP="003F023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3F0232" w:rsidRDefault="003F0232" w:rsidP="003F0232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5180"/>
        <w:gridCol w:w="3701"/>
      </w:tblGrid>
      <w:tr w:rsidR="003F0232" w:rsidRPr="00AC115C" w:rsidTr="008A19CF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32" w:rsidRPr="00E544EF" w:rsidRDefault="003F0232" w:rsidP="008A1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023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3F0232">
              <w:rPr>
                <w:rFonts w:ascii="Times New Roman" w:eastAsia="Times New Roman" w:hAnsi="Times New Roman" w:cs="Times New Roman"/>
                <w:color w:val="000000"/>
              </w:rPr>
              <w:t>Куйтунский</w:t>
            </w:r>
            <w:proofErr w:type="spellEnd"/>
            <w:r w:rsidRPr="003F0232">
              <w:rPr>
                <w:rFonts w:ascii="Times New Roman" w:eastAsia="Times New Roman" w:hAnsi="Times New Roman" w:cs="Times New Roman"/>
                <w:color w:val="000000"/>
              </w:rPr>
              <w:t xml:space="preserve"> район" на 2018-2022гг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232" w:rsidRPr="00E544EF" w:rsidRDefault="009A4C58" w:rsidP="003F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="003F02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02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0232">
              <w:rPr>
                <w:rFonts w:ascii="Times New Roman" w:eastAsia="Times New Roman" w:hAnsi="Times New Roman" w:cs="Times New Roman"/>
                <w:color w:val="000000"/>
              </w:rPr>
              <w:t>.0.0</w:t>
            </w:r>
            <w:r w:rsidR="003F02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0232">
              <w:rPr>
                <w:rFonts w:ascii="Times New Roman" w:eastAsia="Times New Roman" w:hAnsi="Times New Roman" w:cs="Times New Roman"/>
                <w:color w:val="000000"/>
              </w:rPr>
              <w:t>.00000</w:t>
            </w:r>
          </w:p>
        </w:tc>
      </w:tr>
    </w:tbl>
    <w:p w:rsidR="003F0232" w:rsidRDefault="003F0232" w:rsidP="003F023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232" w:rsidRDefault="003F0232" w:rsidP="003F023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3F0232" w:rsidRDefault="003F0232" w:rsidP="003F0232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81" w:type="dxa"/>
        <w:tblInd w:w="93" w:type="dxa"/>
        <w:tblLook w:val="04A0" w:firstRow="1" w:lastRow="0" w:firstColumn="1" w:lastColumn="0" w:noHBand="0" w:noVBand="1"/>
      </w:tblPr>
      <w:tblGrid>
        <w:gridCol w:w="5196"/>
        <w:gridCol w:w="3685"/>
      </w:tblGrid>
      <w:tr w:rsidR="003F0232" w:rsidRPr="00AC115C" w:rsidTr="008A19CF">
        <w:trPr>
          <w:trHeight w:val="311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232" w:rsidRPr="00400E5E" w:rsidRDefault="003F0232" w:rsidP="008A19CF">
            <w:pPr>
              <w:rPr>
                <w:rFonts w:ascii="Times New Roman" w:hAnsi="Times New Roman" w:cs="Times New Roman"/>
                <w:color w:val="000000"/>
              </w:rPr>
            </w:pPr>
            <w:r w:rsidRPr="003F0232">
              <w:rPr>
                <w:rFonts w:ascii="Times New Roman" w:hAnsi="Times New Roman" w:cs="Times New Roman"/>
                <w:color w:val="000000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232" w:rsidRPr="003F0232" w:rsidRDefault="003F0232" w:rsidP="008A19CF">
            <w:pPr>
              <w:ind w:left="92" w:firstLine="14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12.0.00.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3A08"/>
    <w:rsid w:val="000154E9"/>
    <w:rsid w:val="0001597B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3B41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C92"/>
    <w:rsid w:val="007F0F4E"/>
    <w:rsid w:val="007F6A57"/>
    <w:rsid w:val="00800C18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AD7"/>
    <w:rsid w:val="009464D5"/>
    <w:rsid w:val="00946F61"/>
    <w:rsid w:val="009474E0"/>
    <w:rsid w:val="009475A8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9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A049-0D94-425E-8E0E-EAE150F6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781</cp:revision>
  <cp:lastPrinted>2020-03-23T00:16:00Z</cp:lastPrinted>
  <dcterms:created xsi:type="dcterms:W3CDTF">2016-12-01T06:52:00Z</dcterms:created>
  <dcterms:modified xsi:type="dcterms:W3CDTF">2020-06-23T04:46:00Z</dcterms:modified>
</cp:coreProperties>
</file>