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EDC46D" wp14:editId="5695672F">
            <wp:extent cx="752475" cy="942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РАЙОН</w:t>
      </w:r>
    </w:p>
    <w:p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BB4" w:rsidRPr="00EF28AB" w:rsidRDefault="003D438B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«02» апреля</w:t>
      </w:r>
      <w:r w:rsidR="00194BB4" w:rsidRPr="00E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28AB" w:rsidRPr="00EF28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4BB4" w:rsidRPr="00EF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р.п. Куйтун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294-п</w:t>
      </w:r>
    </w:p>
    <w:p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B4" w:rsidRPr="00194BB4" w:rsidRDefault="00194BB4" w:rsidP="00194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94B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 утверждении муниципальной программы «Профилактика терроризма на территории муниципального образования Куйтунский район на 2020 – 2024 годы» </w:t>
      </w:r>
    </w:p>
    <w:p w:rsidR="00194BB4" w:rsidRPr="00194BB4" w:rsidRDefault="00194BB4" w:rsidP="00194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B4" w:rsidRPr="00194BB4" w:rsidRDefault="00194BB4" w:rsidP="00194B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06.03.2006 года № 35-ФЗ «О противодействии терроризму», статьей 15 Федерального Закона от 06.10.2003 года № 131-ФЗ «Об общих принципах организации местного самоуправления в Российской Федерации», Указом Президента Российской Федерации от 15.06.2006 года № 116 «О мерах по противодействию терроризму», порядком разработки, реализации и оценке эффективности реализации муниципальных программ муниципального образования Куйтунский район, утвержденного постановлением администрации муниципального образования Куйтунский район 18.04.2014 года №265-п, статьями 37, 46 Устава муниципального образования Куйтунский район, администрация муниципального образования Куйтунский район  </w:t>
      </w:r>
    </w:p>
    <w:p w:rsidR="00194BB4" w:rsidRPr="00194BB4" w:rsidRDefault="00194BB4" w:rsidP="00194B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:rsidR="00194BB4" w:rsidRPr="00194BB4" w:rsidRDefault="00194BB4" w:rsidP="00194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B4" w:rsidRPr="00194BB4" w:rsidRDefault="00194BB4" w:rsidP="00194BB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муниципальную программу «Профилактика терроризма на территории муниципального образовании Куйтунский район на 2020 – 2024 годы» (Приложение 1).</w:t>
      </w:r>
    </w:p>
    <w:p w:rsidR="00194BB4" w:rsidRPr="00194BB4" w:rsidRDefault="00194BB4" w:rsidP="00194BB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муниципального образования Куйтунский район (Рябикова Т.А.) опубликовать настоящее постановление в газете «Отчий край» и разместить на официальном сайте муниципального образования Куйтунский район.</w:t>
      </w:r>
    </w:p>
    <w:p w:rsidR="00194BB4" w:rsidRPr="00194BB4" w:rsidRDefault="00194BB4" w:rsidP="00194BB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94BB4" w:rsidRPr="00194BB4" w:rsidRDefault="00194BB4" w:rsidP="00194BB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31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</w:t>
      </w:r>
      <w:r w:rsidR="0044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возникающие с 01.01.2020 года</w:t>
      </w: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BB4" w:rsidRP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B4" w:rsidRP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B4" w:rsidRP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B4" w:rsidRP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муниципального образования </w:t>
      </w:r>
    </w:p>
    <w:p w:rsid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А.П. Мари </w:t>
      </w:r>
    </w:p>
    <w:p w:rsidR="00317B19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19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19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19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19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19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19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19" w:rsidRPr="00194BB4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4BB4" w:rsidSect="00194B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5B44" w:rsidRDefault="00CB389B" w:rsidP="00CB389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C05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194B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06019" w:rsidRPr="00CB3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89B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C6579">
        <w:rPr>
          <w:rFonts w:ascii="Times New Roman" w:hAnsi="Times New Roman" w:cs="Times New Roman"/>
          <w:sz w:val="24"/>
          <w:szCs w:val="24"/>
        </w:rPr>
        <w:t xml:space="preserve">к </w:t>
      </w:r>
      <w:r w:rsidR="00DC4441" w:rsidRPr="00DC4441">
        <w:rPr>
          <w:rFonts w:ascii="Times New Roman" w:hAnsi="Times New Roman" w:cs="Times New Roman"/>
          <w:sz w:val="24"/>
          <w:szCs w:val="24"/>
        </w:rPr>
        <w:t>постановлен</w:t>
      </w:r>
      <w:r w:rsidR="005C6579">
        <w:rPr>
          <w:rFonts w:ascii="Times New Roman" w:hAnsi="Times New Roman" w:cs="Times New Roman"/>
          <w:sz w:val="24"/>
          <w:szCs w:val="24"/>
        </w:rPr>
        <w:t>ию</w:t>
      </w:r>
      <w:r w:rsidR="00DC4441" w:rsidRPr="00DC44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05B44" w:rsidRDefault="00CB389B" w:rsidP="00CB389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C4441" w:rsidRPr="00DC4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05B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C4441" w:rsidRPr="00DC44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C4441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C4441" w:rsidRPr="00DC4441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</w:p>
    <w:p w:rsidR="00B73C0B" w:rsidRPr="00DC4441" w:rsidRDefault="00DC4441" w:rsidP="00DC44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C65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05B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3D43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D438B">
        <w:rPr>
          <w:rFonts w:ascii="Times New Roman" w:hAnsi="Times New Roman" w:cs="Times New Roman"/>
          <w:sz w:val="24"/>
          <w:szCs w:val="24"/>
        </w:rPr>
        <w:t xml:space="preserve"> «02» апреля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441">
        <w:rPr>
          <w:rFonts w:ascii="Times New Roman" w:hAnsi="Times New Roman" w:cs="Times New Roman"/>
          <w:sz w:val="24"/>
          <w:szCs w:val="24"/>
        </w:rPr>
        <w:t>20</w:t>
      </w:r>
      <w:r w:rsidR="008126AC">
        <w:rPr>
          <w:rFonts w:ascii="Times New Roman" w:hAnsi="Times New Roman" w:cs="Times New Roman"/>
          <w:sz w:val="24"/>
          <w:szCs w:val="24"/>
        </w:rPr>
        <w:t>20</w:t>
      </w:r>
      <w:r w:rsidRPr="00DC444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38B">
        <w:rPr>
          <w:rFonts w:ascii="Times New Roman" w:hAnsi="Times New Roman" w:cs="Times New Roman"/>
          <w:sz w:val="24"/>
          <w:szCs w:val="24"/>
        </w:rPr>
        <w:t>294-п</w:t>
      </w:r>
    </w:p>
    <w:p w:rsidR="00B73C0B" w:rsidRP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73C0B" w:rsidRP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3C0B" w:rsidRP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73C0B" w:rsidRP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73C0B" w:rsidRP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73C0B" w:rsidRPr="00C1363E" w:rsidRDefault="00B73C0B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6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</w:t>
      </w:r>
      <w:r w:rsidR="00D56D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УНИЦИПАЛЬНАЯ ПРОГРАММА</w:t>
      </w:r>
    </w:p>
    <w:p w:rsidR="00D50E98" w:rsidRDefault="00D50E9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образования Куйтунский район </w:t>
      </w:r>
    </w:p>
    <w:p w:rsidR="00706019" w:rsidRDefault="00B73C0B" w:rsidP="00C1363E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136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</w:t>
      </w:r>
      <w:r w:rsidR="00706019" w:rsidRPr="00706019">
        <w:rPr>
          <w:rFonts w:ascii="Times New Roman" w:hAnsi="Times New Roman" w:cs="Times New Roman"/>
          <w:b/>
          <w:sz w:val="28"/>
          <w:szCs w:val="28"/>
        </w:rPr>
        <w:t>Профилактика терроризма</w:t>
      </w:r>
      <w:r w:rsidR="005C6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019" w:rsidRPr="00706019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К</w:t>
      </w:r>
      <w:r w:rsidR="005C6579">
        <w:rPr>
          <w:rFonts w:ascii="Times New Roman" w:hAnsi="Times New Roman" w:cs="Times New Roman"/>
          <w:b/>
          <w:sz w:val="28"/>
          <w:szCs w:val="28"/>
        </w:rPr>
        <w:t>уйтун</w:t>
      </w:r>
      <w:r w:rsidR="00706019" w:rsidRPr="00706019">
        <w:rPr>
          <w:rFonts w:ascii="Times New Roman" w:hAnsi="Times New Roman" w:cs="Times New Roman"/>
          <w:b/>
          <w:sz w:val="28"/>
          <w:szCs w:val="28"/>
        </w:rPr>
        <w:t xml:space="preserve">ский район </w:t>
      </w:r>
    </w:p>
    <w:p w:rsidR="00B73C0B" w:rsidRPr="00C1363E" w:rsidRDefault="00B73C0B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36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20</w:t>
      </w:r>
      <w:r w:rsidR="00C136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20</w:t>
      </w:r>
      <w:r w:rsidRPr="00C136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– 202</w:t>
      </w:r>
      <w:r w:rsidR="00CB389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</w:t>
      </w:r>
      <w:r w:rsidRPr="00C136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годы»</w:t>
      </w:r>
    </w:p>
    <w:p w:rsidR="00B73C0B" w:rsidRPr="00B73C0B" w:rsidRDefault="00B73C0B" w:rsidP="00B73C0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B73C0B" w:rsidRP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3C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06019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06019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06019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42F8A" w:rsidRDefault="00442F8A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F27A01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F27A01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F27A01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F27A01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1B2A94" w:rsidRDefault="001B2A94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D50E98" w:rsidRPr="00D50E98" w:rsidRDefault="005C6579" w:rsidP="0067268B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  <w:r w:rsidRPr="00D50E9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lastRenderedPageBreak/>
        <w:t>Паспорт муниципальной программы</w:t>
      </w:r>
      <w:r w:rsidR="00D50E98" w:rsidRPr="00D50E9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 xml:space="preserve"> муниципального образования Куйтунский район «Профилактика терроризма на территории муниципального образования Куйтунский район на 2020 – 2024 годы»</w:t>
      </w:r>
    </w:p>
    <w:p w:rsidR="005C6579" w:rsidRPr="005C6579" w:rsidRDefault="005C6579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tbl>
      <w:tblPr>
        <w:tblW w:w="1459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403"/>
        <w:gridCol w:w="11619"/>
      </w:tblGrid>
      <w:tr w:rsidR="005C6579" w:rsidRPr="005C6579" w:rsidTr="004A5BFF">
        <w:trPr>
          <w:trHeight w:val="11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№</w:t>
            </w:r>
          </w:p>
          <w:p w:rsidR="005C6579" w:rsidRPr="005C6579" w:rsidRDefault="005C6579" w:rsidP="005C65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gramStart"/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</w:t>
            </w:r>
            <w:proofErr w:type="gramEnd"/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5C6579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Наименование характеристик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9" w:rsidRPr="005C6579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Содержание характеристик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муниципальной программы</w:t>
            </w:r>
          </w:p>
        </w:tc>
      </w:tr>
      <w:tr w:rsidR="005C6579" w:rsidRPr="005C6579" w:rsidTr="004B10A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</w:tr>
      <w:tr w:rsidR="005C6579" w:rsidRPr="005C6579" w:rsidTr="004B10AB">
        <w:trPr>
          <w:trHeight w:val="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7D45A7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Правовое основание разработки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313D6D" w:rsidRDefault="005C6579" w:rsidP="00313D6D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13D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Федеральный закон </w:t>
            </w:r>
            <w:r w:rsidR="007D45A7" w:rsidRPr="00313D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06.03.2006 года № 35-ФЗ «О противодействии терроризму»</w:t>
            </w:r>
            <w:r w:rsidRPr="00313D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.</w:t>
            </w:r>
          </w:p>
          <w:p w:rsidR="00313D6D" w:rsidRPr="00D43260" w:rsidRDefault="00D43260" w:rsidP="00313D6D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D4326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июля 2002 года №114-ФЗ «О противодействии экстремистской деятельности»</w:t>
            </w:r>
          </w:p>
          <w:p w:rsidR="005C6579" w:rsidRPr="005C6579" w:rsidRDefault="00313D6D" w:rsidP="004B10AB">
            <w:pPr>
              <w:widowControl w:val="0"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. Федеральный закон </w:t>
            </w:r>
            <w:r w:rsidR="004B10AB" w:rsidRPr="00BF7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06.10.2003</w:t>
            </w:r>
            <w:r w:rsidR="004B1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="004B10AB" w:rsidRPr="00BF7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. </w:t>
            </w:r>
          </w:p>
          <w:p w:rsidR="007D45A7" w:rsidRDefault="00313D6D" w:rsidP="004B10AB">
            <w:pPr>
              <w:widowControl w:val="0"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. </w:t>
            </w:r>
            <w:r w:rsidR="004B10AB" w:rsidRPr="00BF7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 Президента Российской Федерации от 15.0</w:t>
            </w:r>
            <w:r w:rsidR="00A0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B10AB" w:rsidRPr="00BF7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.2006</w:t>
            </w:r>
            <w:r w:rsidR="004B1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="004B10AB" w:rsidRPr="00BF7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116 «О мерах по противодействию терроризму»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.</w:t>
            </w:r>
          </w:p>
          <w:p w:rsidR="00273752" w:rsidRPr="004B10AB" w:rsidRDefault="00273752" w:rsidP="00273752">
            <w:pPr>
              <w:widowControl w:val="0"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5. </w:t>
            </w:r>
            <w:r w:rsidRPr="0027375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план противодействия идеологии терроризма в Российской Федерации на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752">
              <w:rPr>
                <w:rFonts w:ascii="Times New Roman" w:hAnsi="Times New Roman" w:cs="Times New Roman"/>
                <w:sz w:val="24"/>
                <w:szCs w:val="24"/>
              </w:rPr>
              <w:t xml:space="preserve">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75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27375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Президентом Российской Федерации 28 декабря 2018 г. № Пр-2665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579" w:rsidRPr="005C6579" w:rsidTr="004B10AB">
        <w:trPr>
          <w:trHeight w:val="9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AutoHyphens/>
              <w:snapToGrid w:val="0"/>
              <w:spacing w:after="0" w:line="240" w:lineRule="auto"/>
              <w:ind w:left="126" w:right="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Ответственный исполнитель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7D45A7" w:rsidP="004B10AB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Отдел ГОЧС 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администрации муниципальное образование Куйтунский район</w:t>
            </w:r>
          </w:p>
        </w:tc>
      </w:tr>
      <w:tr w:rsidR="005C6579" w:rsidRPr="005C6579" w:rsidTr="004B10AB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Соисполнители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9" w:rsidRPr="005C6579" w:rsidRDefault="004B10AB" w:rsidP="004B10AB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Управление образования администрации 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го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я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Куйтунский район.</w:t>
            </w:r>
          </w:p>
          <w:p w:rsidR="005C6579" w:rsidRDefault="004B10AB" w:rsidP="004B10AB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  <w:r w:rsidR="005C6579"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. </w:t>
            </w: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Отдел культуры администрации муниципального образования Куйтунский район.</w:t>
            </w:r>
          </w:p>
          <w:p w:rsidR="00EF6B11" w:rsidRDefault="00EF6B11" w:rsidP="004B10AB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3. Отдел спорта</w:t>
            </w:r>
            <w:r w:rsidR="002D76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молодежной политики и туризма</w:t>
            </w: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администрации муниципального образования Куйтунский район.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  <w:p w:rsidR="00454A63" w:rsidRDefault="00454A63" w:rsidP="00EF6B11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3. </w:t>
            </w:r>
            <w:r w:rsidR="00EF6B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Отдел полиции (дислокация р.п. Куйтун) МО МВД России «Тулунский»</w:t>
            </w:r>
            <w:r w:rsidR="002D76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.</w:t>
            </w:r>
          </w:p>
          <w:p w:rsidR="00446215" w:rsidRPr="00446215" w:rsidRDefault="00446215" w:rsidP="00446215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4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«Куйтунская районная больница»;</w:t>
            </w:r>
          </w:p>
          <w:p w:rsidR="00446215" w:rsidRPr="00446215" w:rsidRDefault="00446215" w:rsidP="00446215">
            <w:pPr>
              <w:spacing w:after="0" w:line="240" w:lineRule="auto"/>
              <w:ind w:left="40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5. </w:t>
            </w:r>
            <w:r w:rsidRPr="004462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террорис</w:t>
            </w:r>
            <w:r w:rsidRPr="004462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тическая комиссия муниципального образования Куйтунский район;</w:t>
            </w:r>
          </w:p>
          <w:p w:rsidR="00446215" w:rsidRPr="00446215" w:rsidRDefault="00446215" w:rsidP="00446215">
            <w:pPr>
              <w:spacing w:after="0" w:line="240" w:lineRule="auto"/>
              <w:ind w:left="118" w:right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44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Федеральное казенное учреждение «Уголовно-исполнительная инспекция»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ГУФСИН России по Иркутской области</w:t>
            </w:r>
            <w:r w:rsidRPr="0044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филиал по Куйтунскому району;</w:t>
            </w:r>
          </w:p>
          <w:p w:rsidR="00446215" w:rsidRPr="00446215" w:rsidRDefault="00446215" w:rsidP="00446215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44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«Куйтунская межпоселенческая районная библиотека»;</w:t>
            </w:r>
          </w:p>
          <w:p w:rsidR="00446215" w:rsidRPr="00446215" w:rsidRDefault="00446215" w:rsidP="00446215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44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«Социально-культурное объединение»;</w:t>
            </w:r>
          </w:p>
          <w:p w:rsidR="00446215" w:rsidRPr="00446215" w:rsidRDefault="00446215" w:rsidP="00446215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44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 муниципального образования Куйтунский район;</w:t>
            </w:r>
          </w:p>
          <w:p w:rsidR="00446215" w:rsidRPr="00446215" w:rsidRDefault="00446215" w:rsidP="00446215">
            <w:pPr>
              <w:spacing w:after="0" w:line="240" w:lineRule="auto"/>
              <w:ind w:left="118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44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администрации муниципального образования Куйтунский район;</w:t>
            </w:r>
          </w:p>
          <w:p w:rsidR="00446215" w:rsidRPr="005C6579" w:rsidRDefault="00446215" w:rsidP="00446215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44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Городское и сельские поселения муниципального образования Куйтунский район.</w:t>
            </w:r>
          </w:p>
        </w:tc>
      </w:tr>
      <w:tr w:rsidR="005C6579" w:rsidRPr="005C6579" w:rsidTr="004B10AB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Цель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D43260" w:rsidRDefault="00392CA7" w:rsidP="003D6788">
            <w:pPr>
              <w:pStyle w:val="a3"/>
              <w:widowControl w:val="0"/>
              <w:numPr>
                <w:ilvl w:val="0"/>
                <w:numId w:val="18"/>
              </w:numPr>
              <w:suppressLineNumbers/>
              <w:suppressAutoHyphens/>
              <w:snapToGrid w:val="0"/>
              <w:spacing w:after="0" w:line="240" w:lineRule="auto"/>
              <w:ind w:left="118" w:right="88" w:hanging="28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Обеспечение общественной безопасности населения муниципального образования Куйтунский район.</w:t>
            </w:r>
          </w:p>
        </w:tc>
      </w:tr>
      <w:tr w:rsidR="005C6579" w:rsidRPr="005C6579" w:rsidTr="00CF17E7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9" w:rsidRPr="005C6579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Задачи муниципальной </w:t>
            </w:r>
            <w:r w:rsidRPr="005C65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E" w:rsidRPr="00694D7C" w:rsidRDefault="00763BFE" w:rsidP="00763BF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</w:t>
            </w:r>
            <w:r w:rsidRPr="00694D7C">
              <w:rPr>
                <w:rFonts w:ascii="Times New Roman" w:hAnsi="Times New Roman" w:cs="Times New Roman"/>
                <w:sz w:val="24"/>
                <w:szCs w:val="24"/>
              </w:rPr>
              <w:t>рганизационны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4D7C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пропагандистски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4D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направленных на предупреждение и противодействие проявления экстремизма</w:t>
            </w:r>
            <w:r w:rsidRPr="0069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BFE" w:rsidRPr="00694D7C" w:rsidRDefault="00763BFE" w:rsidP="00763BF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01" w:right="141" w:hanging="283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94D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Обеспечение антитеррористической защищенности муниципальных объектов, мест массового пребывания людей и объектов жизнеобеспечения.</w:t>
            </w:r>
          </w:p>
          <w:p w:rsidR="00763BFE" w:rsidRPr="00694D7C" w:rsidRDefault="00763BFE" w:rsidP="00763BF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01" w:right="141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Профилактическая работа с лицами, подверженными воздействию идеологии </w:t>
            </w:r>
            <w:r w:rsidRPr="00694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экстремизма</w:t>
            </w:r>
            <w:r w:rsidRPr="00694D7C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подпавшими под ее влияние.</w:t>
            </w:r>
          </w:p>
          <w:p w:rsidR="00763BFE" w:rsidRDefault="00763BFE" w:rsidP="00763BF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м</w:t>
            </w:r>
            <w:r w:rsidRPr="00694D7C">
              <w:rPr>
                <w:rFonts w:ascii="Times New Roman" w:eastAsia="Calibri" w:hAnsi="Times New Roman" w:cs="Times New Roman"/>
                <w:sz w:val="24"/>
                <w:szCs w:val="24"/>
              </w:rPr>
              <w:t>ер по формированию у населения анти</w:t>
            </w:r>
            <w:r w:rsidRPr="00694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экстремист</w:t>
            </w:r>
            <w:r w:rsidRPr="00694D7C">
              <w:rPr>
                <w:rFonts w:ascii="Times New Roman" w:eastAsia="Calibri" w:hAnsi="Times New Roman" w:cs="Times New Roman"/>
                <w:sz w:val="24"/>
                <w:szCs w:val="24"/>
              </w:rPr>
              <w:t>ского сознания.</w:t>
            </w:r>
          </w:p>
          <w:p w:rsidR="00015EEC" w:rsidRPr="00763BFE" w:rsidRDefault="00763BFE" w:rsidP="00763BFE">
            <w:pPr>
              <w:pStyle w:val="a3"/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63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мер информационно-пропагандистского характера и защиты информационного пространства Российской Федерации от идеологии </w:t>
            </w:r>
            <w:r w:rsidRPr="00763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экстремизма</w:t>
            </w:r>
            <w:r w:rsidRPr="00763B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7BAF" w:rsidRPr="005C6579" w:rsidTr="00CF17E7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AF" w:rsidRPr="005C6579" w:rsidRDefault="00C67BAF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AF" w:rsidRPr="005C6579" w:rsidRDefault="00C67BAF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67BAF">
              <w:rPr>
                <w:rFonts w:ascii="Times New Roman" w:eastAsia="Times New Roman" w:hAnsi="Times New Roman" w:cs="Times New Roman"/>
                <w:kern w:val="2"/>
                <w:szCs w:val="24"/>
                <w:lang w:eastAsia="fa-IR" w:bidi="fa-IR"/>
              </w:rPr>
              <w:t>Подпрограммы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AF" w:rsidRDefault="00C67BAF" w:rsidP="00313D6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389B" w:rsidTr="00CB389B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B" w:rsidRPr="00CB389B" w:rsidRDefault="00C67BAF">
            <w:pPr>
              <w:pStyle w:val="TableContents"/>
              <w:snapToGrid w:val="0"/>
              <w:jc w:val="center"/>
            </w:pPr>
            <w:r>
              <w:t>7</w:t>
            </w:r>
            <w:r w:rsidR="00CB389B" w:rsidRPr="00CB389B"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B" w:rsidRPr="00CB389B" w:rsidRDefault="00CB389B">
            <w:pPr>
              <w:pStyle w:val="TableContents"/>
              <w:suppressLineNumbers w:val="0"/>
              <w:snapToGrid w:val="0"/>
              <w:ind w:left="126"/>
            </w:pPr>
            <w:r w:rsidRPr="00CB389B">
              <w:t>Сроки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B" w:rsidRPr="00CB389B" w:rsidRDefault="00CB389B" w:rsidP="00657664">
            <w:pPr>
              <w:pStyle w:val="TableContents"/>
              <w:suppressLineNumbers w:val="0"/>
              <w:snapToGrid w:val="0"/>
              <w:ind w:right="88" w:firstLine="118"/>
              <w:jc w:val="both"/>
            </w:pPr>
            <w:r w:rsidRPr="00CB389B">
              <w:t>20</w:t>
            </w:r>
            <w:r w:rsidR="00657664">
              <w:t>20</w:t>
            </w:r>
            <w:r w:rsidRPr="00CB389B">
              <w:t>-202</w:t>
            </w:r>
            <w:r w:rsidR="00657664">
              <w:t>4</w:t>
            </w:r>
            <w:r w:rsidRPr="00CB389B">
              <w:t xml:space="preserve"> годы</w:t>
            </w:r>
          </w:p>
        </w:tc>
      </w:tr>
      <w:tr w:rsidR="00CB389B" w:rsidTr="00CB389B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B" w:rsidRPr="00CB389B" w:rsidRDefault="00C67BAF">
            <w:pPr>
              <w:pStyle w:val="TableContents"/>
              <w:snapToGrid w:val="0"/>
              <w:jc w:val="center"/>
            </w:pPr>
            <w:r>
              <w:t>8</w:t>
            </w:r>
            <w:r w:rsidR="00CB389B" w:rsidRPr="00CB389B"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B" w:rsidRPr="00CB389B" w:rsidRDefault="00CB389B">
            <w:pPr>
              <w:pStyle w:val="TableContents"/>
              <w:snapToGrid w:val="0"/>
              <w:ind w:left="126"/>
            </w:pPr>
            <w:r w:rsidRPr="00CB389B">
              <w:t>Объем и источники</w:t>
            </w:r>
          </w:p>
          <w:p w:rsidR="00CB389B" w:rsidRPr="00CB389B" w:rsidRDefault="00CB389B">
            <w:pPr>
              <w:pStyle w:val="TableContents"/>
              <w:ind w:left="126"/>
            </w:pPr>
            <w:r w:rsidRPr="00CB389B">
              <w:t>финансирования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B" w:rsidRPr="00CB389B" w:rsidRDefault="00CB389B" w:rsidP="00657664">
            <w:pPr>
              <w:pStyle w:val="TableContents"/>
              <w:snapToGrid w:val="0"/>
              <w:ind w:right="88" w:firstLine="118"/>
              <w:jc w:val="both"/>
            </w:pPr>
            <w:r w:rsidRPr="00CB389B">
              <w:t xml:space="preserve">Общий объем финансирования муниципальной программы составляет -  </w:t>
            </w:r>
            <w:r w:rsidR="00FC6D73">
              <w:t>20000</w:t>
            </w:r>
            <w:r w:rsidRPr="00CB389B">
              <w:t xml:space="preserve"> руб</w:t>
            </w:r>
            <w:r w:rsidR="00015EEC">
              <w:t>лей</w:t>
            </w:r>
            <w:r w:rsidRPr="00CB389B">
              <w:t>, в том числе:</w:t>
            </w:r>
          </w:p>
          <w:p w:rsidR="00CB389B" w:rsidRPr="00657664" w:rsidRDefault="00CB389B" w:rsidP="00657664">
            <w:pPr>
              <w:pStyle w:val="Standard"/>
              <w:numPr>
                <w:ilvl w:val="0"/>
                <w:numId w:val="19"/>
              </w:numPr>
              <w:tabs>
                <w:tab w:val="clear" w:pos="720"/>
                <w:tab w:val="num" w:pos="401"/>
                <w:tab w:val="left" w:pos="1110"/>
              </w:tabs>
              <w:ind w:hanging="602"/>
              <w:rPr>
                <w:rFonts w:eastAsia="Arial"/>
                <w:u w:val="single"/>
                <w:shd w:val="clear" w:color="auto" w:fill="FFFF00"/>
              </w:rPr>
            </w:pPr>
            <w:r w:rsidRPr="00657664">
              <w:rPr>
                <w:u w:val="single"/>
              </w:rPr>
              <w:t>по годам:</w:t>
            </w:r>
          </w:p>
          <w:p w:rsidR="00CB389B" w:rsidRPr="00CB389B" w:rsidRDefault="00657664" w:rsidP="00657664">
            <w:pPr>
              <w:pStyle w:val="TableContents"/>
              <w:ind w:right="88" w:firstLine="118"/>
              <w:jc w:val="both"/>
              <w:rPr>
                <w:shd w:val="clear" w:color="auto" w:fill="FFFFFF"/>
              </w:rPr>
            </w:pPr>
            <w:r>
              <w:t xml:space="preserve">     - </w:t>
            </w:r>
            <w:r w:rsidR="00CB389B" w:rsidRPr="00CB389B">
              <w:t>20</w:t>
            </w:r>
            <w:r>
              <w:t>20</w:t>
            </w:r>
            <w:r w:rsidR="00CB389B" w:rsidRPr="00CB389B">
              <w:t xml:space="preserve"> год</w:t>
            </w:r>
            <w:r>
              <w:t xml:space="preserve"> </w:t>
            </w:r>
            <w:r w:rsidR="00CB389B" w:rsidRPr="00CB389B">
              <w:t xml:space="preserve">- </w:t>
            </w:r>
            <w:r>
              <w:t xml:space="preserve">0 </w:t>
            </w:r>
            <w:r w:rsidR="00CB389B" w:rsidRPr="00CB389B">
              <w:t>руб</w:t>
            </w:r>
            <w:r w:rsidR="00015EEC">
              <w:t>лей</w:t>
            </w:r>
            <w:r>
              <w:t>;</w:t>
            </w:r>
          </w:p>
          <w:p w:rsidR="00657664" w:rsidRPr="00CB389B" w:rsidRDefault="00657664" w:rsidP="00657664">
            <w:pPr>
              <w:pStyle w:val="TableContents"/>
              <w:ind w:right="88" w:firstLine="118"/>
              <w:jc w:val="both"/>
              <w:rPr>
                <w:shd w:val="clear" w:color="auto" w:fill="FFFFFF"/>
              </w:rPr>
            </w:pPr>
            <w:r>
              <w:t xml:space="preserve">     - </w:t>
            </w:r>
            <w:r w:rsidR="00CB389B" w:rsidRPr="00CB389B">
              <w:t xml:space="preserve">2021 год </w:t>
            </w:r>
            <w:r w:rsidR="00FC6D73">
              <w:t>-</w:t>
            </w:r>
            <w:r w:rsidR="00CB389B" w:rsidRPr="00CB389B">
              <w:t xml:space="preserve"> </w:t>
            </w:r>
            <w:r w:rsidR="00FC6D73">
              <w:t>5000</w:t>
            </w:r>
            <w:r w:rsidR="00015EEC">
              <w:t xml:space="preserve"> </w:t>
            </w:r>
            <w:r w:rsidR="00015EEC" w:rsidRPr="00CB389B">
              <w:t>руб</w:t>
            </w:r>
            <w:r w:rsidR="00015EEC">
              <w:t>лей;</w:t>
            </w:r>
          </w:p>
          <w:p w:rsidR="00657664" w:rsidRPr="00CB389B" w:rsidRDefault="00657664" w:rsidP="00657664">
            <w:pPr>
              <w:pStyle w:val="TableContents"/>
              <w:ind w:right="88" w:firstLine="118"/>
              <w:jc w:val="both"/>
              <w:rPr>
                <w:shd w:val="clear" w:color="auto" w:fill="FFFFFF"/>
              </w:rPr>
            </w:pPr>
            <w:r>
              <w:t xml:space="preserve">     - </w:t>
            </w:r>
            <w:r w:rsidR="00CB389B" w:rsidRPr="00CB389B">
              <w:t>2022 год</w:t>
            </w:r>
            <w:r>
              <w:t xml:space="preserve"> </w:t>
            </w:r>
            <w:r w:rsidR="00CB389B" w:rsidRPr="00CB389B">
              <w:t xml:space="preserve">- </w:t>
            </w:r>
            <w:r w:rsidR="00FC6D73">
              <w:t xml:space="preserve">5000 </w:t>
            </w:r>
            <w:r w:rsidR="00FC6D73" w:rsidRPr="00CB389B">
              <w:t>руб</w:t>
            </w:r>
            <w:r w:rsidR="00FC6D73">
              <w:t>лей;</w:t>
            </w:r>
          </w:p>
          <w:p w:rsidR="00657664" w:rsidRDefault="00657664" w:rsidP="00657664">
            <w:pPr>
              <w:pStyle w:val="TableContents"/>
              <w:ind w:right="88" w:firstLine="118"/>
              <w:jc w:val="both"/>
            </w:pPr>
            <w:r>
              <w:rPr>
                <w:spacing w:val="-4"/>
              </w:rPr>
              <w:t xml:space="preserve">      - </w:t>
            </w:r>
            <w:r w:rsidR="00CB389B" w:rsidRPr="00CB389B">
              <w:rPr>
                <w:spacing w:val="-4"/>
              </w:rPr>
              <w:t xml:space="preserve">2023 год </w:t>
            </w:r>
            <w:r>
              <w:rPr>
                <w:spacing w:val="-4"/>
              </w:rPr>
              <w:t>-</w:t>
            </w:r>
            <w:r w:rsidR="00CB389B" w:rsidRPr="00CB389B">
              <w:rPr>
                <w:spacing w:val="-4"/>
              </w:rPr>
              <w:t xml:space="preserve"> </w:t>
            </w:r>
            <w:r w:rsidR="00FC6D73">
              <w:t xml:space="preserve">5000 </w:t>
            </w:r>
            <w:r w:rsidR="00FC6D73" w:rsidRPr="00CB389B">
              <w:t>руб</w:t>
            </w:r>
            <w:r w:rsidR="00FC6D73">
              <w:t>лей;</w:t>
            </w:r>
          </w:p>
          <w:p w:rsidR="00015EEC" w:rsidRDefault="00657664" w:rsidP="00657664">
            <w:pPr>
              <w:pStyle w:val="TableContents"/>
              <w:ind w:right="88" w:firstLine="118"/>
              <w:jc w:val="both"/>
            </w:pPr>
            <w:r>
              <w:rPr>
                <w:shd w:val="clear" w:color="auto" w:fill="FFFFFF"/>
              </w:rPr>
              <w:t xml:space="preserve">     - 2024 год - </w:t>
            </w:r>
            <w:r w:rsidR="00FC6D73">
              <w:t xml:space="preserve">5000 </w:t>
            </w:r>
            <w:r w:rsidR="00FC6D73" w:rsidRPr="00CB389B">
              <w:t>руб</w:t>
            </w:r>
            <w:r w:rsidR="00FC6D73">
              <w:t>лей</w:t>
            </w:r>
            <w:r w:rsidR="00015EEC">
              <w:t>.</w:t>
            </w:r>
          </w:p>
          <w:p w:rsidR="00CB389B" w:rsidRPr="00CB389B" w:rsidRDefault="00657664" w:rsidP="00657664">
            <w:pPr>
              <w:pStyle w:val="TableContents"/>
              <w:ind w:right="88" w:firstLine="118"/>
              <w:jc w:val="both"/>
              <w:rPr>
                <w:u w:val="single"/>
              </w:rPr>
            </w:pPr>
            <w:r>
              <w:t>2</w:t>
            </w:r>
            <w:r w:rsidR="00CB389B" w:rsidRPr="00CB389B">
              <w:t>) </w:t>
            </w:r>
            <w:r w:rsidR="00CB389B" w:rsidRPr="00CB389B">
              <w:rPr>
                <w:u w:val="single"/>
              </w:rPr>
              <w:t>по источникам финансирования:</w:t>
            </w:r>
          </w:p>
          <w:p w:rsidR="00657664" w:rsidRPr="00CB389B" w:rsidRDefault="00657664" w:rsidP="00657664">
            <w:pPr>
              <w:pStyle w:val="TableContents"/>
              <w:ind w:right="88" w:firstLine="119"/>
              <w:jc w:val="both"/>
              <w:rPr>
                <w:shd w:val="clear" w:color="auto" w:fill="FFFFFF"/>
              </w:rPr>
            </w:pPr>
            <w:r>
              <w:t xml:space="preserve">    - </w:t>
            </w:r>
            <w:r w:rsidR="00CB389B" w:rsidRPr="00CB389B">
              <w:t xml:space="preserve">муниципальный бюджет – </w:t>
            </w:r>
            <w:r w:rsidR="00FC6D73">
              <w:t>20000</w:t>
            </w:r>
            <w:r w:rsidR="00FC6D73" w:rsidRPr="00CB389B">
              <w:t xml:space="preserve"> </w:t>
            </w:r>
            <w:r w:rsidR="00015EEC" w:rsidRPr="00CB389B">
              <w:t>руб</w:t>
            </w:r>
            <w:r w:rsidR="00015EEC">
              <w:t>лей;</w:t>
            </w:r>
          </w:p>
          <w:p w:rsidR="00657664" w:rsidRPr="00CB389B" w:rsidRDefault="00657664" w:rsidP="00657664">
            <w:pPr>
              <w:pStyle w:val="TableContents"/>
              <w:ind w:right="88" w:firstLine="118"/>
              <w:jc w:val="both"/>
              <w:rPr>
                <w:shd w:val="clear" w:color="auto" w:fill="FFFFFF"/>
              </w:rPr>
            </w:pPr>
            <w:r>
              <w:t xml:space="preserve">    - </w:t>
            </w:r>
            <w:r w:rsidR="00CB389B" w:rsidRPr="00CB389B">
              <w:t xml:space="preserve">региональный бюджет – </w:t>
            </w:r>
            <w:r w:rsidR="00015EEC">
              <w:t xml:space="preserve">0 </w:t>
            </w:r>
            <w:r w:rsidR="00015EEC" w:rsidRPr="00CB389B">
              <w:t>руб</w:t>
            </w:r>
            <w:r w:rsidR="00015EEC">
              <w:t>лей;</w:t>
            </w:r>
          </w:p>
          <w:p w:rsidR="00CB389B" w:rsidRPr="00657664" w:rsidRDefault="00657664" w:rsidP="00015EEC">
            <w:pPr>
              <w:pStyle w:val="TableContents"/>
              <w:ind w:right="88" w:firstLine="118"/>
              <w:jc w:val="both"/>
              <w:rPr>
                <w:shd w:val="clear" w:color="auto" w:fill="FFFFFF"/>
              </w:rPr>
            </w:pPr>
            <w:r>
              <w:t xml:space="preserve">    - </w:t>
            </w:r>
            <w:r w:rsidR="00CB389B" w:rsidRPr="00CB389B">
              <w:t xml:space="preserve">внебюджетный источник – </w:t>
            </w:r>
            <w:r w:rsidR="00015EEC">
              <w:t xml:space="preserve">0 </w:t>
            </w:r>
            <w:r w:rsidR="00015EEC" w:rsidRPr="00CB389B">
              <w:t>руб</w:t>
            </w:r>
            <w:r w:rsidR="00015EEC">
              <w:t>лей</w:t>
            </w:r>
            <w:r>
              <w:t>.</w:t>
            </w:r>
          </w:p>
        </w:tc>
      </w:tr>
      <w:tr w:rsidR="00CB389B" w:rsidTr="00CB389B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B" w:rsidRPr="00CB389B" w:rsidRDefault="00CB389B">
            <w:pPr>
              <w:pStyle w:val="TableContents"/>
              <w:snapToGrid w:val="0"/>
              <w:jc w:val="center"/>
            </w:pPr>
            <w:r w:rsidRPr="00CB389B"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B" w:rsidRPr="00CB389B" w:rsidRDefault="00CB389B">
            <w:pPr>
              <w:pStyle w:val="TableContents"/>
              <w:snapToGrid w:val="0"/>
              <w:ind w:left="126"/>
              <w:rPr>
                <w:rFonts w:eastAsia="Calibri"/>
              </w:rPr>
            </w:pPr>
            <w:r w:rsidRPr="00CB389B">
              <w:t>Ожидаемые результаты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FE" w:rsidRDefault="00015EEC" w:rsidP="00763BFE">
            <w:pPr>
              <w:pStyle w:val="a3"/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B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3BFE" w:rsidRPr="00F758A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763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3BFE"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BF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совершенных </w:t>
            </w:r>
            <w:r w:rsidR="00763BFE" w:rsidRPr="00F758AA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 на территории муниципального образования</w:t>
            </w:r>
            <w:r w:rsidR="00763BFE">
              <w:rPr>
                <w:rFonts w:ascii="Times New Roman" w:hAnsi="Times New Roman" w:cs="Times New Roman"/>
                <w:sz w:val="24"/>
                <w:szCs w:val="24"/>
              </w:rPr>
              <w:t xml:space="preserve"> сохранить на уровне показателей 2018 года</w:t>
            </w:r>
            <w:r w:rsidR="00445191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="00763BFE">
              <w:rPr>
                <w:rFonts w:ascii="Times New Roman" w:hAnsi="Times New Roman" w:cs="Times New Roman"/>
                <w:sz w:val="24"/>
                <w:szCs w:val="24"/>
              </w:rPr>
              <w:t xml:space="preserve"> – 0.</w:t>
            </w:r>
          </w:p>
          <w:p w:rsidR="00763BFE" w:rsidRDefault="00763BFE" w:rsidP="00763BFE">
            <w:pPr>
              <w:pStyle w:val="a3"/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экстреми</w:t>
            </w: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>стских организаций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сохранить на уровне показателей 2018 года </w:t>
            </w:r>
            <w:r w:rsidR="00445191">
              <w:rPr>
                <w:rFonts w:ascii="Times New Roman" w:hAnsi="Times New Roman" w:cs="Times New Roman"/>
                <w:sz w:val="24"/>
                <w:szCs w:val="24"/>
              </w:rPr>
              <w:t>(единиц) – 0.</w:t>
            </w:r>
          </w:p>
          <w:p w:rsidR="00763BFE" w:rsidRDefault="00763BFE" w:rsidP="00763BFE">
            <w:pPr>
              <w:pStyle w:val="a3"/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на территории муниципального образования и </w:t>
            </w: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входящих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>стские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сохранить на уровне показателей 2018 года </w:t>
            </w:r>
            <w:r w:rsidR="00445191">
              <w:rPr>
                <w:rFonts w:ascii="Times New Roman" w:hAnsi="Times New Roman" w:cs="Times New Roman"/>
                <w:sz w:val="24"/>
                <w:szCs w:val="24"/>
              </w:rPr>
              <w:t>(человек) – 0.</w:t>
            </w:r>
          </w:p>
          <w:p w:rsidR="00CB389B" w:rsidRPr="00763BFE" w:rsidRDefault="00763BFE" w:rsidP="00763BFE">
            <w:pPr>
              <w:pStyle w:val="a3"/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экстремистских проявлений на территории муниципального образования сохранить на уровне показателей 2018 года </w:t>
            </w:r>
            <w:r w:rsidR="00445191">
              <w:rPr>
                <w:rFonts w:ascii="Times New Roman" w:hAnsi="Times New Roman" w:cs="Times New Roman"/>
                <w:sz w:val="24"/>
                <w:szCs w:val="24"/>
              </w:rPr>
              <w:t>(единиц) – 0.</w:t>
            </w:r>
          </w:p>
        </w:tc>
      </w:tr>
    </w:tbl>
    <w:p w:rsidR="00657E71" w:rsidRDefault="00657E71" w:rsidP="00657E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657E71" w:rsidRPr="00D50E98" w:rsidRDefault="00892786" w:rsidP="00D50E9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Характеристика текущего состояния сферы реализации муниципальной программы</w:t>
      </w:r>
      <w:r w:rsidR="00657E71" w:rsidRPr="00D50E9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  <w:t>.</w:t>
      </w:r>
    </w:p>
    <w:p w:rsidR="00657E71" w:rsidRDefault="00657E71" w:rsidP="00657E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fa-IR" w:bidi="fa-IR"/>
        </w:rPr>
      </w:pPr>
    </w:p>
    <w:p w:rsidR="00442F8A" w:rsidRPr="00442F8A" w:rsidRDefault="00442F8A" w:rsidP="0044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поступающей информации свидетельствует о том, что оперативная обстановка на территории муниципального образования Куйтунский район по линии противодействия терроризму в 201</w:t>
      </w:r>
      <w:r w:rsidR="00763B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существенных изменений не претерпела, в целом остается стабильной и подконтрольной органам власти и правопорядка.</w:t>
      </w:r>
    </w:p>
    <w:p w:rsidR="00442F8A" w:rsidRDefault="00442F8A" w:rsidP="0044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Террористических проявлений в районе не отмечено. Уровень террористической опасности оценивается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низкий. Основным фактором, определяющим состояние оперативной обстановки в области противодействия терроризму, является сохранение потенциальных </w:t>
      </w:r>
      <w:r w:rsidRPr="00442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угроз совершения диверсионно-террористических актов участниками международных террористических организаций (далее – МТО). </w:t>
      </w:r>
    </w:p>
    <w:p w:rsidR="00442F8A" w:rsidRPr="00442F8A" w:rsidRDefault="00442F8A" w:rsidP="00442F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4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межнациональных конфликтов в районе не зафиксировано. </w:t>
      </w:r>
      <w:r w:rsidRPr="00442F8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районе отсутствуют религиозные образовательные учреждения. Деятельности незарегистрированных религиозных объединений, сообществ и групп, включая сообщества оккультного характера, на территории района не зафиксировано.</w:t>
      </w:r>
    </w:p>
    <w:p w:rsidR="00442F8A" w:rsidRPr="00442F8A" w:rsidRDefault="00442F8A" w:rsidP="00442F8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последующие годы </w:t>
      </w:r>
      <w:r w:rsidRPr="0044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существенного изменения оперативной обстановки в муниципальном образовании Куйтунский район в области противодействия терроризму не прогнозируется.  </w:t>
      </w:r>
    </w:p>
    <w:p w:rsidR="00442F8A" w:rsidRPr="00442F8A" w:rsidRDefault="00442F8A" w:rsidP="0044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оперативной обстановки по линии противодействия терроризму показывает, что в качестве основных угрозообразующих факторов в 2019 году необходимо выделить следующие:</w:t>
      </w:r>
    </w:p>
    <w:p w:rsidR="00442F8A" w:rsidRPr="00442F8A" w:rsidRDefault="00442F8A" w:rsidP="0044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снижающаяся активность МТО по созданию и поддержанию своих структур на территории Российской Федерации;</w:t>
      </w:r>
    </w:p>
    <w:p w:rsidR="00442F8A" w:rsidRPr="00442F8A" w:rsidRDefault="00442F8A" w:rsidP="0044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попытки МТО, в первую очередь «Исламского государства», совершить террористические акты на территории Российской Федерации с задействованием законспирированных ячеек, состоящих как из числа российских граждан, так и лиц, прибывших из государств Центрально-Азиатского региона по каналам миграции, с использованием для совершения террористических актов не только находящегося в незаконном обороте оружия, но и других общедоступных средств поражения.</w:t>
      </w:r>
    </w:p>
    <w:p w:rsidR="00442F8A" w:rsidRPr="00442F8A" w:rsidRDefault="00442F8A" w:rsidP="0044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складывающейся и прогнозируемой оперативной обстановки в районе основные усилия АТК муниципального образования Куйтунский район в 2019 году будут направлены на решение следующих основных задач:</w:t>
      </w:r>
    </w:p>
    <w:p w:rsidR="00442F8A" w:rsidRPr="00442F8A" w:rsidRDefault="00442F8A" w:rsidP="0044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выявленных террористических угроз;</w:t>
      </w:r>
    </w:p>
    <w:p w:rsidR="00442F8A" w:rsidRPr="00442F8A" w:rsidRDefault="00442F8A" w:rsidP="00374F37">
      <w:pPr>
        <w:widowControl w:val="0"/>
        <w:pBdr>
          <w:bottom w:val="single" w:sz="4" w:space="3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профессиональной подготовки сотрудников, отвечающих за организацию в органах местного самоуправления мероприятий по профилактике терроризма, а также за проведение мониторинга для эффективного исполнения ими возложенных функций и задач;</w:t>
      </w:r>
    </w:p>
    <w:p w:rsidR="00442F8A" w:rsidRPr="00442F8A" w:rsidRDefault="00442F8A" w:rsidP="0044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антитеррористической защищенности потенциальных </w:t>
      </w:r>
      <w:r w:rsidRPr="0044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террористических посягательств и мест массового пребывания людей, в том числе задействованных в подготовке и проведении в 2019 году единого дня голосования, а также усиление контроля за исполнением поручений НАК и АТК Иркутской области;</w:t>
      </w:r>
    </w:p>
    <w:p w:rsidR="00442F8A" w:rsidRPr="00442F8A" w:rsidRDefault="00442F8A" w:rsidP="00442F8A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адресной предупредительно-профилактической работы с категориями населения и отдельными лицами, подверженными воздействию идеологии терроризма, а также подпавшими под ее влияние, в целях недопущения их вовлечения в террористическую деятельность;</w:t>
      </w:r>
    </w:p>
    <w:p w:rsidR="00442F8A" w:rsidRDefault="00442F8A" w:rsidP="009A5847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 по формированию у населения антитеррористического сознания для развития стойкого неприятия и отторжения идеологии терроризма.</w:t>
      </w:r>
    </w:p>
    <w:p w:rsidR="007D45A7" w:rsidRPr="00374F37" w:rsidRDefault="007D45A7" w:rsidP="009A58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F37">
        <w:rPr>
          <w:rFonts w:ascii="Times New Roman" w:hAnsi="Times New Roman" w:cs="Times New Roman"/>
          <w:sz w:val="24"/>
          <w:szCs w:val="24"/>
        </w:rPr>
        <w:t xml:space="preserve">Программа мероприятий по профилактике терроризма на территории </w:t>
      </w:r>
      <w:r w:rsidR="00DA6208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374F37">
        <w:rPr>
          <w:rFonts w:ascii="Times New Roman" w:hAnsi="Times New Roman" w:cs="Times New Roman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</w:t>
      </w:r>
      <w:r w:rsidR="00710864" w:rsidRPr="00374F37">
        <w:rPr>
          <w:rFonts w:ascii="Times New Roman" w:hAnsi="Times New Roman" w:cs="Times New Roman"/>
          <w:sz w:val="24"/>
          <w:szCs w:val="24"/>
        </w:rPr>
        <w:t>религиозных организаций,</w:t>
      </w:r>
      <w:r w:rsidRPr="00374F37">
        <w:rPr>
          <w:rFonts w:ascii="Times New Roman" w:hAnsi="Times New Roman" w:cs="Times New Roman"/>
          <w:sz w:val="24"/>
          <w:szCs w:val="24"/>
        </w:rPr>
        <w:t xml:space="preserve"> и безопасности граждан.</w:t>
      </w:r>
    </w:p>
    <w:p w:rsidR="007D45A7" w:rsidRPr="00374F37" w:rsidRDefault="007D45A7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F37">
        <w:rPr>
          <w:rFonts w:ascii="Times New Roman" w:hAnsi="Times New Roman" w:cs="Times New Roman"/>
          <w:sz w:val="24"/>
          <w:szCs w:val="24"/>
        </w:rPr>
        <w:t xml:space="preserve">Формирование установок толерантного сознания и поведения, веротерпимости и миролюбия, профилактика </w:t>
      </w:r>
      <w:r w:rsidR="00F70B8B">
        <w:rPr>
          <w:rFonts w:ascii="Times New Roman" w:hAnsi="Times New Roman" w:cs="Times New Roman"/>
          <w:sz w:val="24"/>
          <w:szCs w:val="24"/>
        </w:rPr>
        <w:t>терроризма</w:t>
      </w:r>
      <w:r w:rsidRPr="00374F37">
        <w:rPr>
          <w:rFonts w:ascii="Times New Roman" w:hAnsi="Times New Roman" w:cs="Times New Roman"/>
          <w:sz w:val="24"/>
          <w:szCs w:val="24"/>
        </w:rPr>
        <w:t xml:space="preserve">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</w:t>
      </w:r>
      <w:r w:rsidR="00F70B8B">
        <w:rPr>
          <w:rFonts w:ascii="Times New Roman" w:hAnsi="Times New Roman" w:cs="Times New Roman"/>
          <w:sz w:val="24"/>
          <w:szCs w:val="24"/>
        </w:rPr>
        <w:t>В</w:t>
      </w:r>
      <w:r w:rsidRPr="00374F37">
        <w:rPr>
          <w:rFonts w:ascii="Times New Roman" w:hAnsi="Times New Roman" w:cs="Times New Roman"/>
          <w:sz w:val="24"/>
          <w:szCs w:val="24"/>
        </w:rPr>
        <w:t xml:space="preserve">се это </w:t>
      </w:r>
      <w:r w:rsidR="00F70B8B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374F37">
        <w:rPr>
          <w:rFonts w:ascii="Times New Roman" w:hAnsi="Times New Roman" w:cs="Times New Roman"/>
          <w:sz w:val="24"/>
          <w:szCs w:val="24"/>
        </w:rPr>
        <w:t xml:space="preserve">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</w:t>
      </w:r>
      <w:r w:rsidRPr="00374F37">
        <w:rPr>
          <w:rFonts w:ascii="Times New Roman" w:hAnsi="Times New Roman" w:cs="Times New Roman"/>
          <w:sz w:val="24"/>
          <w:szCs w:val="24"/>
        </w:rPr>
        <w:lastRenderedPageBreak/>
        <w:t>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7D45A7" w:rsidRPr="00374F37" w:rsidRDefault="007D45A7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F37">
        <w:rPr>
          <w:rFonts w:ascii="Times New Roman" w:hAnsi="Times New Roman" w:cs="Times New Roman"/>
          <w:sz w:val="24"/>
          <w:szCs w:val="24"/>
        </w:rPr>
        <w:t>Наиболее экстремистки рискогенной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7D45A7" w:rsidRPr="00374F37" w:rsidRDefault="007D45A7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F37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7D45A7" w:rsidRPr="00374F37" w:rsidRDefault="007D45A7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F37">
        <w:rPr>
          <w:rFonts w:ascii="Times New Roman" w:hAnsi="Times New Roman" w:cs="Times New Roman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терроризму, совершению правонарушений, является одним из важнейших условий улучшения социально-экономической ситуации в </w:t>
      </w:r>
      <w:r w:rsidR="00710864">
        <w:rPr>
          <w:rFonts w:ascii="Times New Roman" w:hAnsi="Times New Roman" w:cs="Times New Roman"/>
          <w:sz w:val="24"/>
          <w:szCs w:val="24"/>
        </w:rPr>
        <w:t>муниципальном образовании Куйтунский район</w:t>
      </w:r>
      <w:r w:rsidRPr="00374F37">
        <w:rPr>
          <w:rFonts w:ascii="Times New Roman" w:hAnsi="Times New Roman" w:cs="Times New Roman"/>
          <w:sz w:val="24"/>
          <w:szCs w:val="24"/>
        </w:rPr>
        <w:t>.</w:t>
      </w:r>
    </w:p>
    <w:p w:rsidR="007D45A7" w:rsidRPr="00374F37" w:rsidRDefault="007D45A7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F37">
        <w:rPr>
          <w:rFonts w:ascii="Times New Roman" w:hAnsi="Times New Roman" w:cs="Times New Roman"/>
          <w:sz w:val="24"/>
          <w:szCs w:val="24"/>
        </w:rPr>
        <w:t>Для реализации такого подхода необходима муниципальная программа по профилактике терроризма,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4B335B" w:rsidRDefault="004B335B" w:rsidP="004B3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200"/>
    </w:p>
    <w:p w:rsidR="007D45A7" w:rsidRPr="00710864" w:rsidRDefault="009A5847" w:rsidP="004B3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3</w:t>
      </w:r>
      <w:r w:rsidR="007D45A7" w:rsidRPr="0071086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</w:t>
      </w:r>
      <w:r w:rsidR="0089278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Ц</w:t>
      </w:r>
      <w:r w:rsidR="007D45A7" w:rsidRPr="0071086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ели</w:t>
      </w:r>
      <w:r w:rsidR="0089278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 </w:t>
      </w:r>
      <w:r w:rsidR="007D45A7" w:rsidRPr="0071086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задачи</w:t>
      </w:r>
      <w:r w:rsidR="0089278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муниципальной программы</w:t>
      </w:r>
      <w:r w:rsidR="00710864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bookmarkEnd w:id="1"/>
    <w:p w:rsidR="007D45A7" w:rsidRPr="00710864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5A7" w:rsidRPr="00710864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864">
        <w:rPr>
          <w:rFonts w:ascii="Times New Roman" w:hAnsi="Times New Roman" w:cs="Times New Roman"/>
          <w:sz w:val="24"/>
          <w:szCs w:val="24"/>
        </w:rPr>
        <w:t xml:space="preserve">Главная цель Программы </w:t>
      </w:r>
      <w:r w:rsidR="00392CA7">
        <w:rPr>
          <w:rFonts w:ascii="Times New Roman" w:hAnsi="Times New Roman" w:cs="Times New Roman"/>
          <w:sz w:val="24"/>
          <w:szCs w:val="24"/>
        </w:rPr>
        <w:t>–</w:t>
      </w:r>
      <w:r w:rsidRPr="00710864">
        <w:rPr>
          <w:rFonts w:ascii="Times New Roman" w:hAnsi="Times New Roman" w:cs="Times New Roman"/>
          <w:sz w:val="24"/>
          <w:szCs w:val="24"/>
        </w:rPr>
        <w:t xml:space="preserve"> </w:t>
      </w:r>
      <w:r w:rsidR="00392CA7">
        <w:rPr>
          <w:rFonts w:ascii="Times New Roman" w:hAnsi="Times New Roman" w:cs="Times New Roman"/>
          <w:sz w:val="24"/>
          <w:szCs w:val="24"/>
        </w:rPr>
        <w:t xml:space="preserve">обеспечение общественной безопасности населения муниципального образования Куйтунский район путем </w:t>
      </w:r>
      <w:r w:rsidRPr="00710864">
        <w:rPr>
          <w:rFonts w:ascii="Times New Roman" w:hAnsi="Times New Roman" w:cs="Times New Roman"/>
          <w:sz w:val="24"/>
          <w:szCs w:val="24"/>
        </w:rPr>
        <w:t>организаци</w:t>
      </w:r>
      <w:r w:rsidR="00392CA7">
        <w:rPr>
          <w:rFonts w:ascii="Times New Roman" w:hAnsi="Times New Roman" w:cs="Times New Roman"/>
          <w:sz w:val="24"/>
          <w:szCs w:val="24"/>
        </w:rPr>
        <w:t>и</w:t>
      </w:r>
      <w:r w:rsidRPr="00710864">
        <w:rPr>
          <w:rFonts w:ascii="Times New Roman" w:hAnsi="Times New Roman" w:cs="Times New Roman"/>
          <w:sz w:val="24"/>
          <w:szCs w:val="24"/>
        </w:rPr>
        <w:t xml:space="preserve"> антитеррористической деятельности, противодействи</w:t>
      </w:r>
      <w:r w:rsidR="00392CA7">
        <w:rPr>
          <w:rFonts w:ascii="Times New Roman" w:hAnsi="Times New Roman" w:cs="Times New Roman"/>
          <w:sz w:val="24"/>
          <w:szCs w:val="24"/>
        </w:rPr>
        <w:t>я</w:t>
      </w:r>
      <w:r w:rsidRPr="00710864">
        <w:rPr>
          <w:rFonts w:ascii="Times New Roman" w:hAnsi="Times New Roman" w:cs="Times New Roman"/>
          <w:sz w:val="24"/>
          <w:szCs w:val="24"/>
        </w:rPr>
        <w:t xml:space="preserve"> возможным фактам проявления терроризма, укреплени</w:t>
      </w:r>
      <w:r w:rsidR="00392CA7">
        <w:rPr>
          <w:rFonts w:ascii="Times New Roman" w:hAnsi="Times New Roman" w:cs="Times New Roman"/>
          <w:sz w:val="24"/>
          <w:szCs w:val="24"/>
        </w:rPr>
        <w:t>я</w:t>
      </w:r>
      <w:r w:rsidRPr="00710864">
        <w:rPr>
          <w:rFonts w:ascii="Times New Roman" w:hAnsi="Times New Roman" w:cs="Times New Roman"/>
          <w:sz w:val="24"/>
          <w:szCs w:val="24"/>
        </w:rPr>
        <w:t xml:space="preserve"> доверия населения к работе органов государственной власти и органов местного самоуправления, формировани</w:t>
      </w:r>
      <w:r w:rsidR="00392CA7">
        <w:rPr>
          <w:rFonts w:ascii="Times New Roman" w:hAnsi="Times New Roman" w:cs="Times New Roman"/>
          <w:sz w:val="24"/>
          <w:szCs w:val="24"/>
        </w:rPr>
        <w:t>я</w:t>
      </w:r>
      <w:r w:rsidRPr="00710864">
        <w:rPr>
          <w:rFonts w:ascii="Times New Roman" w:hAnsi="Times New Roman" w:cs="Times New Roman"/>
          <w:sz w:val="24"/>
          <w:szCs w:val="24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D45A7" w:rsidRPr="00710864" w:rsidRDefault="007D45A7" w:rsidP="007108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864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являются:</w:t>
      </w:r>
    </w:p>
    <w:p w:rsidR="00F87522" w:rsidRPr="00694D7C" w:rsidRDefault="00F87522" w:rsidP="00F8752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</w:t>
      </w:r>
      <w:r w:rsidRPr="00694D7C">
        <w:rPr>
          <w:rFonts w:ascii="Times New Roman" w:hAnsi="Times New Roman" w:cs="Times New Roman"/>
          <w:sz w:val="24"/>
          <w:szCs w:val="24"/>
        </w:rPr>
        <w:t>рганизационны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4D7C">
        <w:rPr>
          <w:rFonts w:ascii="Times New Roman" w:hAnsi="Times New Roman" w:cs="Times New Roman"/>
          <w:sz w:val="24"/>
          <w:szCs w:val="24"/>
        </w:rPr>
        <w:t xml:space="preserve"> и пропагандистски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4D7C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й, направленных на предупреждение и противодействие проявления экстремизма</w:t>
      </w:r>
      <w:r w:rsidRPr="00694D7C">
        <w:rPr>
          <w:rFonts w:ascii="Times New Roman" w:hAnsi="Times New Roman" w:cs="Times New Roman"/>
          <w:sz w:val="24"/>
          <w:szCs w:val="24"/>
        </w:rPr>
        <w:t>.</w:t>
      </w:r>
    </w:p>
    <w:p w:rsidR="00F87522" w:rsidRPr="00694D7C" w:rsidRDefault="00F87522" w:rsidP="00F87522">
      <w:pPr>
        <w:pStyle w:val="a3"/>
        <w:numPr>
          <w:ilvl w:val="0"/>
          <w:numId w:val="28"/>
        </w:numPr>
        <w:spacing w:after="0" w:line="240" w:lineRule="auto"/>
        <w:ind w:left="284" w:right="141" w:hanging="2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94D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Обеспечение антитеррористической защищенности муниципальных объектов, мест массового пребывания людей и объектов жизнеобеспечения.</w:t>
      </w:r>
    </w:p>
    <w:p w:rsidR="00F87522" w:rsidRPr="00694D7C" w:rsidRDefault="00F87522" w:rsidP="00F87522">
      <w:pPr>
        <w:pStyle w:val="a3"/>
        <w:numPr>
          <w:ilvl w:val="0"/>
          <w:numId w:val="28"/>
        </w:numPr>
        <w:spacing w:after="0" w:line="240" w:lineRule="auto"/>
        <w:ind w:left="284" w:right="14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D7C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работа с лицами, подверженными воздействию идеологии </w:t>
      </w:r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экстремизма</w:t>
      </w:r>
      <w:r w:rsidRPr="00694D7C">
        <w:rPr>
          <w:rFonts w:ascii="Times New Roman" w:eastAsia="Calibri" w:hAnsi="Times New Roman" w:cs="Times New Roman"/>
          <w:sz w:val="24"/>
          <w:szCs w:val="24"/>
        </w:rPr>
        <w:t>, а также подпавшими под ее влияние.</w:t>
      </w:r>
    </w:p>
    <w:p w:rsidR="00F87522" w:rsidRPr="00694D7C" w:rsidRDefault="00F87522" w:rsidP="00F8752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14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Принятие м</w:t>
      </w:r>
      <w:r w:rsidRPr="00694D7C">
        <w:rPr>
          <w:rFonts w:ascii="Times New Roman" w:eastAsia="Calibri" w:hAnsi="Times New Roman" w:cs="Times New Roman"/>
          <w:sz w:val="24"/>
          <w:szCs w:val="24"/>
        </w:rPr>
        <w:t>ер по формированию у населения анти</w:t>
      </w:r>
      <w:r w:rsidRPr="00694D7C">
        <w:rPr>
          <w:rFonts w:ascii="Times New Roman" w:hAnsi="Times New Roman" w:cs="Times New Roman"/>
          <w:color w:val="000000" w:themeColor="text1"/>
          <w:sz w:val="24"/>
          <w:szCs w:val="24"/>
        </w:rPr>
        <w:t>экстремист</w:t>
      </w:r>
      <w:r w:rsidRPr="00694D7C">
        <w:rPr>
          <w:rFonts w:ascii="Times New Roman" w:eastAsia="Calibri" w:hAnsi="Times New Roman" w:cs="Times New Roman"/>
          <w:sz w:val="24"/>
          <w:szCs w:val="24"/>
        </w:rPr>
        <w:t>ского сознания.</w:t>
      </w:r>
    </w:p>
    <w:p w:rsidR="00F87522" w:rsidRPr="008E0B4E" w:rsidRDefault="00F87522" w:rsidP="00F8752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4E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мер информационно-пропагандистского характера и защиты информационного пространства Российской Федерации от идеологии </w:t>
      </w:r>
      <w:r w:rsidRPr="008E0B4E">
        <w:rPr>
          <w:rFonts w:ascii="Times New Roman" w:hAnsi="Times New Roman" w:cs="Times New Roman"/>
          <w:color w:val="000000" w:themeColor="text1"/>
          <w:sz w:val="24"/>
          <w:szCs w:val="24"/>
        </w:rPr>
        <w:t>экстремизма</w:t>
      </w:r>
      <w:r w:rsidRPr="008E0B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45A7" w:rsidRPr="00710864" w:rsidRDefault="007D45A7" w:rsidP="007108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864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на территории </w:t>
      </w:r>
      <w:r w:rsidR="004822E7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4822E7" w:rsidRPr="00710864">
        <w:rPr>
          <w:rFonts w:ascii="Times New Roman" w:hAnsi="Times New Roman" w:cs="Times New Roman"/>
          <w:sz w:val="24"/>
          <w:szCs w:val="24"/>
        </w:rPr>
        <w:t xml:space="preserve"> </w:t>
      </w:r>
      <w:r w:rsidRPr="00710864">
        <w:rPr>
          <w:rFonts w:ascii="Times New Roman" w:hAnsi="Times New Roman" w:cs="Times New Roman"/>
          <w:sz w:val="24"/>
          <w:szCs w:val="24"/>
        </w:rPr>
        <w:t>осуществляется по следующим направлениям:</w:t>
      </w:r>
    </w:p>
    <w:p w:rsidR="007D45A7" w:rsidRPr="00710864" w:rsidRDefault="007D45A7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64">
        <w:rPr>
          <w:rFonts w:ascii="Times New Roman" w:hAnsi="Times New Roman" w:cs="Times New Roman"/>
          <w:sz w:val="24"/>
          <w:szCs w:val="24"/>
        </w:rPr>
        <w:t>- предупреждение (профилактика) терроризма;</w:t>
      </w:r>
    </w:p>
    <w:p w:rsidR="007D45A7" w:rsidRPr="00710864" w:rsidRDefault="007D45A7" w:rsidP="0061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64">
        <w:rPr>
          <w:rFonts w:ascii="Times New Roman" w:hAnsi="Times New Roman" w:cs="Times New Roman"/>
          <w:sz w:val="24"/>
          <w:szCs w:val="24"/>
        </w:rPr>
        <w:t>- минимизация и (или) ликвидация последствий проявлений терроризма.</w:t>
      </w:r>
    </w:p>
    <w:p w:rsidR="007D45A7" w:rsidRPr="00710864" w:rsidRDefault="007D45A7" w:rsidP="007108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864">
        <w:rPr>
          <w:rFonts w:ascii="Times New Roman" w:hAnsi="Times New Roman" w:cs="Times New Roman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7D45A7" w:rsidRPr="00710864" w:rsidRDefault="007D45A7" w:rsidP="0061274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0864">
        <w:rPr>
          <w:rFonts w:ascii="Times New Roman" w:hAnsi="Times New Roman" w:cs="Times New Roman"/>
          <w:sz w:val="24"/>
          <w:szCs w:val="24"/>
        </w:rPr>
        <w:t>- создание системы профилактики идеологии терроризма;</w:t>
      </w:r>
    </w:p>
    <w:p w:rsidR="007D45A7" w:rsidRPr="00710864" w:rsidRDefault="007D45A7" w:rsidP="0061274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0864">
        <w:rPr>
          <w:rFonts w:ascii="Times New Roman" w:hAnsi="Times New Roman" w:cs="Times New Roman"/>
          <w:sz w:val="24"/>
          <w:szCs w:val="24"/>
        </w:rPr>
        <w:t>-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7D45A7" w:rsidRPr="00710864" w:rsidRDefault="007D45A7" w:rsidP="0061274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0864">
        <w:rPr>
          <w:rFonts w:ascii="Times New Roman" w:hAnsi="Times New Roman" w:cs="Times New Roman"/>
          <w:sz w:val="24"/>
          <w:szCs w:val="24"/>
        </w:rPr>
        <w:t>- усиление контроля за соблюдением административно-правовых режимов.</w:t>
      </w:r>
    </w:p>
    <w:p w:rsidR="007D45A7" w:rsidRPr="00710864" w:rsidRDefault="007D45A7" w:rsidP="007108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864">
        <w:rPr>
          <w:rFonts w:ascii="Times New Roman" w:hAnsi="Times New Roman" w:cs="Times New Roman"/>
          <w:sz w:val="24"/>
          <w:szCs w:val="24"/>
        </w:rPr>
        <w:lastRenderedPageBreak/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915FCE" w:rsidRDefault="00915FCE" w:rsidP="004B3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400"/>
    </w:p>
    <w:p w:rsidR="007D45A7" w:rsidRPr="004B335B" w:rsidRDefault="00E41AB6" w:rsidP="004B3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4</w:t>
      </w:r>
      <w:r w:rsidR="007D45A7" w:rsidRPr="004B335B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Система мероприятий программы</w:t>
      </w:r>
      <w:r w:rsidR="00974141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5FCE" w:rsidRDefault="00915FCE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1"/>
      <w:bookmarkEnd w:id="2"/>
    </w:p>
    <w:p w:rsidR="007D45A7" w:rsidRPr="004B335B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35B">
        <w:rPr>
          <w:rFonts w:ascii="Times New Roman" w:hAnsi="Times New Roman" w:cs="Times New Roman"/>
          <w:sz w:val="24"/>
          <w:szCs w:val="24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"знает свой маневр"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7D45A7" w:rsidRPr="004B335B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2"/>
      <w:bookmarkEnd w:id="3"/>
      <w:r w:rsidRPr="004B335B">
        <w:rPr>
          <w:rFonts w:ascii="Times New Roman" w:hAnsi="Times New Roman" w:cs="Times New Roman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7D45A7" w:rsidRPr="004B335B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3"/>
      <w:bookmarkEnd w:id="4"/>
      <w:r w:rsidRPr="004B335B">
        <w:rPr>
          <w:rFonts w:ascii="Times New Roman" w:hAnsi="Times New Roman" w:cs="Times New Roman"/>
          <w:sz w:val="24"/>
          <w:szCs w:val="24"/>
        </w:rPr>
        <w:t>3. В сфере культуры и воспитании молодежи:</w:t>
      </w:r>
    </w:p>
    <w:bookmarkEnd w:id="5"/>
    <w:p w:rsidR="007D45A7" w:rsidRPr="004B335B" w:rsidRDefault="007D45A7" w:rsidP="0061274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335B">
        <w:rPr>
          <w:rFonts w:ascii="Times New Roman" w:hAnsi="Times New Roman" w:cs="Times New Roman"/>
          <w:sz w:val="24"/>
          <w:szCs w:val="24"/>
        </w:rPr>
        <w:t>- утверждение концепции многокультурности и многоукладности российской жизни;</w:t>
      </w:r>
    </w:p>
    <w:p w:rsidR="007D45A7" w:rsidRPr="004B335B" w:rsidRDefault="007D45A7" w:rsidP="0061274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335B">
        <w:rPr>
          <w:rFonts w:ascii="Times New Roman" w:hAnsi="Times New Roman" w:cs="Times New Roman"/>
          <w:sz w:val="24"/>
          <w:szCs w:val="2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7D45A7" w:rsidRPr="004B335B" w:rsidRDefault="007D45A7" w:rsidP="0061274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335B">
        <w:rPr>
          <w:rFonts w:ascii="Times New Roman" w:hAnsi="Times New Roman" w:cs="Times New Roman"/>
          <w:sz w:val="24"/>
          <w:szCs w:val="24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7D45A7" w:rsidRPr="004B335B" w:rsidRDefault="007D45A7" w:rsidP="0061274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335B">
        <w:rPr>
          <w:rFonts w:ascii="Times New Roman" w:hAnsi="Times New Roman" w:cs="Times New Roman"/>
          <w:sz w:val="24"/>
          <w:szCs w:val="24"/>
        </w:rPr>
        <w:t xml:space="preserve">- пресечение деятельности и запрещение символики экстремистских групп и организаций на территории </w:t>
      </w:r>
      <w:r w:rsidR="004B335B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4B335B">
        <w:rPr>
          <w:rFonts w:ascii="Times New Roman" w:hAnsi="Times New Roman" w:cs="Times New Roman"/>
          <w:sz w:val="24"/>
          <w:szCs w:val="24"/>
        </w:rPr>
        <w:t>;</w:t>
      </w:r>
    </w:p>
    <w:p w:rsidR="007D45A7" w:rsidRDefault="007D45A7" w:rsidP="0061274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335B">
        <w:rPr>
          <w:rFonts w:ascii="Times New Roman" w:hAnsi="Times New Roman" w:cs="Times New Roman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E41AB6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AB6" w:rsidRPr="009A5847" w:rsidRDefault="00E41AB6" w:rsidP="00E41AB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Объемы и источники финансирования.</w:t>
      </w:r>
    </w:p>
    <w:p w:rsidR="00E41AB6" w:rsidRPr="009A5847" w:rsidRDefault="00E41AB6" w:rsidP="00E41AB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B6" w:rsidRPr="009A5847" w:rsidRDefault="00E41AB6" w:rsidP="00E4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5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 объемы финансирования приведены в приложении 1 к настоящей программе.</w:t>
      </w:r>
    </w:p>
    <w:p w:rsidR="00E41AB6" w:rsidRPr="009A5847" w:rsidRDefault="00E41AB6" w:rsidP="00E41AB6">
      <w:pPr>
        <w:tabs>
          <w:tab w:val="left" w:pos="4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5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бюджета муниципального образования Куйтунский район на соответствующий год.</w:t>
      </w:r>
    </w:p>
    <w:p w:rsidR="00E41AB6" w:rsidRPr="009A5847" w:rsidRDefault="00E41AB6" w:rsidP="00E41A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составит </w:t>
      </w:r>
      <w:r w:rsidR="00FC6D73" w:rsidRPr="00FC6D73">
        <w:rPr>
          <w:rFonts w:ascii="Times New Roman" w:hAnsi="Times New Roman" w:cs="Times New Roman"/>
          <w:sz w:val="24"/>
          <w:szCs w:val="24"/>
        </w:rPr>
        <w:t>20</w:t>
      </w:r>
      <w:r w:rsidR="00FC6D73">
        <w:rPr>
          <w:rFonts w:ascii="Times New Roman" w:hAnsi="Times New Roman" w:cs="Times New Roman"/>
          <w:sz w:val="24"/>
          <w:szCs w:val="24"/>
        </w:rPr>
        <w:t>000</w:t>
      </w:r>
      <w:r w:rsidR="00FC6D73" w:rsidRPr="00CB389B">
        <w:t xml:space="preserve"> </w:t>
      </w:r>
      <w:r w:rsidRPr="009A58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A5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AB6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8A7" w:rsidRDefault="00BD28A7" w:rsidP="00E41A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41AB6" w:rsidRPr="00E41AB6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муниципальной программы и описание мер управления рисками </w:t>
      </w:r>
    </w:p>
    <w:p w:rsidR="00E41AB6" w:rsidRPr="00E41AB6" w:rsidRDefault="00E41AB6" w:rsidP="00E41A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1AB6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gramEnd"/>
      <w:r w:rsidRPr="00E41AB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программы.</w:t>
      </w:r>
    </w:p>
    <w:p w:rsidR="00E41AB6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8A7" w:rsidRDefault="00BD28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8A7">
        <w:rPr>
          <w:rFonts w:ascii="Times New Roman" w:hAnsi="Times New Roman" w:cs="Times New Roman"/>
          <w:sz w:val="24"/>
          <w:szCs w:val="24"/>
        </w:rPr>
        <w:t xml:space="preserve">Риски, влияющие на достижение цели Программы, идентифицируются на внешние и внутренние. </w:t>
      </w:r>
    </w:p>
    <w:p w:rsidR="00BD28A7" w:rsidRDefault="00BD28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8A7">
        <w:rPr>
          <w:rFonts w:ascii="Times New Roman" w:hAnsi="Times New Roman" w:cs="Times New Roman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влияющие на достижение цели Программы, которыми невозможно управлять в рамках реализации Программы. </w:t>
      </w:r>
    </w:p>
    <w:p w:rsidR="00BD28A7" w:rsidRDefault="00BD28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8A7">
        <w:rPr>
          <w:rFonts w:ascii="Times New Roman" w:hAnsi="Times New Roman" w:cs="Times New Roman"/>
          <w:sz w:val="24"/>
          <w:szCs w:val="24"/>
        </w:rPr>
        <w:t xml:space="preserve">К внешним рискам, влияющим на достижение цели Программы, относятся: </w:t>
      </w:r>
    </w:p>
    <w:p w:rsidR="00BD28A7" w:rsidRDefault="00BD28A7" w:rsidP="00BD2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A7">
        <w:rPr>
          <w:rFonts w:ascii="Times New Roman" w:hAnsi="Times New Roman" w:cs="Times New Roman"/>
          <w:sz w:val="24"/>
          <w:szCs w:val="24"/>
        </w:rPr>
        <w:t>1</w:t>
      </w:r>
      <w:r w:rsidR="00F226B1">
        <w:rPr>
          <w:rFonts w:ascii="Times New Roman" w:hAnsi="Times New Roman" w:cs="Times New Roman"/>
          <w:sz w:val="24"/>
          <w:szCs w:val="24"/>
        </w:rPr>
        <w:t>.</w:t>
      </w:r>
      <w:r w:rsidRPr="00BD28A7">
        <w:rPr>
          <w:rFonts w:ascii="Times New Roman" w:hAnsi="Times New Roman" w:cs="Times New Roman"/>
          <w:sz w:val="24"/>
          <w:szCs w:val="24"/>
        </w:rPr>
        <w:t xml:space="preserve">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 </w:t>
      </w:r>
    </w:p>
    <w:p w:rsidR="00BD28A7" w:rsidRDefault="00BD28A7" w:rsidP="00BD2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A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226B1">
        <w:rPr>
          <w:rFonts w:ascii="Times New Roman" w:hAnsi="Times New Roman" w:cs="Times New Roman"/>
          <w:sz w:val="24"/>
          <w:szCs w:val="24"/>
        </w:rPr>
        <w:t>.</w:t>
      </w:r>
      <w:r w:rsidRPr="00BD28A7">
        <w:rPr>
          <w:rFonts w:ascii="Times New Roman" w:hAnsi="Times New Roman" w:cs="Times New Roman"/>
          <w:sz w:val="24"/>
          <w:szCs w:val="24"/>
        </w:rPr>
        <w:t xml:space="preserve">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 </w:t>
      </w:r>
    </w:p>
    <w:p w:rsidR="00BD28A7" w:rsidRDefault="00BD28A7" w:rsidP="00BD2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A7">
        <w:rPr>
          <w:rFonts w:ascii="Times New Roman" w:hAnsi="Times New Roman" w:cs="Times New Roman"/>
          <w:sz w:val="24"/>
          <w:szCs w:val="24"/>
        </w:rPr>
        <w:t>3</w:t>
      </w:r>
      <w:r w:rsidR="00F226B1">
        <w:rPr>
          <w:rFonts w:ascii="Times New Roman" w:hAnsi="Times New Roman" w:cs="Times New Roman"/>
          <w:sz w:val="24"/>
          <w:szCs w:val="24"/>
        </w:rPr>
        <w:t>.</w:t>
      </w:r>
      <w:r w:rsidRPr="00BD28A7">
        <w:rPr>
          <w:rFonts w:ascii="Times New Roman" w:hAnsi="Times New Roman" w:cs="Times New Roman"/>
          <w:sz w:val="24"/>
          <w:szCs w:val="24"/>
        </w:rPr>
        <w:t xml:space="preserve">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 </w:t>
      </w:r>
    </w:p>
    <w:p w:rsidR="00BD28A7" w:rsidRDefault="00BD28A7" w:rsidP="00BD2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8A7">
        <w:rPr>
          <w:rFonts w:ascii="Times New Roman" w:hAnsi="Times New Roman" w:cs="Times New Roman"/>
          <w:sz w:val="24"/>
          <w:szCs w:val="24"/>
        </w:rPr>
        <w:t>Влияние внешних рисков на достижение цели Программы и вероятность их возникновения могут быть качественно оценены</w:t>
      </w:r>
      <w:r w:rsidR="003F2CB8">
        <w:rPr>
          <w:rFonts w:ascii="Times New Roman" w:hAnsi="Times New Roman" w:cs="Times New Roman"/>
          <w:sz w:val="24"/>
          <w:szCs w:val="24"/>
        </w:rPr>
        <w:t>,</w:t>
      </w:r>
      <w:r w:rsidRPr="00BD28A7">
        <w:rPr>
          <w:rFonts w:ascii="Times New Roman" w:hAnsi="Times New Roman" w:cs="Times New Roman"/>
          <w:sz w:val="24"/>
          <w:szCs w:val="24"/>
        </w:rPr>
        <w:t xml:space="preserve"> как высокие. Мерами по преодолению негативных последствий внешних рисков являются: </w:t>
      </w:r>
    </w:p>
    <w:p w:rsidR="00BD28A7" w:rsidRDefault="00BD28A7" w:rsidP="00BD2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A7">
        <w:rPr>
          <w:rFonts w:ascii="Times New Roman" w:hAnsi="Times New Roman" w:cs="Times New Roman"/>
          <w:sz w:val="24"/>
          <w:szCs w:val="24"/>
        </w:rPr>
        <w:t>1</w:t>
      </w:r>
      <w:r w:rsidR="00F226B1">
        <w:rPr>
          <w:rFonts w:ascii="Times New Roman" w:hAnsi="Times New Roman" w:cs="Times New Roman"/>
          <w:sz w:val="24"/>
          <w:szCs w:val="24"/>
        </w:rPr>
        <w:t>.</w:t>
      </w:r>
      <w:r w:rsidRPr="00BD28A7">
        <w:rPr>
          <w:rFonts w:ascii="Times New Roman" w:hAnsi="Times New Roman" w:cs="Times New Roman"/>
          <w:sz w:val="24"/>
          <w:szCs w:val="24"/>
        </w:rPr>
        <w:t xml:space="preserve"> проведение регулярного мониторинга законодательства в сфере реализации Программы; </w:t>
      </w:r>
    </w:p>
    <w:p w:rsidR="00BD28A7" w:rsidRDefault="00BD28A7" w:rsidP="00BD2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A7">
        <w:rPr>
          <w:rFonts w:ascii="Times New Roman" w:hAnsi="Times New Roman" w:cs="Times New Roman"/>
          <w:sz w:val="24"/>
          <w:szCs w:val="24"/>
        </w:rPr>
        <w:t>2</w:t>
      </w:r>
      <w:r w:rsidR="00F226B1">
        <w:rPr>
          <w:rFonts w:ascii="Times New Roman" w:hAnsi="Times New Roman" w:cs="Times New Roman"/>
          <w:sz w:val="24"/>
          <w:szCs w:val="24"/>
        </w:rPr>
        <w:t>.</w:t>
      </w:r>
      <w:r w:rsidRPr="00BD28A7">
        <w:rPr>
          <w:rFonts w:ascii="Times New Roman" w:hAnsi="Times New Roman" w:cs="Times New Roman"/>
          <w:sz w:val="24"/>
          <w:szCs w:val="24"/>
        </w:rPr>
        <w:t xml:space="preserve"> внесение изменений в Программу, предусматривающих снижение последствий внешних рисков, при необходимости. </w:t>
      </w:r>
    </w:p>
    <w:p w:rsidR="00BD28A7" w:rsidRDefault="00BD28A7" w:rsidP="00BD2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8A7">
        <w:rPr>
          <w:rFonts w:ascii="Times New Roman" w:hAnsi="Times New Roman" w:cs="Times New Roman"/>
          <w:sz w:val="24"/>
          <w:szCs w:val="24"/>
        </w:rPr>
        <w:t xml:space="preserve">К внутренним рискам относятся события (условия), связанные с изменениями в сфере реализации Программы, влияющими на достижение цели Программы, и которыми можно управлять в рамках реализации Программы. </w:t>
      </w:r>
    </w:p>
    <w:p w:rsidR="00BD28A7" w:rsidRDefault="00BD28A7" w:rsidP="00BD2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8A7">
        <w:rPr>
          <w:rFonts w:ascii="Times New Roman" w:hAnsi="Times New Roman" w:cs="Times New Roman"/>
          <w:sz w:val="24"/>
          <w:szCs w:val="24"/>
        </w:rPr>
        <w:t xml:space="preserve">К внутренним рискам, влияющим на достижение цели Программы, относятся: </w:t>
      </w:r>
    </w:p>
    <w:p w:rsidR="00BD28A7" w:rsidRDefault="00BD28A7" w:rsidP="00BD2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A7">
        <w:rPr>
          <w:rFonts w:ascii="Times New Roman" w:hAnsi="Times New Roman" w:cs="Times New Roman"/>
          <w:sz w:val="24"/>
          <w:szCs w:val="24"/>
        </w:rPr>
        <w:t>1</w:t>
      </w:r>
      <w:r w:rsidR="00F226B1">
        <w:rPr>
          <w:rFonts w:ascii="Times New Roman" w:hAnsi="Times New Roman" w:cs="Times New Roman"/>
          <w:sz w:val="24"/>
          <w:szCs w:val="24"/>
        </w:rPr>
        <w:t>.</w:t>
      </w:r>
      <w:r w:rsidRPr="00BD28A7">
        <w:rPr>
          <w:rFonts w:ascii="Times New Roman" w:hAnsi="Times New Roman" w:cs="Times New Roman"/>
          <w:sz w:val="24"/>
          <w:szCs w:val="24"/>
        </w:rPr>
        <w:t xml:space="preserve"> недостижение запланированных результатов; </w:t>
      </w:r>
    </w:p>
    <w:p w:rsidR="003F2CB8" w:rsidRDefault="00BD28A7" w:rsidP="00BD2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A7">
        <w:rPr>
          <w:rFonts w:ascii="Times New Roman" w:hAnsi="Times New Roman" w:cs="Times New Roman"/>
          <w:sz w:val="24"/>
          <w:szCs w:val="24"/>
        </w:rPr>
        <w:t>2</w:t>
      </w:r>
      <w:r w:rsidR="00F226B1">
        <w:rPr>
          <w:rFonts w:ascii="Times New Roman" w:hAnsi="Times New Roman" w:cs="Times New Roman"/>
          <w:sz w:val="24"/>
          <w:szCs w:val="24"/>
        </w:rPr>
        <w:t>.</w:t>
      </w:r>
      <w:r w:rsidRPr="00BD28A7">
        <w:rPr>
          <w:rFonts w:ascii="Times New Roman" w:hAnsi="Times New Roman" w:cs="Times New Roman"/>
          <w:sz w:val="24"/>
          <w:szCs w:val="24"/>
        </w:rPr>
        <w:t xml:space="preserve"> недостаточный уровень профессионального менеджмента. </w:t>
      </w:r>
    </w:p>
    <w:p w:rsidR="003F2CB8" w:rsidRDefault="00BD28A7" w:rsidP="003F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8A7">
        <w:rPr>
          <w:rFonts w:ascii="Times New Roman" w:hAnsi="Times New Roman" w:cs="Times New Roman"/>
          <w:sz w:val="24"/>
          <w:szCs w:val="24"/>
        </w:rPr>
        <w:t>Влияние внутренних рисков на достижение цели Программы и вероятность их возникновения могут быть качественно оценены</w:t>
      </w:r>
      <w:r w:rsidR="003F2CB8">
        <w:rPr>
          <w:rFonts w:ascii="Times New Roman" w:hAnsi="Times New Roman" w:cs="Times New Roman"/>
          <w:sz w:val="24"/>
          <w:szCs w:val="24"/>
        </w:rPr>
        <w:t>,</w:t>
      </w:r>
      <w:r w:rsidRPr="00BD28A7">
        <w:rPr>
          <w:rFonts w:ascii="Times New Roman" w:hAnsi="Times New Roman" w:cs="Times New Roman"/>
          <w:sz w:val="24"/>
          <w:szCs w:val="24"/>
        </w:rPr>
        <w:t xml:space="preserve"> как высокие. Мерами по преодолению негативных последствий внутренних рисков являются: </w:t>
      </w:r>
    </w:p>
    <w:p w:rsidR="003F2CB8" w:rsidRDefault="00BD28A7" w:rsidP="003F2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A7">
        <w:rPr>
          <w:rFonts w:ascii="Times New Roman" w:hAnsi="Times New Roman" w:cs="Times New Roman"/>
          <w:sz w:val="24"/>
          <w:szCs w:val="24"/>
        </w:rPr>
        <w:t>1</w:t>
      </w:r>
      <w:r w:rsidR="00F226B1">
        <w:rPr>
          <w:rFonts w:ascii="Times New Roman" w:hAnsi="Times New Roman" w:cs="Times New Roman"/>
          <w:sz w:val="24"/>
          <w:szCs w:val="24"/>
        </w:rPr>
        <w:t>.</w:t>
      </w:r>
      <w:r w:rsidRPr="00BD28A7">
        <w:rPr>
          <w:rFonts w:ascii="Times New Roman" w:hAnsi="Times New Roman" w:cs="Times New Roman"/>
          <w:sz w:val="24"/>
          <w:szCs w:val="24"/>
        </w:rPr>
        <w:t xml:space="preserve"> проведение рабочих совещаний по решению задач текущего выполнения мероприятий; </w:t>
      </w:r>
    </w:p>
    <w:p w:rsidR="003F2CB8" w:rsidRDefault="00BD28A7" w:rsidP="003F2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A7">
        <w:rPr>
          <w:rFonts w:ascii="Times New Roman" w:hAnsi="Times New Roman" w:cs="Times New Roman"/>
          <w:sz w:val="24"/>
          <w:szCs w:val="24"/>
        </w:rPr>
        <w:t>2</w:t>
      </w:r>
      <w:r w:rsidR="00F226B1">
        <w:rPr>
          <w:rFonts w:ascii="Times New Roman" w:hAnsi="Times New Roman" w:cs="Times New Roman"/>
          <w:sz w:val="24"/>
          <w:szCs w:val="24"/>
        </w:rPr>
        <w:t>.</w:t>
      </w:r>
      <w:r w:rsidRPr="00BD28A7">
        <w:rPr>
          <w:rFonts w:ascii="Times New Roman" w:hAnsi="Times New Roman" w:cs="Times New Roman"/>
          <w:sz w:val="24"/>
          <w:szCs w:val="24"/>
        </w:rPr>
        <w:t xml:space="preserve"> усиления личной ответственности сотрудников за достижение запланированных результатов их выполнения; </w:t>
      </w:r>
    </w:p>
    <w:p w:rsidR="00E41AB6" w:rsidRPr="00BD28A7" w:rsidRDefault="00F226B1" w:rsidP="003F2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28A7" w:rsidRPr="00BD28A7">
        <w:rPr>
          <w:rFonts w:ascii="Times New Roman" w:hAnsi="Times New Roman" w:cs="Times New Roman"/>
          <w:sz w:val="24"/>
          <w:szCs w:val="24"/>
        </w:rPr>
        <w:t xml:space="preserve"> повышение квалификации управленческих кадров.</w:t>
      </w:r>
    </w:p>
    <w:p w:rsidR="00BD28A7" w:rsidRDefault="00BD28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3F2CB8" w:rsidRPr="009A5847" w:rsidRDefault="006A34F0" w:rsidP="003F2CB8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F2CB8" w:rsidRPr="009A5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</w:t>
      </w:r>
      <w:r w:rsidR="003F2CB8" w:rsidRPr="00E8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жидаемые результаты реализации муниципальной программы.</w:t>
      </w:r>
    </w:p>
    <w:p w:rsidR="003F2CB8" w:rsidRPr="009A5847" w:rsidRDefault="003F2CB8" w:rsidP="003F2CB8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B8" w:rsidRDefault="003F2CB8" w:rsidP="003F2CB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мероприятий,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5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позволит:</w:t>
      </w:r>
    </w:p>
    <w:p w:rsidR="00FC6D73" w:rsidRDefault="00FC6D73" w:rsidP="00FC6D73">
      <w:pPr>
        <w:pStyle w:val="a3"/>
        <w:widowControl w:val="0"/>
        <w:numPr>
          <w:ilvl w:val="0"/>
          <w:numId w:val="30"/>
        </w:numPr>
        <w:suppressLineNumbers/>
        <w:suppressAutoHyphens/>
        <w:snapToGri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758AA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5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совершенных </w:t>
      </w:r>
      <w:r w:rsidRPr="00F758AA">
        <w:rPr>
          <w:rFonts w:ascii="Times New Roman" w:hAnsi="Times New Roman" w:cs="Times New Roman"/>
          <w:sz w:val="24"/>
          <w:szCs w:val="24"/>
        </w:rPr>
        <w:t>террористических актов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сохранить на уровне показателей 2018 года – 0%.</w:t>
      </w:r>
    </w:p>
    <w:p w:rsidR="00FC6D73" w:rsidRDefault="00FC6D73" w:rsidP="00FC6D73">
      <w:pPr>
        <w:pStyle w:val="a3"/>
        <w:widowControl w:val="0"/>
        <w:numPr>
          <w:ilvl w:val="0"/>
          <w:numId w:val="30"/>
        </w:numPr>
        <w:suppressLineNumbers/>
        <w:suppressAutoHyphens/>
        <w:snapToGri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F758AA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экстреми</w:t>
      </w:r>
      <w:r w:rsidRPr="00F758AA">
        <w:rPr>
          <w:rFonts w:ascii="Times New Roman" w:hAnsi="Times New Roman" w:cs="Times New Roman"/>
          <w:sz w:val="24"/>
          <w:szCs w:val="24"/>
        </w:rPr>
        <w:t>стских организаций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сохранить на уровне показателей 2018 года – 0%.</w:t>
      </w:r>
    </w:p>
    <w:p w:rsidR="00FC6D73" w:rsidRDefault="00FC6D73" w:rsidP="00FC6D73">
      <w:pPr>
        <w:pStyle w:val="a3"/>
        <w:widowControl w:val="0"/>
        <w:numPr>
          <w:ilvl w:val="0"/>
          <w:numId w:val="30"/>
        </w:numPr>
        <w:suppressLineNumbers/>
        <w:suppressAutoHyphens/>
        <w:snapToGrid w:val="0"/>
        <w:spacing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F758AA">
        <w:rPr>
          <w:rFonts w:ascii="Times New Roman" w:hAnsi="Times New Roman" w:cs="Times New Roman"/>
          <w:sz w:val="24"/>
          <w:szCs w:val="24"/>
        </w:rPr>
        <w:t>Количество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, проживающих на территории муниципального образования и </w:t>
      </w:r>
      <w:r w:rsidRPr="00F758AA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экстрем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58AA">
        <w:rPr>
          <w:rFonts w:ascii="Times New Roman" w:hAnsi="Times New Roman" w:cs="Times New Roman"/>
          <w:sz w:val="24"/>
          <w:szCs w:val="24"/>
        </w:rPr>
        <w:t>стские организации</w:t>
      </w:r>
      <w:r>
        <w:rPr>
          <w:rFonts w:ascii="Times New Roman" w:hAnsi="Times New Roman" w:cs="Times New Roman"/>
          <w:sz w:val="24"/>
          <w:szCs w:val="24"/>
        </w:rPr>
        <w:t>, сохранить на уровне показателей 2018 года – 0 человек.</w:t>
      </w:r>
    </w:p>
    <w:p w:rsidR="00607BFA" w:rsidRPr="00FC6D73" w:rsidRDefault="00FC6D73" w:rsidP="00FC6D73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D73">
        <w:rPr>
          <w:rFonts w:ascii="Times New Roman" w:hAnsi="Times New Roman" w:cs="Times New Roman"/>
          <w:sz w:val="24"/>
          <w:szCs w:val="24"/>
        </w:rPr>
        <w:t>Количество экстремистских проявлений на территории муниципального образования сохранить на уровне показателей 2018 года – 0%.</w:t>
      </w:r>
      <w:r w:rsidR="006A34F0" w:rsidRPr="00FC6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4F0" w:rsidRPr="00FC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результативности муниципальной программы представлены в </w:t>
      </w:r>
      <w:r w:rsidR="00607BFA" w:rsidRPr="00FC6D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A34F0" w:rsidRPr="00FC6D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</w:t>
      </w:r>
      <w:r w:rsidR="00607BFA" w:rsidRPr="00FC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муниципальной программе </w:t>
      </w:r>
      <w:r w:rsidR="00607BFA" w:rsidRPr="00FC6D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="00607BFA" w:rsidRPr="00FC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Профилактика терроризма на территории Муниципального образования Куйтунский район </w:t>
      </w:r>
      <w:r w:rsidR="00607BFA" w:rsidRPr="00FC6D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2020 – 2024 годы»</w:t>
      </w:r>
    </w:p>
    <w:p w:rsidR="007D45A7" w:rsidRPr="004B335B" w:rsidRDefault="007D45A7" w:rsidP="004B335B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500"/>
      <w:r w:rsidRPr="004B335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Раздел </w:t>
      </w:r>
      <w:r w:rsidR="00607BFA"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 w:rsidRPr="004B335B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Механизм реализации программы</w:t>
      </w:r>
      <w:r w:rsidR="005C398F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bookmarkEnd w:id="6"/>
    <w:p w:rsidR="007D45A7" w:rsidRPr="004B335B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5A7" w:rsidRPr="004B335B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35B">
        <w:rPr>
          <w:rFonts w:ascii="Times New Roman" w:hAnsi="Times New Roman" w:cs="Times New Roman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</w:t>
      </w:r>
      <w:r w:rsidR="003654D5">
        <w:rPr>
          <w:rFonts w:ascii="Times New Roman" w:hAnsi="Times New Roman" w:cs="Times New Roman"/>
          <w:sz w:val="24"/>
          <w:szCs w:val="24"/>
        </w:rPr>
        <w:t>а</w:t>
      </w:r>
      <w:r w:rsidRPr="004B335B">
        <w:rPr>
          <w:rFonts w:ascii="Times New Roman" w:hAnsi="Times New Roman" w:cs="Times New Roman"/>
          <w:sz w:val="24"/>
          <w:szCs w:val="24"/>
        </w:rPr>
        <w:t>дминистрация</w:t>
      </w:r>
      <w:r w:rsidR="003654D5">
        <w:rPr>
          <w:rFonts w:ascii="Times New Roman" w:hAnsi="Times New Roman" w:cs="Times New Roman"/>
          <w:sz w:val="24"/>
          <w:szCs w:val="24"/>
        </w:rPr>
        <w:t xml:space="preserve"> </w:t>
      </w:r>
      <w:r w:rsidR="00915FCE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4B335B">
        <w:rPr>
          <w:rFonts w:ascii="Times New Roman" w:hAnsi="Times New Roman" w:cs="Times New Roman"/>
          <w:sz w:val="24"/>
          <w:szCs w:val="24"/>
        </w:rPr>
        <w:t xml:space="preserve">, которая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</w:t>
      </w:r>
      <w:r w:rsidR="00915FCE">
        <w:rPr>
          <w:rFonts w:ascii="Times New Roman" w:hAnsi="Times New Roman" w:cs="Times New Roman"/>
          <w:sz w:val="24"/>
          <w:szCs w:val="24"/>
        </w:rPr>
        <w:t>п</w:t>
      </w:r>
      <w:r w:rsidRPr="004B335B">
        <w:rPr>
          <w:rFonts w:ascii="Times New Roman" w:hAnsi="Times New Roman" w:cs="Times New Roman"/>
          <w:sz w:val="24"/>
          <w:szCs w:val="24"/>
        </w:rPr>
        <w:t>орядком разработки, формирования и реализации долгосрочных муниципальных целевых программ.</w:t>
      </w:r>
    </w:p>
    <w:p w:rsidR="007D45A7" w:rsidRPr="004B335B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35B">
        <w:rPr>
          <w:rFonts w:ascii="Times New Roman" w:hAnsi="Times New Roman" w:cs="Times New Roman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7D45A7" w:rsidRPr="004B335B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35B">
        <w:rPr>
          <w:rFonts w:ascii="Times New Roman" w:hAnsi="Times New Roman" w:cs="Times New Roman"/>
          <w:sz w:val="24"/>
          <w:szCs w:val="24"/>
        </w:rPr>
        <w:lastRenderedPageBreak/>
        <w:t>Исполнители программных мероприятий осуществляют текущее управление реализацией программных мероприятий.</w:t>
      </w:r>
    </w:p>
    <w:p w:rsidR="007D45A7" w:rsidRPr="004B335B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35B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7D45A7" w:rsidRPr="004B335B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35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15FCE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915FCE" w:rsidRPr="004B335B">
        <w:rPr>
          <w:rFonts w:ascii="Times New Roman" w:hAnsi="Times New Roman" w:cs="Times New Roman"/>
          <w:sz w:val="24"/>
          <w:szCs w:val="24"/>
        </w:rPr>
        <w:t xml:space="preserve"> </w:t>
      </w:r>
      <w:r w:rsidRPr="004B335B">
        <w:rPr>
          <w:rFonts w:ascii="Times New Roman" w:hAnsi="Times New Roman" w:cs="Times New Roman"/>
          <w:sz w:val="24"/>
          <w:szCs w:val="24"/>
        </w:rPr>
        <w:t>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7D45A7" w:rsidRPr="004B335B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35B">
        <w:rPr>
          <w:rFonts w:ascii="Times New Roman" w:hAnsi="Times New Roman" w:cs="Times New Roman"/>
          <w:sz w:val="24"/>
          <w:szCs w:val="24"/>
        </w:rPr>
        <w:t xml:space="preserve">Отчеты о ходе работ по муниципальной программе по результатам за год и за весь период действия программы подлежат утверждению постановлением </w:t>
      </w:r>
      <w:r w:rsidR="00915FCE">
        <w:rPr>
          <w:rFonts w:ascii="Times New Roman" w:hAnsi="Times New Roman" w:cs="Times New Roman"/>
          <w:sz w:val="24"/>
          <w:szCs w:val="24"/>
        </w:rPr>
        <w:t>а</w:t>
      </w:r>
      <w:r w:rsidRPr="004B335B">
        <w:rPr>
          <w:rFonts w:ascii="Times New Roman" w:hAnsi="Times New Roman" w:cs="Times New Roman"/>
          <w:sz w:val="24"/>
          <w:szCs w:val="24"/>
        </w:rPr>
        <w:t>дминистрации</w:t>
      </w:r>
      <w:r w:rsidR="00915F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</w:t>
      </w:r>
      <w:r w:rsidRPr="004B335B">
        <w:rPr>
          <w:rFonts w:ascii="Times New Roman" w:hAnsi="Times New Roman" w:cs="Times New Roman"/>
          <w:sz w:val="24"/>
          <w:szCs w:val="24"/>
        </w:rPr>
        <w:t>.</w:t>
      </w:r>
    </w:p>
    <w:p w:rsidR="007D45A7" w:rsidRPr="004B335B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35B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</w:t>
      </w:r>
      <w:r w:rsidR="00915FCE">
        <w:rPr>
          <w:rFonts w:ascii="Times New Roman" w:hAnsi="Times New Roman" w:cs="Times New Roman"/>
          <w:sz w:val="24"/>
          <w:szCs w:val="24"/>
        </w:rPr>
        <w:t>а</w:t>
      </w:r>
      <w:r w:rsidRPr="004B335B">
        <w:rPr>
          <w:rFonts w:ascii="Times New Roman" w:hAnsi="Times New Roman" w:cs="Times New Roman"/>
          <w:sz w:val="24"/>
          <w:szCs w:val="24"/>
        </w:rPr>
        <w:t>дминистрация</w:t>
      </w:r>
      <w:r w:rsidR="00915FCE" w:rsidRPr="00915FCE">
        <w:rPr>
          <w:rFonts w:ascii="Times New Roman" w:hAnsi="Times New Roman" w:cs="Times New Roman"/>
          <w:sz w:val="24"/>
          <w:szCs w:val="24"/>
        </w:rPr>
        <w:t xml:space="preserve"> </w:t>
      </w:r>
      <w:r w:rsidR="00915FCE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4B335B">
        <w:rPr>
          <w:rFonts w:ascii="Times New Roman" w:hAnsi="Times New Roman" w:cs="Times New Roman"/>
          <w:sz w:val="24"/>
          <w:szCs w:val="24"/>
        </w:rPr>
        <w:t>.</w:t>
      </w:r>
    </w:p>
    <w:p w:rsidR="007D45A7" w:rsidRDefault="007D45A7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2786" w:rsidRPr="009A5847" w:rsidRDefault="00892786" w:rsidP="0089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786" w:rsidRPr="009A5847" w:rsidRDefault="00892786" w:rsidP="00892786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786" w:rsidRDefault="00892786" w:rsidP="0089278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42" w:rsidRDefault="002A4B42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3B99" w:rsidRDefault="00013B9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7BFA" w:rsidRDefault="00607BF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87522" w:rsidRDefault="00F87522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87522" w:rsidRDefault="00F87522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87522" w:rsidRDefault="00F87522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3B99" w:rsidRDefault="00013B9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C6D73" w:rsidRDefault="00FC6D73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C6D73" w:rsidRDefault="00FC6D73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C6D73" w:rsidRDefault="00FC6D73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C6D73" w:rsidRDefault="00FC6D73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6C83" w:rsidRDefault="00916C83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6402B" w:rsidRPr="00B6402B" w:rsidTr="00156047">
        <w:trPr>
          <w:trHeight w:val="366"/>
        </w:trPr>
        <w:tc>
          <w:tcPr>
            <w:tcW w:w="9639" w:type="dxa"/>
            <w:shd w:val="clear" w:color="auto" w:fill="auto"/>
          </w:tcPr>
          <w:p w:rsidR="00273752" w:rsidRDefault="00B6402B" w:rsidP="00B640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</w:t>
            </w:r>
            <w:r w:rsidR="0027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1 </w:t>
            </w:r>
          </w:p>
          <w:p w:rsidR="005C398F" w:rsidRDefault="00273752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5C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E762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15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5C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="005C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402B"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</w:t>
            </w:r>
            <w:r w:rsidR="00B6402B"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ниципальной</w:t>
            </w:r>
            <w:r w:rsid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6402B"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программе </w:t>
            </w:r>
          </w:p>
          <w:p w:rsidR="005C398F" w:rsidRDefault="005C398F" w:rsidP="0015604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</w:t>
            </w:r>
            <w:r w:rsidR="00E762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</w:t>
            </w:r>
            <w:r w:rsidR="0015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B6402B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02B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терроризма на </w:t>
            </w:r>
          </w:p>
          <w:p w:rsidR="00E7625C" w:rsidRDefault="005C398F" w:rsidP="0015604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 w:rsidR="00E76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="0015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="00B6402B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  <w:proofErr w:type="gramEnd"/>
            <w:r w:rsidR="00B6402B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7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6402B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625C" w:rsidRDefault="00E7625C" w:rsidP="0015604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="00B6402B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proofErr w:type="gramEnd"/>
            <w:r w:rsidR="00B6402B"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Куйтунский район </w:t>
            </w:r>
          </w:p>
          <w:p w:rsidR="00B6402B" w:rsidRDefault="00E7625C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proofErr w:type="gramStart"/>
            <w:r w:rsidR="00B6402B"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="00B6402B"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2020 –</w:t>
            </w:r>
            <w:r w:rsidR="005C39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6402B"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2024 годы»</w:t>
            </w:r>
          </w:p>
          <w:p w:rsidR="00607BFA" w:rsidRPr="00B6402B" w:rsidRDefault="00607BFA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402B" w:rsidRPr="00B6402B" w:rsidRDefault="00B6402B" w:rsidP="00B6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6402B" w:rsidRPr="00B6402B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6402B" w:rsidRPr="00B6402B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6402B" w:rsidRPr="00B6402B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6402B" w:rsidRPr="00B6402B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6402B" w:rsidRPr="00B6402B" w:rsidRDefault="00B6402B" w:rsidP="00B640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402B" w:rsidRPr="00B6402B" w:rsidRDefault="00B6402B" w:rsidP="00B640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5C" w:rsidRDefault="00E7625C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E7625C" w:rsidRDefault="00E7625C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BFA" w:rsidRDefault="00607BFA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BFA" w:rsidRDefault="00607BFA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402B" w:rsidRPr="00B6402B" w:rsidRDefault="00B6402B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и источники финансирования муниципальной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</w:p>
    <w:p w:rsidR="00B6402B" w:rsidRPr="00B6402B" w:rsidRDefault="00B6402B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</w:t>
      </w:r>
      <w:r w:rsidRPr="00B6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Куйтунский район на 2020-2024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B640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4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02B" w:rsidRPr="00B6402B" w:rsidRDefault="00B6402B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677"/>
        <w:gridCol w:w="1134"/>
        <w:gridCol w:w="1134"/>
        <w:gridCol w:w="1134"/>
        <w:gridCol w:w="1134"/>
        <w:gridCol w:w="1276"/>
      </w:tblGrid>
      <w:tr w:rsidR="00B6402B" w:rsidRPr="00B6402B" w:rsidTr="004D509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92" w:rsidRDefault="004D509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  <w:p w:rsidR="002A4B42" w:rsidRPr="00B6402B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B6402B" w:rsidRPr="00B6402B" w:rsidTr="004D5092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6402B"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весь период реализации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6402B"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годам</w:t>
            </w:r>
          </w:p>
        </w:tc>
      </w:tr>
      <w:tr w:rsidR="004D5092" w:rsidRPr="00B6402B" w:rsidTr="004D5092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4D5092" w:rsidRPr="00B6402B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6402B" w:rsidRPr="00B6402B" w:rsidTr="004D5092">
        <w:tc>
          <w:tcPr>
            <w:tcW w:w="12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092" w:rsidRPr="00B6402B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FC6D73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2A4B42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275D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275D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275D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275D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5092" w:rsidRPr="00B6402B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FC6D73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2A4B42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275D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275D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275D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275D6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5092" w:rsidRPr="00B6402B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5092" w:rsidRPr="00B6402B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5092" w:rsidRPr="00B6402B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5092" w:rsidRPr="00B6402B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2A4B42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Внебюджетный источник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02B" w:rsidRPr="00B6402B" w:rsidRDefault="00B6402B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6402B" w:rsidRDefault="00B6402B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782D3C" w:rsidRPr="00B6402B" w:rsidTr="00156047">
        <w:trPr>
          <w:trHeight w:val="366"/>
        </w:trPr>
        <w:tc>
          <w:tcPr>
            <w:tcW w:w="9639" w:type="dxa"/>
            <w:shd w:val="clear" w:color="auto" w:fill="auto"/>
          </w:tcPr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 2</w:t>
            </w:r>
            <w:r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ниципальной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программе </w:t>
            </w:r>
          </w:p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терроризма на </w:t>
            </w:r>
          </w:p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  <w:proofErr w:type="gramEnd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7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proofErr w:type="gramEnd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Куйтунский район </w:t>
            </w:r>
          </w:p>
          <w:p w:rsidR="00E7625C" w:rsidRPr="00B6402B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proofErr w:type="gramStart"/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2020 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2024 годы»</w:t>
            </w:r>
          </w:p>
          <w:p w:rsidR="00782D3C" w:rsidRPr="00B6402B" w:rsidRDefault="00782D3C" w:rsidP="00F7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4B42" w:rsidRDefault="002A4B42" w:rsidP="007D45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D5092" w:rsidRDefault="004D5092" w:rsidP="002A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092" w:rsidRDefault="004D5092" w:rsidP="002A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092" w:rsidRDefault="004D5092" w:rsidP="002A4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D3C" w:rsidRDefault="00782D3C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25C" w:rsidRDefault="00E7625C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25C" w:rsidRDefault="00E7625C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D3C" w:rsidRPr="00B6402B" w:rsidRDefault="002A4B42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результативности </w:t>
      </w:r>
      <w:r w:rsidR="00782D3C" w:rsidRPr="00B64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="00782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</w:p>
    <w:p w:rsidR="002A4B42" w:rsidRDefault="00782D3C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6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</w:t>
      </w:r>
      <w:r w:rsidRPr="00B6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Куйтунский район на 2020-2024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B640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D3C" w:rsidRPr="002A4B42" w:rsidRDefault="00782D3C" w:rsidP="00782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4195"/>
        <w:gridCol w:w="1134"/>
        <w:gridCol w:w="2155"/>
        <w:gridCol w:w="1275"/>
        <w:gridCol w:w="1276"/>
        <w:gridCol w:w="1418"/>
        <w:gridCol w:w="1275"/>
        <w:gridCol w:w="1276"/>
      </w:tblGrid>
      <w:tr w:rsidR="002A4B42" w:rsidRPr="002A4B42" w:rsidTr="000A494B">
        <w:tc>
          <w:tcPr>
            <w:tcW w:w="7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2A4B42" w:rsidRDefault="002A4B42" w:rsidP="000A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</w:t>
            </w:r>
            <w:r w:rsidR="000A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F8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результативности за 201</w:t>
            </w:r>
            <w:r w:rsid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A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2A4B42" w:rsidRPr="002A4B42" w:rsidTr="000A494B">
        <w:tc>
          <w:tcPr>
            <w:tcW w:w="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A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A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A4B42" w:rsidRPr="002A4B42" w:rsidTr="000A494B"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4B42" w:rsidRPr="002A4B42" w:rsidTr="00F758AA"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2A4B42" w:rsidRDefault="002A4B42" w:rsidP="002A4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2" w:rsidRPr="002A4B42" w:rsidRDefault="00A671E6" w:rsidP="00F7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758A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совершенных </w:t>
            </w: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2A4B42" w:rsidRDefault="00CC4491" w:rsidP="000A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2A4B42" w:rsidRDefault="002A4B42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2A4B42" w:rsidRDefault="00F758AA" w:rsidP="000A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42" w:rsidRPr="002A4B42" w:rsidRDefault="00F758AA" w:rsidP="000A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B42" w:rsidRPr="002A4B42" w:rsidRDefault="00F758AA" w:rsidP="000A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B42" w:rsidRPr="002A4B42" w:rsidRDefault="00F758AA" w:rsidP="000A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B42" w:rsidRPr="002A4B42" w:rsidRDefault="00F758AA" w:rsidP="000A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58AA" w:rsidRPr="002A4B42" w:rsidTr="00F758AA">
        <w:trPr>
          <w:trHeight w:val="860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F758AA" w:rsidRDefault="00F758AA" w:rsidP="00F75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</w:t>
            </w: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стских организаций на территории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2A4B42" w:rsidRDefault="00CC4491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58AA" w:rsidRPr="002A4B42" w:rsidTr="00F758AA">
        <w:trPr>
          <w:trHeight w:val="790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F758AA" w:rsidRDefault="00F758AA" w:rsidP="00F75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входящих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</w:t>
            </w: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стские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58AA" w:rsidRPr="002A4B42" w:rsidTr="00F758AA"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A" w:rsidRPr="00F758AA" w:rsidRDefault="00F758AA" w:rsidP="00F75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экстремистских проявлений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2A4B42" w:rsidRDefault="00CC4491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8AA" w:rsidRPr="002A4B42" w:rsidRDefault="00F758AA" w:rsidP="00F7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F10BF6" w:rsidRDefault="00F10BF6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10BF6" w:rsidRDefault="00F10BF6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10BF6" w:rsidRDefault="00F10BF6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10BF6" w:rsidRDefault="00F10BF6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10BF6" w:rsidRDefault="00F10BF6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F7B91" w:rsidRDefault="00EF7B91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F7B91" w:rsidRDefault="00EF7B91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10BF6" w:rsidRDefault="00F10BF6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10BF6" w:rsidRDefault="00F10BF6" w:rsidP="00F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F10BF6" w:rsidRPr="00B6402B" w:rsidTr="00156047">
        <w:trPr>
          <w:trHeight w:val="366"/>
        </w:trPr>
        <w:tc>
          <w:tcPr>
            <w:tcW w:w="9639" w:type="dxa"/>
            <w:shd w:val="clear" w:color="auto" w:fill="auto"/>
          </w:tcPr>
          <w:p w:rsidR="00E7625C" w:rsidRDefault="00F10BF6" w:rsidP="00E7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</w:t>
            </w:r>
            <w:r w:rsidR="00E7625C"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62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E7625C"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</w:t>
            </w:r>
            <w:r w:rsidR="00E762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7625C"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ниципальной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программе </w:t>
            </w:r>
          </w:p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терроризма на </w:t>
            </w:r>
          </w:p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  <w:proofErr w:type="gramEnd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7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625C" w:rsidRDefault="00E7625C" w:rsidP="00E762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gramStart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proofErr w:type="gramEnd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Куйтунский район </w:t>
            </w:r>
          </w:p>
          <w:p w:rsidR="00F10BF6" w:rsidRDefault="00E7625C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</w:t>
            </w:r>
            <w:r w:rsidR="001560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proofErr w:type="gramStart"/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2020 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2024 годы»</w:t>
            </w:r>
            <w:r w:rsidR="00156047" w:rsidRPr="00B6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F7B91" w:rsidRPr="00B6402B" w:rsidRDefault="00EF7B91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7736E1" w:rsidRDefault="007736E1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854AB0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52525"/>
          <w:sz w:val="14"/>
          <w:szCs w:val="14"/>
          <w:lang w:eastAsia="ru-RU"/>
        </w:rPr>
      </w:pPr>
    </w:p>
    <w:p w:rsidR="00E7625C" w:rsidRDefault="00E7625C" w:rsidP="00F10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B91" w:rsidRDefault="00EF7B91" w:rsidP="00156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BF6" w:rsidRPr="00605B7B" w:rsidRDefault="00605B7B" w:rsidP="00156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B7B">
        <w:rPr>
          <w:rFonts w:ascii="Times New Roman" w:hAnsi="Times New Roman" w:cs="Times New Roman"/>
          <w:sz w:val="24"/>
          <w:szCs w:val="24"/>
        </w:rPr>
        <w:t xml:space="preserve">Анализ рисков реализации </w:t>
      </w:r>
      <w:r w:rsidR="00F10BF6" w:rsidRPr="00605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</w:p>
    <w:p w:rsidR="00F10BF6" w:rsidRPr="00605B7B" w:rsidRDefault="00F10BF6" w:rsidP="00156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терроризма на территории муниципального образования Куйтунский район на 2020-2024 годы».</w:t>
      </w:r>
    </w:p>
    <w:p w:rsidR="00854AB0" w:rsidRPr="00605B7B" w:rsidRDefault="00854AB0" w:rsidP="00854AB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tbl>
      <w:tblPr>
        <w:tblStyle w:val="TableGrid"/>
        <w:tblW w:w="14879" w:type="dxa"/>
        <w:tblInd w:w="0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49"/>
        <w:gridCol w:w="6534"/>
        <w:gridCol w:w="1559"/>
        <w:gridCol w:w="1701"/>
        <w:gridCol w:w="4536"/>
      </w:tblGrid>
      <w:tr w:rsidR="00787663" w:rsidRPr="00F10BF6" w:rsidTr="00E14126">
        <w:trPr>
          <w:trHeight w:val="5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605B7B" w:rsidP="00605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10BF6" w:rsidRPr="00F10BF6" w:rsidRDefault="00F10BF6" w:rsidP="00605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605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рисков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605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605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Сила влияния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605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Меры управления рисками</w:t>
            </w:r>
          </w:p>
        </w:tc>
      </w:tr>
      <w:tr w:rsidR="00787663" w:rsidRPr="00F10BF6" w:rsidTr="00950BD0">
        <w:trPr>
          <w:trHeight w:val="26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D0" w:rsidRPr="00F10BF6" w:rsidRDefault="00787663" w:rsidP="00E14126">
            <w:pPr>
              <w:ind w:righ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63" w:rsidRPr="00F10BF6" w:rsidRDefault="00787663" w:rsidP="00950BD0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5B7B">
              <w:rPr>
                <w:rFonts w:ascii="Times New Roman" w:hAnsi="Times New Roman"/>
                <w:sz w:val="24"/>
                <w:szCs w:val="24"/>
              </w:rPr>
              <w:t>нешние риск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A75C7">
              <w:rPr>
                <w:rFonts w:ascii="Times New Roman" w:hAnsi="Times New Roman"/>
                <w:sz w:val="24"/>
                <w:szCs w:val="24"/>
              </w:rPr>
              <w:t>,</w:t>
            </w:r>
            <w:r w:rsidRPr="00605B7B">
              <w:rPr>
                <w:rFonts w:ascii="Times New Roman" w:hAnsi="Times New Roman"/>
                <w:sz w:val="24"/>
                <w:szCs w:val="24"/>
              </w:rPr>
              <w:t xml:space="preserve"> влияющие на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605B7B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605B7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5B7B">
              <w:rPr>
                <w:rFonts w:ascii="Times New Roman" w:hAnsi="Times New Roman"/>
                <w:sz w:val="24"/>
                <w:szCs w:val="24"/>
              </w:rPr>
              <w:t>рограммы.</w:t>
            </w:r>
          </w:p>
        </w:tc>
      </w:tr>
      <w:tr w:rsidR="00787663" w:rsidRPr="00F10BF6" w:rsidTr="00E14126">
        <w:trPr>
          <w:trHeight w:val="10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F10BF6">
            <w:pPr>
              <w:ind w:lef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7876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156047" w:rsidRDefault="00787663" w:rsidP="00787663">
            <w:pPr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F10BF6" w:rsidP="00950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F10BF6" w:rsidP="00950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156047" w:rsidRDefault="00F10BF6" w:rsidP="00950BD0">
            <w:pPr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Мониторинг эффективности бюджетных вложений, определение приоритетов для первоочередного финансирования</w:t>
            </w:r>
            <w:r w:rsidR="00950BD0" w:rsidRPr="00156047">
              <w:rPr>
                <w:rFonts w:ascii="Times New Roman" w:hAnsi="Times New Roman"/>
                <w:color w:val="000000"/>
              </w:rPr>
              <w:t>.</w:t>
            </w:r>
            <w:r w:rsidRPr="0015604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87663" w:rsidRPr="00F10BF6" w:rsidTr="00E14126">
        <w:trPr>
          <w:trHeight w:val="10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F10BF6">
            <w:pPr>
              <w:ind w:lef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  <w:r w:rsidR="007876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156047" w:rsidRDefault="00950BD0" w:rsidP="00950BD0">
            <w:pPr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F10BF6" w:rsidP="00950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F10BF6" w:rsidP="00950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156047" w:rsidRDefault="005A75C7" w:rsidP="005A75C7">
            <w:pPr>
              <w:spacing w:line="238" w:lineRule="auto"/>
              <w:ind w:right="52"/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>Проведение регулярного мониторинга законодательства в сфере реализации программы.</w:t>
            </w:r>
            <w:r w:rsidRPr="00156047">
              <w:rPr>
                <w:rFonts w:ascii="Times New Roman" w:hAnsi="Times New Roman"/>
                <w:color w:val="000000"/>
              </w:rPr>
              <w:t xml:space="preserve"> </w:t>
            </w:r>
            <w:r w:rsidR="00F10BF6" w:rsidRPr="00156047">
              <w:rPr>
                <w:rFonts w:ascii="Times New Roman" w:hAnsi="Times New Roman"/>
                <w:color w:val="000000"/>
              </w:rPr>
              <w:t>Определение приоритетов для первоочередного финансирования, мониторинг эффективности бюджетных вложений</w:t>
            </w:r>
            <w:r w:rsidR="00950BD0" w:rsidRPr="00156047">
              <w:rPr>
                <w:rFonts w:ascii="Times New Roman" w:hAnsi="Times New Roman"/>
                <w:color w:val="000000"/>
              </w:rPr>
              <w:t>.</w:t>
            </w:r>
            <w:r w:rsidR="00F10BF6" w:rsidRPr="0015604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87663" w:rsidRPr="00F10BF6" w:rsidTr="00E14126">
        <w:trPr>
          <w:trHeight w:val="10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F10BF6">
            <w:pPr>
              <w:ind w:lef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  <w:r w:rsidR="007876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156047" w:rsidRDefault="00950BD0" w:rsidP="00950BD0">
            <w:pPr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>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F10BF6" w:rsidP="00950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950BD0" w:rsidP="00950B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 xml:space="preserve">Высокая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156047" w:rsidRDefault="00F10BF6" w:rsidP="00950BD0">
            <w:pPr>
              <w:ind w:right="53"/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Создание стимулов для участия муниципальных образований в реализации программы, мониторинг эффективности бюджетных вложений</w:t>
            </w:r>
            <w:r w:rsidR="00950BD0" w:rsidRPr="00156047">
              <w:rPr>
                <w:rFonts w:ascii="Times New Roman" w:hAnsi="Times New Roman"/>
                <w:color w:val="000000"/>
              </w:rPr>
              <w:t>.</w:t>
            </w:r>
            <w:r w:rsidRPr="0015604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10BF6" w:rsidRPr="00F10BF6" w:rsidTr="005A75C7">
        <w:trPr>
          <w:trHeight w:val="26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5C7" w:rsidRPr="00F10BF6" w:rsidRDefault="00F10BF6" w:rsidP="00E14126">
            <w:pPr>
              <w:ind w:righ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50B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5A75C7" w:rsidP="005A75C7">
            <w:pPr>
              <w:ind w:right="53"/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 xml:space="preserve">Внутренние риски, влияющие на достижение цели реализации </w:t>
            </w:r>
            <w:r w:rsidRPr="00156047">
              <w:rPr>
                <w:rFonts w:ascii="Times New Roman" w:hAnsi="Times New Roman"/>
                <w:bCs/>
              </w:rPr>
              <w:t xml:space="preserve">муниципальной целевой </w:t>
            </w:r>
            <w:r w:rsidRPr="00156047">
              <w:rPr>
                <w:rFonts w:ascii="Times New Roman" w:hAnsi="Times New Roman"/>
              </w:rPr>
              <w:t>программы.</w:t>
            </w:r>
          </w:p>
        </w:tc>
      </w:tr>
      <w:tr w:rsidR="00787663" w:rsidRPr="00F10BF6" w:rsidTr="00E14126">
        <w:trPr>
          <w:trHeight w:val="44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F10BF6">
            <w:pPr>
              <w:ind w:lef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950B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5A75C7" w:rsidP="005A75C7">
            <w:pPr>
              <w:ind w:right="20"/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>Недостижение запланированных результатов</w:t>
            </w:r>
            <w:r w:rsidR="00E14126" w:rsidRPr="00156047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5A75C7" w:rsidP="005A75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F10BF6" w:rsidP="005A75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156047" w:rsidRDefault="00E14126" w:rsidP="00E14126">
            <w:pPr>
              <w:ind w:right="52"/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 xml:space="preserve">Проведение рабочих совещаний по решению задач текущего выполнения мероприятий. </w:t>
            </w:r>
          </w:p>
        </w:tc>
      </w:tr>
      <w:tr w:rsidR="00787663" w:rsidRPr="00F10BF6" w:rsidTr="00E14126">
        <w:trPr>
          <w:trHeight w:val="7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F10BF6" w:rsidRDefault="00F10BF6" w:rsidP="00F10BF6">
            <w:pPr>
              <w:ind w:lef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  <w:r w:rsidR="00950B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0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5A75C7" w:rsidP="005A75C7">
            <w:pPr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>Недостаточный уровень профессионального менеджмента</w:t>
            </w:r>
            <w:r w:rsidR="00E14126" w:rsidRPr="00156047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5A75C7" w:rsidP="005A75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F6" w:rsidRPr="00156047" w:rsidRDefault="00F10BF6" w:rsidP="005A75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F6" w:rsidRPr="00156047" w:rsidRDefault="00E14126" w:rsidP="00E14126">
            <w:pPr>
              <w:ind w:right="50"/>
              <w:jc w:val="both"/>
              <w:rPr>
                <w:rFonts w:ascii="Times New Roman" w:hAnsi="Times New Roman"/>
                <w:color w:val="000000"/>
              </w:rPr>
            </w:pPr>
            <w:r w:rsidRPr="00156047">
              <w:rPr>
                <w:rFonts w:ascii="Times New Roman" w:hAnsi="Times New Roman"/>
              </w:rPr>
              <w:t>Усиления личной ответственности сотрудников за достижение запланированных результатов их выполнения. Повышение квалификации управленческих кадров.</w:t>
            </w:r>
          </w:p>
        </w:tc>
      </w:tr>
    </w:tbl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781"/>
      </w:tblGrid>
      <w:tr w:rsidR="00F758AA" w:rsidRPr="00B6402B" w:rsidTr="00156047">
        <w:trPr>
          <w:trHeight w:val="366"/>
        </w:trPr>
        <w:tc>
          <w:tcPr>
            <w:tcW w:w="9781" w:type="dxa"/>
            <w:shd w:val="clear" w:color="auto" w:fill="auto"/>
          </w:tcPr>
          <w:p w:rsidR="00156047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6047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6047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6047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56047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ниципальной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программе </w:t>
            </w:r>
          </w:p>
          <w:p w:rsidR="00156047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«</w:t>
            </w:r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терроризма на </w:t>
            </w:r>
          </w:p>
          <w:p w:rsidR="00156047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gramStart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  <w:proofErr w:type="gramEnd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6047" w:rsidRDefault="00156047" w:rsidP="0015604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gramStart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proofErr w:type="gramEnd"/>
            <w:r w:rsidRPr="00B64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Куйтунский район </w:t>
            </w:r>
          </w:p>
          <w:p w:rsidR="00F758AA" w:rsidRPr="00B6402B" w:rsidRDefault="00156047" w:rsidP="0015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</w:t>
            </w:r>
            <w:proofErr w:type="gramStart"/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2020 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640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2024 годы»</w:t>
            </w:r>
            <w:r w:rsidRPr="00B6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758AA" w:rsidRDefault="00F758AA" w:rsidP="00F758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758AA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8AA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8AA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8AA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6047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6047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6047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6047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6047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8AA" w:rsidRPr="00F758AA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мероприятий муниципальной программы</w:t>
      </w:r>
      <w:r w:rsidRPr="00F75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</w:t>
      </w:r>
      <w:r w:rsidR="00DE74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</w:t>
      </w:r>
    </w:p>
    <w:p w:rsidR="00F758AA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75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7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 образования  Куйтунский район на 2020-2024 г</w:t>
      </w:r>
      <w:r w:rsidR="00DE7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F758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241C" w:rsidRDefault="0011241C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91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39"/>
        <w:gridCol w:w="4105"/>
        <w:gridCol w:w="992"/>
        <w:gridCol w:w="1009"/>
        <w:gridCol w:w="840"/>
        <w:gridCol w:w="709"/>
        <w:gridCol w:w="710"/>
        <w:gridCol w:w="717"/>
        <w:gridCol w:w="709"/>
        <w:gridCol w:w="709"/>
        <w:gridCol w:w="850"/>
      </w:tblGrid>
      <w:tr w:rsidR="0011241C" w:rsidRPr="00137FEE" w:rsidTr="000A7BF7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</w:t>
            </w:r>
            <w:proofErr w:type="spellStart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</w:t>
            </w:r>
            <w:proofErr w:type="spellEnd"/>
          </w:p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proofErr w:type="gramEnd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всего, тыс. руб.</w:t>
            </w: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результативности программы</w:t>
            </w:r>
          </w:p>
        </w:tc>
      </w:tr>
      <w:tr w:rsidR="0011241C" w:rsidRPr="00137FEE" w:rsidTr="000A7BF7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11241C" w:rsidRPr="00137FE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11241C" w:rsidRPr="00137FE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1241C" w:rsidRPr="00137FEE" w:rsidTr="000A7BF7">
        <w:tc>
          <w:tcPr>
            <w:tcW w:w="1559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41C" w:rsidRPr="000A7BF7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241C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1: 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Организационные и пропагандистские мероприятия.</w:t>
            </w:r>
          </w:p>
          <w:p w:rsidR="0011241C" w:rsidRPr="000A7BF7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мероприятий для детей и молодежи.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</w:t>
            </w:r>
            <w:r w:rsidR="0044519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;</w:t>
            </w: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44519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1-4</w:t>
            </w:r>
          </w:p>
        </w:tc>
      </w:tr>
      <w:tr w:rsidR="0011241C" w:rsidRPr="00C41729" w:rsidTr="000A7BF7">
        <w:trPr>
          <w:trHeight w:val="302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по вопросам профилактики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терроризма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, предупреждению террористических актов, поведению в условиях возникновения ЧС, через СМИ и на официальном сайте и в сети «Интернет».</w:t>
            </w:r>
          </w:p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программами профилактики:</w:t>
            </w:r>
          </w:p>
          <w:p w:rsidR="0011241C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«Образование на 2019-2023 годы»; </w:t>
            </w:r>
          </w:p>
          <w:p w:rsidR="0011241C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«Развитие культуры муниципального образования Куйтунский район на 2019-2021 годы»;</w:t>
            </w:r>
          </w:p>
          <w:p w:rsidR="0011241C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Молодежь Куйтунского района на 2018-2022 годы»;</w:t>
            </w:r>
          </w:p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физической культуры и спорта в муниципальном образовании Куйтунский район на 2018-2022 годы».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241C" w:rsidRPr="00C41729" w:rsidRDefault="0011241C" w:rsidP="000A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  1-4</w:t>
            </w:r>
          </w:p>
        </w:tc>
      </w:tr>
      <w:tr w:rsidR="00B275D6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6" w:rsidRPr="00137FEE" w:rsidRDefault="00B275D6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6" w:rsidRPr="00137FEE" w:rsidRDefault="00B275D6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Приобретение, изготовление и размещение видеороликов, плакатов, брошюр, листовок по профилактике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терроризма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образования.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Демонстрация документальных 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фильмов, роликов анти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ской направленности в подведомственных учреждениях.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6" w:rsidRPr="00137FEE" w:rsidRDefault="00B275D6" w:rsidP="000A7BF7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lastRenderedPageBreak/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нтитеррористическая комиссия; филиал по Куйтунскому району ФКУ УИИ ГУФСИН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6" w:rsidRPr="00137FEE" w:rsidRDefault="00B275D6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6" w:rsidRPr="00B275D6" w:rsidRDefault="00B275D6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6" w:rsidRPr="00137FEE" w:rsidRDefault="00B275D6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6" w:rsidRPr="00137FEE" w:rsidRDefault="00B275D6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6" w:rsidRPr="00137FEE" w:rsidRDefault="00B275D6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6" w:rsidRPr="00137FEE" w:rsidRDefault="00B275D6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6" w:rsidRPr="00137FEE" w:rsidRDefault="00B275D6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6" w:rsidRPr="00137FEE" w:rsidRDefault="00B275D6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5D6" w:rsidRPr="00137FEE" w:rsidRDefault="00B275D6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1-4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силовыми ведомствами района, соседними поселениями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точнение схем оповещения и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редупреждение органов внутренних дел о планируемых массовых мероприятиях на территории муниципального образования Куйтунский район.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1-4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Организация осмотра административных зданий, производственных и складских помещений муниципальных организаций, а также прилегающих к ним территорий, других мест скопления населения на предмет выявления подозрительных предметов.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1" w:firstLine="16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1, 3</w:t>
            </w:r>
          </w:p>
        </w:tc>
      </w:tr>
      <w:tr w:rsidR="0011241C" w:rsidRPr="004232CF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Мониторинг систем охраны и сигнализации в муниципальных административных зданиях и иных объектах.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4232CF" w:rsidRDefault="0011241C" w:rsidP="000A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1, 3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Управление образования; отдел культуры; отдел спорта, молодежной политики и туризма;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программами профилактики:</w:t>
            </w:r>
          </w:p>
          <w:p w:rsidR="0011241C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«Образование на 2019-2023 годы»; </w:t>
            </w:r>
          </w:p>
          <w:p w:rsidR="0011241C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«Развитие культуры муниципального образования Куйтунский район на 2019-2021 годы»;</w:t>
            </w:r>
          </w:p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Определение мест парковки всех видов автотранспорта на территории муниципального образования Куйтунский район.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тренировок, учений по действиям жителей </w:t>
            </w:r>
            <w:r w:rsidR="00A05A7E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, работников учреждений, предприятий, при обнаружении подозрительных предметов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1, 4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толерантного сознания молодежи.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«КМРБ»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:rsidTr="000A7BF7">
        <w:trPr>
          <w:trHeight w:val="26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старших по дому и старост населенных пунктов по и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нформированию населения по вопросам профилактики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терроризма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, предупреждению террористических актов, поведению в условиях возникновения ЧС.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Главы городское и сельские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1, 4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заседаний антитеррористической комиссии по вопросам профилактики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экстремизма и терроризма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муниципального образования.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единого антитеррористического информационного сообщества на основе постоянно действующих взаимоувязанных информационных ресурсов.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B13E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Проведение месячника правовых знаний в подведомственных учреждениях, "круглых столов" для учащихся и руководителей образовательных учреждений по тематикам противодействия идеологии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терроризма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 участием правоохранительных органов.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Управление образования; отдел культуры; отдел спорта, молодежной политики и туризма; 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«КМРБ»; МКУК «СКО»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анализа деятельности общественных объединений 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общественными организациями в целях профилактики экстремистских проявлений при проведении массовых мероприятий.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нтитеррористическая комиссия;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руководителей, муниципальных служащих и работников муниципальных учреждений, ответственных за антитеррористическую работу, подготовку и обучение персонала в сфере противодействия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экстрем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изму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антитеррористической защищенности объектов, действиям при возникновении угроз террористического характера.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нтитеррористическая комиссия; филиал по Куйтунскому району ФКУ УИИ ГУФСИН России по Иркутской </w:t>
            </w:r>
            <w:proofErr w:type="gramStart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</w:t>
            </w:r>
            <w:proofErr w:type="gramEnd"/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программами профилактики:</w:t>
            </w:r>
          </w:p>
          <w:p w:rsidR="0011241C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«Образование на 2019-2023 годы»; </w:t>
            </w:r>
          </w:p>
          <w:p w:rsidR="0011241C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«Развитие культуры муниципального образования Куйтунский район на 2019-2021 годы»;</w:t>
            </w:r>
          </w:p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и проведение мониторинга средств массовой информации на предмет распространения призывов к нарушению общественного порядка, возникновению межэтнических конфликтов, пропаганды экстремистской идеологии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городское и сельские поселения; ОГБУЗ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</w:t>
            </w:r>
          </w:p>
        </w:tc>
      </w:tr>
      <w:tr w:rsidR="0011241C" w:rsidRPr="00137FEE" w:rsidTr="000A7BF7">
        <w:tc>
          <w:tcPr>
            <w:tcW w:w="1559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41C" w:rsidRPr="000A7BF7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</w:p>
          <w:p w:rsidR="0011241C" w:rsidRPr="00137FE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Задача 2: 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антитеррористической защищенности муниципальных объектов, мест массового пребывания людей и объектов жизнеобеспечения.</w:t>
            </w:r>
          </w:p>
          <w:p w:rsidR="0011241C" w:rsidRPr="000A7BF7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Мониторинг технической оснащенности объектов социальной сферы, мест массового пребывания людей на предмет антитеррористической защищенности.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оценки уязвимости объектов от актов незаконного вмешательства.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</w:p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EF7516" w:rsidRDefault="0011241C" w:rsidP="000A7BF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мероприятий направленных на о</w:t>
            </w:r>
            <w:r w:rsidRPr="00137F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беспечение антитеррористической защищенности муниципальных объектов, мест массового пребывания людей и объектов жизнеобеспечения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программами профилактики:</w:t>
            </w:r>
          </w:p>
          <w:p w:rsidR="0011241C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«Образование на 2019-2023 годы»; </w:t>
            </w:r>
          </w:p>
          <w:p w:rsidR="0011241C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«Развитие культуры муниципального образования Куйтунский район на 2019-2021 годы»;</w:t>
            </w:r>
          </w:p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241C" w:rsidRPr="00137FEE" w:rsidTr="000A7BF7">
        <w:tc>
          <w:tcPr>
            <w:tcW w:w="1559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41C" w:rsidRPr="000A7BF7" w:rsidRDefault="0011241C" w:rsidP="000A7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1241C" w:rsidRPr="00137FEE" w:rsidRDefault="0011241C" w:rsidP="000A7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3: 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Профилактическая работа с лицами, подверженными воздействию идеологии 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экстремизма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подпавшими под ее влияние.</w:t>
            </w:r>
          </w:p>
          <w:p w:rsidR="0011241C" w:rsidRPr="000A7BF7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lastRenderedPageBreak/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лицами, прибывающими в Российскую Федерацию из стран с повышенной террористической активностью для обучения, на базе образовательных организаций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:rsidTr="000A7BF7">
        <w:tc>
          <w:tcPr>
            <w:tcW w:w="1559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41C" w:rsidRPr="000A7BF7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4: 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Меры по формированию у населения анти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ского сознания.</w:t>
            </w:r>
          </w:p>
          <w:p w:rsidR="0011241C" w:rsidRPr="000A7BF7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едение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общественно-политически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, культурны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спортивны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, посвященны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Дню солидарности в борьбе с терроризмом (3 сентября). При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проведении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обеспечить максимальный охват 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tabs>
                <w:tab w:val="left" w:pos="3730"/>
              </w:tabs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lastRenderedPageBreak/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едение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на базе образовательных организаций (в том числе с участием представителей религиозных и общественных организаций, деятелей культуры и искусства, представителей силовых структур) воспитательны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культурно-просветительски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направленные на развитие у детей и молодежи неприятия идеологии 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экстремизма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и привитие им традиционных российских духовно-нравственных ценностей.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tabs>
                <w:tab w:val="left" w:pos="3793"/>
              </w:tabs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11241C" w:rsidRPr="00137FEE" w:rsidTr="000A7BF7">
        <w:tc>
          <w:tcPr>
            <w:tcW w:w="1559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41C" w:rsidRPr="000A7BF7" w:rsidRDefault="0011241C" w:rsidP="000A7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1241C" w:rsidRDefault="0011241C" w:rsidP="000A7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5: 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мер информационно-пропагандистского характера и защиты информационного пространства Российской федерации </w:t>
            </w:r>
          </w:p>
          <w:p w:rsidR="0011241C" w:rsidRPr="00137FEE" w:rsidRDefault="0011241C" w:rsidP="000A7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идеологии 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экстремизма</w:t>
            </w:r>
            <w:r w:rsidRPr="00137F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1241C" w:rsidRPr="000A7BF7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1241C" w:rsidRPr="00137FEE" w:rsidTr="000A7BF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1C" w:rsidRPr="00137FEE" w:rsidRDefault="0011241C" w:rsidP="000A7BF7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 и распространение в СМИ и сети «Интернет» информационных материалов (печатных, аудиовизуальных и электронных) в области противодействия идеологии 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экстремизма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основанных на обращениях (призывах) лиц, отказавшихся от </w:t>
            </w:r>
            <w:r w:rsidRPr="00EE5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>ской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а также их родственников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, с привлечением лидеров общественного мнения, популярных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37FEE">
              <w:rPr>
                <w:rFonts w:ascii="Times New Roman" w:hAnsi="Times New Roman" w:cs="Times New Roman"/>
                <w:sz w:val="20"/>
                <w:szCs w:val="20"/>
              </w:rPr>
              <w:t xml:space="preserve">логгеров,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fa-IR" w:bidi="fa-IR"/>
              </w:rPr>
              <w:t>Управление образования; отдел культуры; отдел спорта, молодежной политики и туризма; отдел полиции (дислокация р.п. Куйтун) МО МВД России «Тулунский»; а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нтитеррористическая комиссия; филиал по Куйтунскому району ФКУ УИИ ГУФСИН России по Иркутской области;</w:t>
            </w:r>
            <w:r w:rsidR="000A7B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«КМРБ»; МКУК «СКО»; КДН и ЗП; </w:t>
            </w:r>
            <w:r w:rsidRPr="00137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городское и сельские поселения; ОГБУЗ «КРБ».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2020 по 2024 годы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1C" w:rsidRPr="00137FE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</w:tbl>
    <w:p w:rsidR="0011241C" w:rsidRDefault="0011241C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1C" w:rsidRDefault="0011241C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1C" w:rsidRDefault="0011241C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1C" w:rsidRPr="00F758AA" w:rsidRDefault="0011241C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F37" w:rsidRPr="00137FEE" w:rsidRDefault="00374F37" w:rsidP="007736E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374F37" w:rsidRPr="00137FEE" w:rsidSect="007736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C24"/>
    <w:multiLevelType w:val="multilevel"/>
    <w:tmpl w:val="CC8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404EB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088B7688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57C9B"/>
    <w:multiLevelType w:val="multilevel"/>
    <w:tmpl w:val="16F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11430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0DC61D69"/>
    <w:multiLevelType w:val="multilevel"/>
    <w:tmpl w:val="EF10B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23401"/>
    <w:multiLevelType w:val="multilevel"/>
    <w:tmpl w:val="A03A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C10E8"/>
    <w:multiLevelType w:val="multilevel"/>
    <w:tmpl w:val="8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3F5BAF"/>
    <w:multiLevelType w:val="multilevel"/>
    <w:tmpl w:val="377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FA665F"/>
    <w:multiLevelType w:val="multilevel"/>
    <w:tmpl w:val="BD061DF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" w:hanging="1440"/>
      </w:pPr>
      <w:rPr>
        <w:rFonts w:hint="default"/>
      </w:rPr>
    </w:lvl>
  </w:abstractNum>
  <w:abstractNum w:abstractNumId="11">
    <w:nsid w:val="286E2B32"/>
    <w:multiLevelType w:val="multilevel"/>
    <w:tmpl w:val="B7DC0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915EF"/>
    <w:multiLevelType w:val="multilevel"/>
    <w:tmpl w:val="55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A0721E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16A9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32DB313D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>
    <w:nsid w:val="3F433552"/>
    <w:multiLevelType w:val="hybridMultilevel"/>
    <w:tmpl w:val="5BA41DF2"/>
    <w:lvl w:ilvl="0" w:tplc="74F2D0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10C3308"/>
    <w:multiLevelType w:val="multilevel"/>
    <w:tmpl w:val="DBF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AE675D"/>
    <w:multiLevelType w:val="multilevel"/>
    <w:tmpl w:val="3B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016D6"/>
    <w:multiLevelType w:val="multilevel"/>
    <w:tmpl w:val="8FCE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7B45D3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1">
    <w:nsid w:val="585A456D"/>
    <w:multiLevelType w:val="multilevel"/>
    <w:tmpl w:val="3D1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65B6BAA"/>
    <w:multiLevelType w:val="hybridMultilevel"/>
    <w:tmpl w:val="E6B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45141"/>
    <w:multiLevelType w:val="hybridMultilevel"/>
    <w:tmpl w:val="298AF6AA"/>
    <w:lvl w:ilvl="0" w:tplc="C16491D6">
      <w:start w:val="5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69AD6FA7"/>
    <w:multiLevelType w:val="hybridMultilevel"/>
    <w:tmpl w:val="ADE24B36"/>
    <w:lvl w:ilvl="0" w:tplc="0DAE3F0A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355420"/>
    <w:multiLevelType w:val="multilevel"/>
    <w:tmpl w:val="321E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174F56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7">
    <w:nsid w:val="73264681"/>
    <w:multiLevelType w:val="multilevel"/>
    <w:tmpl w:val="11B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B0BDD"/>
    <w:multiLevelType w:val="hybridMultilevel"/>
    <w:tmpl w:val="7B865556"/>
    <w:lvl w:ilvl="0" w:tplc="DF22E088">
      <w:start w:val="4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9"/>
  </w:num>
  <w:num w:numId="5">
    <w:abstractNumId w:val="17"/>
  </w:num>
  <w:num w:numId="6">
    <w:abstractNumId w:val="3"/>
  </w:num>
  <w:num w:numId="7">
    <w:abstractNumId w:val="19"/>
  </w:num>
  <w:num w:numId="8">
    <w:abstractNumId w:val="7"/>
  </w:num>
  <w:num w:numId="9">
    <w:abstractNumId w:val="0"/>
  </w:num>
  <w:num w:numId="10">
    <w:abstractNumId w:val="25"/>
  </w:num>
  <w:num w:numId="11">
    <w:abstractNumId w:val="6"/>
  </w:num>
  <w:num w:numId="12">
    <w:abstractNumId w:val="11"/>
  </w:num>
  <w:num w:numId="13">
    <w:abstractNumId w:val="5"/>
  </w:num>
  <w:num w:numId="14">
    <w:abstractNumId w:val="16"/>
  </w:num>
  <w:num w:numId="15">
    <w:abstractNumId w:val="21"/>
  </w:num>
  <w:num w:numId="16">
    <w:abstractNumId w:val="24"/>
  </w:num>
  <w:num w:numId="17">
    <w:abstractNumId w:val="10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8"/>
  </w:num>
  <w:num w:numId="22">
    <w:abstractNumId w:val="20"/>
  </w:num>
  <w:num w:numId="23">
    <w:abstractNumId w:val="26"/>
  </w:num>
  <w:num w:numId="24">
    <w:abstractNumId w:val="23"/>
  </w:num>
  <w:num w:numId="25">
    <w:abstractNumId w:val="4"/>
  </w:num>
  <w:num w:numId="26">
    <w:abstractNumId w:val="13"/>
  </w:num>
  <w:num w:numId="27">
    <w:abstractNumId w:val="1"/>
  </w:num>
  <w:num w:numId="28">
    <w:abstractNumId w:val="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7"/>
    <w:rsid w:val="00013B99"/>
    <w:rsid w:val="00015EEC"/>
    <w:rsid w:val="00025017"/>
    <w:rsid w:val="00036EC7"/>
    <w:rsid w:val="0004779B"/>
    <w:rsid w:val="00062FB8"/>
    <w:rsid w:val="00094DF8"/>
    <w:rsid w:val="000A494B"/>
    <w:rsid w:val="000A7BF7"/>
    <w:rsid w:val="0011241C"/>
    <w:rsid w:val="0013134D"/>
    <w:rsid w:val="00137FEE"/>
    <w:rsid w:val="00156047"/>
    <w:rsid w:val="00170EC3"/>
    <w:rsid w:val="00194BB4"/>
    <w:rsid w:val="001B2A94"/>
    <w:rsid w:val="001C6081"/>
    <w:rsid w:val="0020520C"/>
    <w:rsid w:val="00270F1C"/>
    <w:rsid w:val="00273752"/>
    <w:rsid w:val="0027590F"/>
    <w:rsid w:val="0028473D"/>
    <w:rsid w:val="002A4B42"/>
    <w:rsid w:val="002D76F1"/>
    <w:rsid w:val="002F7E06"/>
    <w:rsid w:val="003122A4"/>
    <w:rsid w:val="00313D6D"/>
    <w:rsid w:val="00317B19"/>
    <w:rsid w:val="003654D5"/>
    <w:rsid w:val="00374F37"/>
    <w:rsid w:val="00375B3E"/>
    <w:rsid w:val="00391E21"/>
    <w:rsid w:val="00392CA7"/>
    <w:rsid w:val="003D438B"/>
    <w:rsid w:val="003D6788"/>
    <w:rsid w:val="003F2CB8"/>
    <w:rsid w:val="00425A26"/>
    <w:rsid w:val="00442F8A"/>
    <w:rsid w:val="00445191"/>
    <w:rsid w:val="00446215"/>
    <w:rsid w:val="00454A63"/>
    <w:rsid w:val="00460058"/>
    <w:rsid w:val="004822E7"/>
    <w:rsid w:val="004A5BFF"/>
    <w:rsid w:val="004B10AB"/>
    <w:rsid w:val="004B335B"/>
    <w:rsid w:val="004D5092"/>
    <w:rsid w:val="00500584"/>
    <w:rsid w:val="00597F72"/>
    <w:rsid w:val="005A75C7"/>
    <w:rsid w:val="005C398F"/>
    <w:rsid w:val="005C6579"/>
    <w:rsid w:val="005C6B23"/>
    <w:rsid w:val="005D1131"/>
    <w:rsid w:val="005D1B88"/>
    <w:rsid w:val="00605B7B"/>
    <w:rsid w:val="00607BFA"/>
    <w:rsid w:val="0061274C"/>
    <w:rsid w:val="006262A4"/>
    <w:rsid w:val="00652F93"/>
    <w:rsid w:val="00657664"/>
    <w:rsid w:val="00657E71"/>
    <w:rsid w:val="00662A23"/>
    <w:rsid w:val="0067268B"/>
    <w:rsid w:val="00683073"/>
    <w:rsid w:val="006A34F0"/>
    <w:rsid w:val="00706019"/>
    <w:rsid w:val="00710864"/>
    <w:rsid w:val="00723B71"/>
    <w:rsid w:val="00763BFE"/>
    <w:rsid w:val="007736E1"/>
    <w:rsid w:val="00782D3C"/>
    <w:rsid w:val="00787663"/>
    <w:rsid w:val="007D34F6"/>
    <w:rsid w:val="007D45A7"/>
    <w:rsid w:val="008126AC"/>
    <w:rsid w:val="00854AB0"/>
    <w:rsid w:val="00865B64"/>
    <w:rsid w:val="00892786"/>
    <w:rsid w:val="008A49B0"/>
    <w:rsid w:val="008B7D19"/>
    <w:rsid w:val="008C2677"/>
    <w:rsid w:val="008D6E51"/>
    <w:rsid w:val="00915FCE"/>
    <w:rsid w:val="00916C83"/>
    <w:rsid w:val="00950BD0"/>
    <w:rsid w:val="00974141"/>
    <w:rsid w:val="009A5847"/>
    <w:rsid w:val="009B294B"/>
    <w:rsid w:val="009C1D05"/>
    <w:rsid w:val="00A05A7E"/>
    <w:rsid w:val="00A6277E"/>
    <w:rsid w:val="00A671E6"/>
    <w:rsid w:val="00A865F6"/>
    <w:rsid w:val="00A92CCD"/>
    <w:rsid w:val="00A9769F"/>
    <w:rsid w:val="00A97BFC"/>
    <w:rsid w:val="00AB6AC8"/>
    <w:rsid w:val="00B13EFC"/>
    <w:rsid w:val="00B1776B"/>
    <w:rsid w:val="00B275D6"/>
    <w:rsid w:val="00B60176"/>
    <w:rsid w:val="00B6402B"/>
    <w:rsid w:val="00B73C0B"/>
    <w:rsid w:val="00B8436F"/>
    <w:rsid w:val="00B8511A"/>
    <w:rsid w:val="00B8799D"/>
    <w:rsid w:val="00BD28A7"/>
    <w:rsid w:val="00BF744A"/>
    <w:rsid w:val="00C05B44"/>
    <w:rsid w:val="00C1363E"/>
    <w:rsid w:val="00C33D69"/>
    <w:rsid w:val="00C571B7"/>
    <w:rsid w:val="00C66BFB"/>
    <w:rsid w:val="00C67BAF"/>
    <w:rsid w:val="00CA1CAD"/>
    <w:rsid w:val="00CB389B"/>
    <w:rsid w:val="00CC4491"/>
    <w:rsid w:val="00CF17E7"/>
    <w:rsid w:val="00D108EB"/>
    <w:rsid w:val="00D25B97"/>
    <w:rsid w:val="00D34166"/>
    <w:rsid w:val="00D41500"/>
    <w:rsid w:val="00D43260"/>
    <w:rsid w:val="00D50E98"/>
    <w:rsid w:val="00D56D60"/>
    <w:rsid w:val="00DA2DF3"/>
    <w:rsid w:val="00DA6208"/>
    <w:rsid w:val="00DB51A6"/>
    <w:rsid w:val="00DC4441"/>
    <w:rsid w:val="00DE724D"/>
    <w:rsid w:val="00DE74B0"/>
    <w:rsid w:val="00E06CEE"/>
    <w:rsid w:val="00E14126"/>
    <w:rsid w:val="00E247C8"/>
    <w:rsid w:val="00E41AB6"/>
    <w:rsid w:val="00E7625C"/>
    <w:rsid w:val="00E810F2"/>
    <w:rsid w:val="00EA6DA0"/>
    <w:rsid w:val="00EB0E29"/>
    <w:rsid w:val="00EF28AB"/>
    <w:rsid w:val="00EF6B11"/>
    <w:rsid w:val="00EF7516"/>
    <w:rsid w:val="00EF7B91"/>
    <w:rsid w:val="00F10BF6"/>
    <w:rsid w:val="00F226B1"/>
    <w:rsid w:val="00F22B17"/>
    <w:rsid w:val="00F27A01"/>
    <w:rsid w:val="00F70B8B"/>
    <w:rsid w:val="00F758AA"/>
    <w:rsid w:val="00F87522"/>
    <w:rsid w:val="00F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F26C-AE23-43A1-9096-B1A80BA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customStyle="1" w:styleId="Standard">
    <w:name w:val="Standard"/>
    <w:uiPriority w:val="99"/>
    <w:rsid w:val="00CB38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CB389B"/>
    <w:pPr>
      <w:suppressLineNumbers/>
    </w:pPr>
  </w:style>
  <w:style w:type="paragraph" w:customStyle="1" w:styleId="ConsPlusNormal">
    <w:name w:val="ConsPlusNormal"/>
    <w:next w:val="Standard"/>
    <w:uiPriority w:val="99"/>
    <w:rsid w:val="00CB38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fa-IR" w:bidi="fa-IR"/>
    </w:rPr>
  </w:style>
  <w:style w:type="character" w:customStyle="1" w:styleId="StrongEmphasis">
    <w:name w:val="Strong Emphasis"/>
    <w:rsid w:val="00CB389B"/>
    <w:rPr>
      <w:b/>
      <w:bCs w:val="0"/>
    </w:rPr>
  </w:style>
  <w:style w:type="table" w:customStyle="1" w:styleId="TableGrid">
    <w:name w:val="TableGrid"/>
    <w:rsid w:val="00F1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0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AC8"/>
  </w:style>
  <w:style w:type="paragraph" w:customStyle="1" w:styleId="c27">
    <w:name w:val="c27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49">
          <w:marLeft w:val="-150"/>
          <w:marRight w:val="-15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544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2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3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75ED-ACEF-4C11-8C2D-37EB8753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19</Pages>
  <Words>7401</Words>
  <Characters>42188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Pivtsaikin</dc:creator>
  <cp:keywords/>
  <dc:description/>
  <cp:lastModifiedBy>Admin</cp:lastModifiedBy>
  <cp:revision>32</cp:revision>
  <cp:lastPrinted>2020-03-31T08:23:00Z</cp:lastPrinted>
  <dcterms:created xsi:type="dcterms:W3CDTF">2019-10-30T08:24:00Z</dcterms:created>
  <dcterms:modified xsi:type="dcterms:W3CDTF">2020-04-02T02:01:00Z</dcterms:modified>
</cp:coreProperties>
</file>