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43EB" w14:textId="77777777" w:rsidR="00F4517E" w:rsidRDefault="00F4517E" w:rsidP="00F4517E">
      <w:r>
        <w:rPr>
          <w:noProof/>
        </w:rPr>
        <w:t xml:space="preserve">                                                                      </w:t>
      </w:r>
      <w:r>
        <w:rPr>
          <w:noProof/>
        </w:rPr>
        <w:drawing>
          <wp:inline distT="0" distB="0" distL="0" distR="0" wp14:anchorId="0818474E" wp14:editId="26743C87">
            <wp:extent cx="755015" cy="94615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55015" cy="946150"/>
                    </a:xfrm>
                    <a:prstGeom prst="rect">
                      <a:avLst/>
                    </a:prstGeom>
                    <a:noFill/>
                    <a:ln w="9525">
                      <a:noFill/>
                      <a:miter lim="800000"/>
                      <a:headEnd/>
                      <a:tailEnd/>
                    </a:ln>
                  </pic:spPr>
                </pic:pic>
              </a:graphicData>
            </a:graphic>
          </wp:inline>
        </w:drawing>
      </w:r>
    </w:p>
    <w:p w14:paraId="2E333D6D" w14:textId="77777777" w:rsidR="00F4517E" w:rsidRPr="004A469F" w:rsidRDefault="00F4517E" w:rsidP="00F4517E">
      <w:pPr>
        <w:jc w:val="center"/>
        <w:rPr>
          <w:b/>
          <w:bCs/>
        </w:rPr>
      </w:pPr>
      <w:r w:rsidRPr="004A469F">
        <w:rPr>
          <w:b/>
          <w:bCs/>
        </w:rPr>
        <w:t>РОССИЙСКАЯ  ФЕДЕРАЦИЯ</w:t>
      </w:r>
    </w:p>
    <w:p w14:paraId="7EC85B21" w14:textId="77777777" w:rsidR="00F4517E" w:rsidRPr="004A469F" w:rsidRDefault="00F4517E" w:rsidP="00F4517E">
      <w:pPr>
        <w:pStyle w:val="2"/>
        <w:jc w:val="center"/>
        <w:rPr>
          <w:b/>
          <w:bCs/>
          <w:sz w:val="24"/>
          <w:szCs w:val="24"/>
        </w:rPr>
      </w:pPr>
      <w:r w:rsidRPr="004A469F">
        <w:rPr>
          <w:b/>
          <w:bCs/>
          <w:sz w:val="24"/>
          <w:szCs w:val="24"/>
        </w:rPr>
        <w:t>ИРКУТСКАЯ  ОБЛАСТЬ</w:t>
      </w:r>
    </w:p>
    <w:p w14:paraId="675D0DB4" w14:textId="77777777" w:rsidR="00F4517E" w:rsidRPr="004A469F" w:rsidRDefault="00F4517E" w:rsidP="00F4517E">
      <w:pPr>
        <w:pStyle w:val="5"/>
        <w:spacing w:before="0" w:after="0"/>
        <w:rPr>
          <w:sz w:val="24"/>
          <w:szCs w:val="24"/>
        </w:rPr>
      </w:pPr>
    </w:p>
    <w:p w14:paraId="77E39106" w14:textId="77777777" w:rsidR="00F4517E" w:rsidRPr="004A469F" w:rsidRDefault="00F4517E" w:rsidP="00F4517E">
      <w:pPr>
        <w:pStyle w:val="7"/>
        <w:rPr>
          <w:i w:val="0"/>
          <w:iCs/>
          <w:sz w:val="24"/>
          <w:szCs w:val="24"/>
        </w:rPr>
      </w:pPr>
      <w:r w:rsidRPr="004A469F">
        <w:rPr>
          <w:i w:val="0"/>
          <w:iCs/>
          <w:sz w:val="24"/>
          <w:szCs w:val="24"/>
        </w:rPr>
        <w:t>АДМИНИСТРАЦИЯ МУНИЦИПАЛЬНОГО ОБРАЗОВАНИЯ</w:t>
      </w:r>
    </w:p>
    <w:p w14:paraId="703F7CD3" w14:textId="77777777" w:rsidR="00F4517E" w:rsidRPr="004A469F" w:rsidRDefault="00F4517E" w:rsidP="00F4517E">
      <w:pPr>
        <w:pStyle w:val="6"/>
        <w:rPr>
          <w:szCs w:val="24"/>
        </w:rPr>
      </w:pPr>
      <w:r w:rsidRPr="004A469F">
        <w:rPr>
          <w:szCs w:val="24"/>
        </w:rPr>
        <w:t>КУЙТУНСКИЙ РАЙОН</w:t>
      </w:r>
    </w:p>
    <w:p w14:paraId="4EA4AF5A" w14:textId="77777777" w:rsidR="00F4517E" w:rsidRPr="004A469F" w:rsidRDefault="00F4517E" w:rsidP="00F4517E">
      <w:pPr>
        <w:jc w:val="center"/>
        <w:rPr>
          <w:b/>
        </w:rPr>
      </w:pPr>
      <w:r w:rsidRPr="004A469F">
        <w:t xml:space="preserve"> </w:t>
      </w:r>
      <w:r w:rsidRPr="004A469F">
        <w:rPr>
          <w:b/>
        </w:rPr>
        <w:t xml:space="preserve"> </w:t>
      </w:r>
    </w:p>
    <w:p w14:paraId="1EE7DD8C" w14:textId="77777777" w:rsidR="00F4517E" w:rsidRDefault="00F4517E" w:rsidP="00F4517E">
      <w:pPr>
        <w:jc w:val="center"/>
        <w:rPr>
          <w:b/>
        </w:rPr>
      </w:pPr>
      <w:r>
        <w:rPr>
          <w:b/>
        </w:rPr>
        <w:t>П О С Т А Н О В Л Е Н И Е</w:t>
      </w:r>
    </w:p>
    <w:p w14:paraId="402B1322" w14:textId="77777777" w:rsidR="00F4517E" w:rsidRPr="004A469F" w:rsidRDefault="00F4517E" w:rsidP="00F4517E">
      <w:pPr>
        <w:jc w:val="center"/>
      </w:pPr>
    </w:p>
    <w:p w14:paraId="4F89DFEF" w14:textId="6F6F117D" w:rsidR="00F4517E" w:rsidRPr="00033EF6" w:rsidRDefault="00F4517E" w:rsidP="00F4517E">
      <w:pPr>
        <w:rPr>
          <w:bCs/>
        </w:rPr>
      </w:pPr>
      <w:r>
        <w:rPr>
          <w:b/>
          <w:bCs/>
        </w:rPr>
        <w:t xml:space="preserve">    </w:t>
      </w:r>
      <w:r w:rsidR="008815DC">
        <w:rPr>
          <w:bCs/>
        </w:rPr>
        <w:t>«12» октября</w:t>
      </w:r>
      <w:r w:rsidR="001839C5">
        <w:rPr>
          <w:bCs/>
        </w:rPr>
        <w:t xml:space="preserve"> 2020</w:t>
      </w:r>
      <w:r w:rsidRPr="00033EF6">
        <w:rPr>
          <w:bCs/>
        </w:rPr>
        <w:t xml:space="preserve"> г.                   р.п. Куйтун               </w:t>
      </w:r>
      <w:r w:rsidR="008815DC">
        <w:rPr>
          <w:bCs/>
        </w:rPr>
        <w:t xml:space="preserve">                      № 825-п</w:t>
      </w:r>
    </w:p>
    <w:p w14:paraId="7760B2D5" w14:textId="77777777" w:rsidR="00F4517E" w:rsidRPr="004A469F" w:rsidRDefault="00F4517E" w:rsidP="00F4517E">
      <w:pPr>
        <w:rPr>
          <w:b/>
          <w:bCs/>
          <w:u w:val="single"/>
        </w:rPr>
      </w:pPr>
    </w:p>
    <w:p w14:paraId="6119F6D2" w14:textId="77777777" w:rsidR="00216251" w:rsidRDefault="00F47FDF" w:rsidP="00B74A7E">
      <w:pPr>
        <w:jc w:val="both"/>
        <w:rPr>
          <w:bCs/>
        </w:rPr>
      </w:pPr>
      <w:r>
        <w:rPr>
          <w:bCs/>
        </w:rPr>
        <w:t xml:space="preserve">       </w:t>
      </w:r>
    </w:p>
    <w:p w14:paraId="53B97B81" w14:textId="39B62127" w:rsidR="00B74A7E" w:rsidRDefault="00F47FDF" w:rsidP="00216251">
      <w:pPr>
        <w:ind w:firstLine="567"/>
        <w:jc w:val="both"/>
        <w:rPr>
          <w:bCs/>
        </w:rPr>
      </w:pPr>
      <w:r>
        <w:rPr>
          <w:bCs/>
        </w:rPr>
        <w:t xml:space="preserve">Об открытом конкурсе на лучший эскиз стелы при въезде в Куйтунский район Иркутской области </w:t>
      </w:r>
    </w:p>
    <w:p w14:paraId="1B229CE0" w14:textId="77777777" w:rsidR="00216251" w:rsidRPr="00DC5536" w:rsidRDefault="00216251" w:rsidP="00216251">
      <w:pPr>
        <w:ind w:firstLine="567"/>
        <w:jc w:val="both"/>
      </w:pPr>
    </w:p>
    <w:p w14:paraId="316FEDC9" w14:textId="03655601" w:rsidR="00370219" w:rsidRDefault="001A0E6D" w:rsidP="00023FF6">
      <w:pPr>
        <w:jc w:val="both"/>
        <w:rPr>
          <w:bCs/>
        </w:rPr>
      </w:pPr>
      <w:r>
        <w:rPr>
          <w:bCs/>
          <w:sz w:val="16"/>
          <w:szCs w:val="16"/>
        </w:rPr>
        <w:t xml:space="preserve">              </w:t>
      </w:r>
      <w:r w:rsidR="00BA3B13">
        <w:t>С целью создания визитной карточки Куйтунского района, отражающей в художественных образах историю развития, достопримечательности, красоту и богатство природы Куйтунского района, основное направление деятельности сельскохозяйстве</w:t>
      </w:r>
      <w:r w:rsidR="00B1610B">
        <w:t>нных предприятий района,</w:t>
      </w:r>
      <w:r w:rsidR="00BA3B13">
        <w:t xml:space="preserve"> традиции его жителей. Для</w:t>
      </w:r>
      <w:r w:rsidR="00B1610B" w:rsidRPr="00B1610B">
        <w:t xml:space="preserve"> </w:t>
      </w:r>
      <w:r w:rsidR="00B1610B">
        <w:t>разработки  эскиза-идеи образного, функционального и архитектурно-художественного</w:t>
      </w:r>
      <w:r w:rsidR="00B1610B" w:rsidRPr="00EE17E7">
        <w:t xml:space="preserve"> </w:t>
      </w:r>
      <w:r w:rsidR="00B1610B">
        <w:t>решение сооружения (стелы), которая будет</w:t>
      </w:r>
      <w:r w:rsidR="00B1610B" w:rsidRPr="00EE17E7">
        <w:t xml:space="preserve"> </w:t>
      </w:r>
      <w:r w:rsidR="00B1610B">
        <w:t xml:space="preserve"> установлена</w:t>
      </w:r>
      <w:r w:rsidR="00BA3B13">
        <w:t xml:space="preserve"> с двух сторон на федеральной трассе Р-255 «Сибирь» на въезде в район – на стыке с</w:t>
      </w:r>
      <w:r w:rsidR="00B1610B">
        <w:t xml:space="preserve"> </w:t>
      </w:r>
      <w:proofErr w:type="spellStart"/>
      <w:r w:rsidR="00B1610B">
        <w:t>Зиминским</w:t>
      </w:r>
      <w:proofErr w:type="spellEnd"/>
      <w:r w:rsidR="00B1610B">
        <w:t xml:space="preserve"> и </w:t>
      </w:r>
      <w:proofErr w:type="spellStart"/>
      <w:r w:rsidR="00B1610B">
        <w:t>Тулунским</w:t>
      </w:r>
      <w:proofErr w:type="spellEnd"/>
      <w:r w:rsidR="00B1610B">
        <w:t xml:space="preserve"> районами, руководствуясь</w:t>
      </w:r>
      <w:r w:rsidR="00F4517E">
        <w:rPr>
          <w:bCs/>
        </w:rPr>
        <w:t xml:space="preserve"> статьями 37, 46 Устава муниципального образования Куйтунский район, администрация муниципальн</w:t>
      </w:r>
      <w:r w:rsidR="00370219">
        <w:rPr>
          <w:bCs/>
        </w:rPr>
        <w:t>ого образования Куйтунский район</w:t>
      </w:r>
    </w:p>
    <w:p w14:paraId="2E01F2D7" w14:textId="77777777" w:rsidR="00F4517E" w:rsidRDefault="00F4517E" w:rsidP="00F4517E">
      <w:pPr>
        <w:spacing w:line="276" w:lineRule="auto"/>
        <w:jc w:val="center"/>
        <w:rPr>
          <w:bCs/>
        </w:rPr>
      </w:pPr>
    </w:p>
    <w:p w14:paraId="1BCDEC23" w14:textId="77777777" w:rsidR="00F4517E" w:rsidRDefault="00F4517E" w:rsidP="00F4517E">
      <w:pPr>
        <w:spacing w:line="276" w:lineRule="auto"/>
        <w:jc w:val="center"/>
        <w:rPr>
          <w:bCs/>
        </w:rPr>
      </w:pPr>
      <w:r>
        <w:rPr>
          <w:bCs/>
        </w:rPr>
        <w:t>П О С Т А Н О В Л Я Е Т:</w:t>
      </w:r>
    </w:p>
    <w:p w14:paraId="45E8BFE0" w14:textId="77777777" w:rsidR="00F4517E" w:rsidRDefault="00F4517E" w:rsidP="00F4517E">
      <w:pPr>
        <w:spacing w:line="276" w:lineRule="auto"/>
        <w:jc w:val="both"/>
        <w:rPr>
          <w:bCs/>
        </w:rPr>
      </w:pPr>
    </w:p>
    <w:p w14:paraId="0D15C0F5" w14:textId="77777777" w:rsidR="003367F4" w:rsidRPr="003367F4" w:rsidRDefault="00F4517E" w:rsidP="005B7C77">
      <w:pPr>
        <w:pStyle w:val="a3"/>
        <w:numPr>
          <w:ilvl w:val="0"/>
          <w:numId w:val="2"/>
        </w:numPr>
        <w:rPr>
          <w:color w:val="000000"/>
          <w:sz w:val="24"/>
          <w:szCs w:val="24"/>
        </w:rPr>
      </w:pPr>
      <w:r w:rsidRPr="003367F4">
        <w:rPr>
          <w:color w:val="000000"/>
          <w:sz w:val="24"/>
          <w:szCs w:val="24"/>
        </w:rPr>
        <w:t>Утвердить положение</w:t>
      </w:r>
      <w:r w:rsidR="00EB6B5B" w:rsidRPr="003367F4">
        <w:rPr>
          <w:color w:val="000000"/>
          <w:sz w:val="24"/>
          <w:szCs w:val="24"/>
        </w:rPr>
        <w:t xml:space="preserve"> об открытом конкурсе на лучший эскиз стелы при въ</w:t>
      </w:r>
      <w:r w:rsidR="003367F4" w:rsidRPr="003367F4">
        <w:rPr>
          <w:color w:val="000000"/>
          <w:sz w:val="24"/>
          <w:szCs w:val="24"/>
        </w:rPr>
        <w:t>езде</w:t>
      </w:r>
    </w:p>
    <w:p w14:paraId="16981C8C" w14:textId="77777777" w:rsidR="00F4517E" w:rsidRPr="005B7C77" w:rsidRDefault="00EB6B5B" w:rsidP="005B7C77">
      <w:r w:rsidRPr="005B7C77">
        <w:rPr>
          <w:color w:val="000000"/>
        </w:rPr>
        <w:t>в  Куйтунский район Иркутской области</w:t>
      </w:r>
      <w:r w:rsidR="00B74A7E" w:rsidRPr="005B7C77">
        <w:t xml:space="preserve"> </w:t>
      </w:r>
      <w:r w:rsidR="00BD1AF8" w:rsidRPr="005B7C77">
        <w:t xml:space="preserve"> </w:t>
      </w:r>
      <w:r w:rsidR="00F4517E" w:rsidRPr="005B7C77">
        <w:rPr>
          <w:color w:val="000000"/>
        </w:rPr>
        <w:t>(Приложение 1).</w:t>
      </w:r>
    </w:p>
    <w:p w14:paraId="3E49492C" w14:textId="38FB03DF" w:rsidR="00023FF6" w:rsidRDefault="00023FF6" w:rsidP="00023FF6">
      <w:pPr>
        <w:jc w:val="both"/>
        <w:rPr>
          <w:color w:val="000000"/>
        </w:rPr>
      </w:pPr>
      <w:r>
        <w:rPr>
          <w:bCs/>
        </w:rPr>
        <w:t xml:space="preserve">           </w:t>
      </w:r>
      <w:r w:rsidR="00F4517E" w:rsidRPr="00023FF6">
        <w:rPr>
          <w:bCs/>
        </w:rPr>
        <w:t xml:space="preserve"> </w:t>
      </w:r>
      <w:r w:rsidR="003F6901">
        <w:rPr>
          <w:bCs/>
        </w:rPr>
        <w:t xml:space="preserve"> </w:t>
      </w:r>
      <w:r w:rsidR="00F4517E" w:rsidRPr="00023FF6">
        <w:rPr>
          <w:bCs/>
        </w:rPr>
        <w:t>2.</w:t>
      </w:r>
      <w:r w:rsidR="00F4517E" w:rsidRPr="00023FF6">
        <w:t xml:space="preserve"> Утвердить </w:t>
      </w:r>
      <w:r w:rsidR="00BD1AF8" w:rsidRPr="00023FF6">
        <w:t>состав жюри конк</w:t>
      </w:r>
      <w:r w:rsidR="00C6554B" w:rsidRPr="00023FF6">
        <w:t>урса</w:t>
      </w:r>
      <w:r w:rsidRPr="00023FF6">
        <w:rPr>
          <w:color w:val="000000"/>
        </w:rPr>
        <w:t xml:space="preserve"> на лучший эскиз стелы при въезде в  Куйтунский район Иркутской области</w:t>
      </w:r>
      <w:r w:rsidRPr="00023FF6">
        <w:t xml:space="preserve">  </w:t>
      </w:r>
      <w:r w:rsidRPr="00023FF6">
        <w:rPr>
          <w:color w:val="000000"/>
        </w:rPr>
        <w:t xml:space="preserve">(Приложение </w:t>
      </w:r>
      <w:r>
        <w:rPr>
          <w:color w:val="000000"/>
        </w:rPr>
        <w:t>2</w:t>
      </w:r>
      <w:r w:rsidRPr="00023FF6">
        <w:rPr>
          <w:color w:val="000000"/>
        </w:rPr>
        <w:t>).</w:t>
      </w:r>
    </w:p>
    <w:p w14:paraId="0225E683" w14:textId="77777777" w:rsidR="003F6901" w:rsidRDefault="003F6901" w:rsidP="00023FF6">
      <w:pPr>
        <w:ind w:firstLine="709"/>
        <w:jc w:val="both"/>
        <w:rPr>
          <w:color w:val="000000"/>
        </w:rPr>
      </w:pPr>
    </w:p>
    <w:p w14:paraId="3248F7BB" w14:textId="10D049B9" w:rsidR="001A0E6D" w:rsidRDefault="003F6901" w:rsidP="001A0E6D">
      <w:pPr>
        <w:ind w:firstLine="567"/>
        <w:jc w:val="both"/>
        <w:rPr>
          <w:bCs/>
        </w:rPr>
      </w:pPr>
      <w:r>
        <w:rPr>
          <w:color w:val="000000"/>
        </w:rPr>
        <w:t xml:space="preserve">   3</w:t>
      </w:r>
      <w:r w:rsidR="001A0E6D">
        <w:rPr>
          <w:color w:val="000000"/>
        </w:rPr>
        <w:t>. Постановление</w:t>
      </w:r>
      <w:r w:rsidR="007A1853">
        <w:rPr>
          <w:color w:val="000000"/>
        </w:rPr>
        <w:t xml:space="preserve"> администрации муниципального образования Куйтунский район  </w:t>
      </w:r>
      <w:r w:rsidR="001A0E6D">
        <w:rPr>
          <w:color w:val="000000"/>
        </w:rPr>
        <w:t xml:space="preserve"> от 05.02.2020года</w:t>
      </w:r>
      <w:r w:rsidR="007A1853">
        <w:rPr>
          <w:color w:val="000000"/>
        </w:rPr>
        <w:t xml:space="preserve"> № 104-п </w:t>
      </w:r>
      <w:r w:rsidR="001A0E6D">
        <w:rPr>
          <w:color w:val="000000"/>
        </w:rPr>
        <w:t xml:space="preserve"> «</w:t>
      </w:r>
      <w:r w:rsidR="001A0E6D">
        <w:rPr>
          <w:bCs/>
        </w:rPr>
        <w:t>Об открытом конкурсе на лучший эскиз стелы при въезде в Куйтунский район Иркутской об</w:t>
      </w:r>
      <w:r w:rsidR="00E75105">
        <w:rPr>
          <w:bCs/>
        </w:rPr>
        <w:t>ласти»</w:t>
      </w:r>
      <w:r w:rsidR="007A1853">
        <w:rPr>
          <w:bCs/>
        </w:rPr>
        <w:t xml:space="preserve"> внести информационную справку на сайт </w:t>
      </w:r>
      <w:r w:rsidR="00E75105">
        <w:rPr>
          <w:bCs/>
        </w:rPr>
        <w:t xml:space="preserve"> </w:t>
      </w:r>
      <w:r w:rsidR="007A1853">
        <w:rPr>
          <w:bCs/>
        </w:rPr>
        <w:t>о признании утратившим силу постановление от 05.02.2020 №104-п признать утратившим силу.</w:t>
      </w:r>
    </w:p>
    <w:p w14:paraId="07497B98" w14:textId="21D66376" w:rsidR="003F6901" w:rsidRDefault="003F6901" w:rsidP="003F6901">
      <w:pPr>
        <w:ind w:firstLine="709"/>
        <w:jc w:val="both"/>
        <w:rPr>
          <w:color w:val="000000"/>
        </w:rPr>
      </w:pPr>
      <w:r>
        <w:rPr>
          <w:color w:val="000000"/>
        </w:rPr>
        <w:t>4. Исполняющему обязанности начальника организационного отдела управления по правовым вопросам, работе с архивом и кадрами администрации муниципального образования Куйтунский район Печура К.В.:</w:t>
      </w:r>
    </w:p>
    <w:p w14:paraId="29172427" w14:textId="77777777" w:rsidR="003F6901" w:rsidRDefault="003F6901" w:rsidP="003F6901">
      <w:pPr>
        <w:ind w:firstLine="709"/>
        <w:jc w:val="both"/>
        <w:rPr>
          <w:color w:val="000000"/>
        </w:rPr>
      </w:pPr>
      <w:r>
        <w:rPr>
          <w:color w:val="000000"/>
        </w:rPr>
        <w:t xml:space="preserve"> - опубликовать постановление в газете «Вестник Куйтунского района»;</w:t>
      </w:r>
    </w:p>
    <w:p w14:paraId="77D2ACE7" w14:textId="77777777" w:rsidR="003F6901" w:rsidRDefault="003F6901" w:rsidP="003F6901">
      <w:pPr>
        <w:ind w:firstLine="709"/>
        <w:jc w:val="both"/>
        <w:rPr>
          <w:color w:val="000000"/>
        </w:rPr>
      </w:pPr>
      <w:r>
        <w:rPr>
          <w:color w:val="000000"/>
        </w:rPr>
        <w:t xml:space="preserve"> - разместить настоящее постановление на официальном сайте муниципального образования Куйтунский район в сети «Интернет», внести информационную справку на сайт о признании утратившим силу постановления от 05.02.2020 № 104-п.</w:t>
      </w:r>
    </w:p>
    <w:p w14:paraId="684017B8" w14:textId="77777777" w:rsidR="003F6901" w:rsidRDefault="003F6901" w:rsidP="003F6901">
      <w:pPr>
        <w:ind w:firstLine="567"/>
        <w:jc w:val="both"/>
        <w:rPr>
          <w:bCs/>
        </w:rPr>
      </w:pPr>
      <w:r>
        <w:rPr>
          <w:bCs/>
        </w:rPr>
        <w:t xml:space="preserve">- внести информационную справку в оригинал постановления администрации муниципального образования Куйтунский район от 05.02.2020 года № 104-п. </w:t>
      </w:r>
    </w:p>
    <w:p w14:paraId="26257D6D" w14:textId="77777777" w:rsidR="003F6901" w:rsidRDefault="003F6901" w:rsidP="001A0E6D">
      <w:pPr>
        <w:ind w:firstLine="567"/>
        <w:jc w:val="both"/>
        <w:rPr>
          <w:bCs/>
        </w:rPr>
      </w:pPr>
    </w:p>
    <w:p w14:paraId="6446C6C8" w14:textId="745D1704" w:rsidR="00F4517E" w:rsidRPr="001A0E6D" w:rsidRDefault="001A0E6D" w:rsidP="001A0E6D">
      <w:pPr>
        <w:ind w:firstLine="567"/>
        <w:jc w:val="both"/>
        <w:rPr>
          <w:bCs/>
        </w:rPr>
      </w:pPr>
      <w:r>
        <w:lastRenderedPageBreak/>
        <w:t>5</w:t>
      </w:r>
      <w:r w:rsidR="00F4517E">
        <w:t xml:space="preserve">. </w:t>
      </w:r>
      <w:r w:rsidR="00F50674">
        <w:t xml:space="preserve"> </w:t>
      </w:r>
      <w:r w:rsidR="00F4517E">
        <w:t xml:space="preserve"> Настоящее постановление вступает в силу со дня его подписания.</w:t>
      </w:r>
    </w:p>
    <w:p w14:paraId="0A44E24B" w14:textId="09228BB4" w:rsidR="00F4517E" w:rsidRDefault="001A0E6D" w:rsidP="00F50674">
      <w:pPr>
        <w:spacing w:line="276" w:lineRule="auto"/>
        <w:jc w:val="both"/>
      </w:pPr>
      <w:r>
        <w:rPr>
          <w:bCs/>
        </w:rPr>
        <w:t xml:space="preserve">         </w:t>
      </w:r>
      <w:r w:rsidR="00023FF6">
        <w:rPr>
          <w:bCs/>
        </w:rPr>
        <w:t xml:space="preserve"> </w:t>
      </w:r>
      <w:r>
        <w:rPr>
          <w:bCs/>
        </w:rPr>
        <w:t>6</w:t>
      </w:r>
      <w:r w:rsidR="00F4517E">
        <w:rPr>
          <w:bCs/>
        </w:rPr>
        <w:t xml:space="preserve">.  Контроль за исполнением постановления </w:t>
      </w:r>
      <w:r w:rsidR="00F4517E">
        <w:t xml:space="preserve">возложить на заместителя мэра по социальным вопросам администрации муниципального образования Куйтунский район </w:t>
      </w:r>
      <w:r w:rsidR="00C824D8">
        <w:t>Кравченко</w:t>
      </w:r>
      <w:r w:rsidR="00F4517E">
        <w:t xml:space="preserve"> </w:t>
      </w:r>
      <w:r w:rsidR="00C824D8">
        <w:t>О</w:t>
      </w:r>
      <w:r w:rsidR="00F4517E">
        <w:t>.</w:t>
      </w:r>
      <w:r w:rsidR="00C824D8">
        <w:t>Э</w:t>
      </w:r>
      <w:r w:rsidR="00F4517E">
        <w:t>.</w:t>
      </w:r>
    </w:p>
    <w:p w14:paraId="0FA9FF7C" w14:textId="77777777" w:rsidR="00F4517E" w:rsidRDefault="00F4517E" w:rsidP="00F4517E">
      <w:pPr>
        <w:spacing w:line="276" w:lineRule="auto"/>
        <w:jc w:val="both"/>
      </w:pPr>
    </w:p>
    <w:p w14:paraId="07BB0048" w14:textId="77777777" w:rsidR="00F4517E" w:rsidRDefault="00F4517E" w:rsidP="00F4517E">
      <w:pPr>
        <w:spacing w:line="276" w:lineRule="auto"/>
        <w:ind w:right="-545"/>
        <w:rPr>
          <w:bCs/>
        </w:rPr>
      </w:pPr>
      <w:r>
        <w:rPr>
          <w:bCs/>
        </w:rPr>
        <w:t>М</w:t>
      </w:r>
      <w:r w:rsidRPr="001C7593">
        <w:rPr>
          <w:bCs/>
        </w:rPr>
        <w:t>эр</w:t>
      </w:r>
      <w:r>
        <w:rPr>
          <w:bCs/>
        </w:rPr>
        <w:t xml:space="preserve"> </w:t>
      </w:r>
      <w:r w:rsidRPr="001C7593">
        <w:rPr>
          <w:bCs/>
        </w:rPr>
        <w:t>муниципального</w:t>
      </w:r>
    </w:p>
    <w:p w14:paraId="6FBEB987" w14:textId="77777777" w:rsidR="005D4117" w:rsidRPr="005D4117" w:rsidRDefault="00F4517E" w:rsidP="005D4117">
      <w:pPr>
        <w:pStyle w:val="4"/>
        <w:spacing w:before="0" w:line="276" w:lineRule="auto"/>
        <w:jc w:val="right"/>
        <w:rPr>
          <w:rFonts w:ascii="Times New Roman" w:hAnsi="Times New Roman"/>
          <w:b w:val="0"/>
          <w:color w:val="000000"/>
          <w:sz w:val="24"/>
          <w:szCs w:val="24"/>
        </w:rPr>
      </w:pPr>
      <w:proofErr w:type="gramStart"/>
      <w:r w:rsidRPr="005D4117">
        <w:rPr>
          <w:rFonts w:ascii="Times New Roman" w:hAnsi="Times New Roman"/>
          <w:b w:val="0"/>
          <w:sz w:val="24"/>
          <w:szCs w:val="24"/>
        </w:rPr>
        <w:t>образования</w:t>
      </w:r>
      <w:proofErr w:type="gramEnd"/>
      <w:r w:rsidRPr="005D4117">
        <w:rPr>
          <w:rFonts w:ascii="Times New Roman" w:hAnsi="Times New Roman"/>
          <w:b w:val="0"/>
          <w:sz w:val="24"/>
          <w:szCs w:val="24"/>
        </w:rPr>
        <w:t xml:space="preserve"> Куйтунский район                                                                              А.П. Мари</w:t>
      </w:r>
      <w:r w:rsidR="005D4117" w:rsidRPr="005D4117">
        <w:rPr>
          <w:rFonts w:ascii="Times New Roman" w:hAnsi="Times New Roman"/>
          <w:b w:val="0"/>
          <w:color w:val="000000"/>
          <w:sz w:val="24"/>
          <w:szCs w:val="24"/>
        </w:rPr>
        <w:t xml:space="preserve"> </w:t>
      </w:r>
    </w:p>
    <w:p w14:paraId="75730753" w14:textId="77777777" w:rsidR="005D4117" w:rsidRDefault="005D4117" w:rsidP="005D4117">
      <w:pPr>
        <w:pStyle w:val="4"/>
        <w:spacing w:before="0" w:line="276" w:lineRule="auto"/>
        <w:jc w:val="right"/>
        <w:rPr>
          <w:rFonts w:ascii="Times New Roman" w:hAnsi="Times New Roman"/>
          <w:b w:val="0"/>
          <w:color w:val="000000"/>
          <w:sz w:val="24"/>
          <w:szCs w:val="24"/>
        </w:rPr>
      </w:pPr>
    </w:p>
    <w:p w14:paraId="58ECE2B4" w14:textId="77777777" w:rsidR="005D4117" w:rsidRDefault="005D4117" w:rsidP="005D4117">
      <w:pPr>
        <w:pStyle w:val="4"/>
        <w:spacing w:before="0" w:line="276" w:lineRule="auto"/>
        <w:jc w:val="right"/>
        <w:rPr>
          <w:rFonts w:ascii="Times New Roman" w:hAnsi="Times New Roman"/>
          <w:b w:val="0"/>
          <w:color w:val="000000"/>
          <w:sz w:val="24"/>
          <w:szCs w:val="24"/>
        </w:rPr>
      </w:pPr>
    </w:p>
    <w:p w14:paraId="12C2055C" w14:textId="77777777" w:rsidR="005D4117" w:rsidRDefault="005D4117" w:rsidP="005D4117">
      <w:pPr>
        <w:pStyle w:val="4"/>
        <w:spacing w:before="0" w:line="276" w:lineRule="auto"/>
        <w:jc w:val="right"/>
        <w:rPr>
          <w:rFonts w:ascii="Times New Roman" w:hAnsi="Times New Roman"/>
          <w:b w:val="0"/>
          <w:color w:val="000000"/>
          <w:sz w:val="24"/>
          <w:szCs w:val="24"/>
        </w:rPr>
      </w:pPr>
    </w:p>
    <w:p w14:paraId="40AD6062" w14:textId="02E06443" w:rsidR="005D4117" w:rsidRPr="00160943" w:rsidRDefault="005D4117" w:rsidP="005D4117">
      <w:pPr>
        <w:pStyle w:val="4"/>
        <w:spacing w:before="0" w:after="0" w:line="276" w:lineRule="auto"/>
        <w:jc w:val="right"/>
        <w:rPr>
          <w:rFonts w:ascii="Times New Roman" w:hAnsi="Times New Roman"/>
          <w:b w:val="0"/>
          <w:i/>
          <w:iCs/>
          <w:color w:val="000000"/>
          <w:sz w:val="24"/>
          <w:szCs w:val="24"/>
        </w:rPr>
      </w:pPr>
      <w:r w:rsidRPr="00160943">
        <w:rPr>
          <w:rFonts w:ascii="Times New Roman" w:hAnsi="Times New Roman"/>
          <w:b w:val="0"/>
          <w:color w:val="000000"/>
          <w:sz w:val="24"/>
          <w:szCs w:val="24"/>
        </w:rPr>
        <w:t>Приложение   1   к   постановлению</w:t>
      </w:r>
    </w:p>
    <w:p w14:paraId="56575EBA" w14:textId="77777777" w:rsidR="005D4117" w:rsidRPr="00160943" w:rsidRDefault="005D4117" w:rsidP="005D4117">
      <w:pPr>
        <w:pStyle w:val="4"/>
        <w:spacing w:before="0" w:after="0" w:line="276" w:lineRule="auto"/>
        <w:jc w:val="right"/>
        <w:rPr>
          <w:rFonts w:ascii="Times New Roman" w:hAnsi="Times New Roman"/>
          <w:b w:val="0"/>
          <w:i/>
          <w:iCs/>
          <w:color w:val="000000"/>
          <w:sz w:val="24"/>
          <w:szCs w:val="24"/>
        </w:rPr>
      </w:pPr>
      <w:proofErr w:type="gramStart"/>
      <w:r w:rsidRPr="00160943">
        <w:rPr>
          <w:rFonts w:ascii="Times New Roman" w:hAnsi="Times New Roman"/>
          <w:b w:val="0"/>
          <w:color w:val="000000"/>
          <w:sz w:val="24"/>
          <w:szCs w:val="24"/>
        </w:rPr>
        <w:t>администрации</w:t>
      </w:r>
      <w:proofErr w:type="gramEnd"/>
      <w:r w:rsidRPr="00160943">
        <w:rPr>
          <w:rFonts w:ascii="Times New Roman" w:hAnsi="Times New Roman"/>
          <w:b w:val="0"/>
          <w:color w:val="000000"/>
          <w:sz w:val="24"/>
          <w:szCs w:val="24"/>
        </w:rPr>
        <w:t xml:space="preserve">     муниципального</w:t>
      </w:r>
    </w:p>
    <w:p w14:paraId="70D9D837" w14:textId="77777777" w:rsidR="005D4117" w:rsidRPr="00160943" w:rsidRDefault="005D4117" w:rsidP="005D4117">
      <w:pPr>
        <w:pStyle w:val="4"/>
        <w:spacing w:before="0" w:after="0" w:line="276" w:lineRule="auto"/>
        <w:jc w:val="right"/>
        <w:rPr>
          <w:rFonts w:ascii="Times New Roman" w:hAnsi="Times New Roman"/>
          <w:b w:val="0"/>
          <w:i/>
          <w:iCs/>
          <w:color w:val="000000"/>
          <w:sz w:val="24"/>
          <w:szCs w:val="24"/>
        </w:rPr>
      </w:pPr>
      <w:proofErr w:type="gramStart"/>
      <w:r w:rsidRPr="00160943">
        <w:rPr>
          <w:rFonts w:ascii="Times New Roman" w:hAnsi="Times New Roman"/>
          <w:b w:val="0"/>
          <w:color w:val="000000"/>
          <w:sz w:val="24"/>
          <w:szCs w:val="24"/>
        </w:rPr>
        <w:t>образования</w:t>
      </w:r>
      <w:proofErr w:type="gramEnd"/>
      <w:r w:rsidRPr="00160943">
        <w:rPr>
          <w:rFonts w:ascii="Times New Roman" w:hAnsi="Times New Roman"/>
          <w:b w:val="0"/>
          <w:color w:val="000000"/>
          <w:sz w:val="24"/>
          <w:szCs w:val="24"/>
        </w:rPr>
        <w:t xml:space="preserve">       Куйтунский  район</w:t>
      </w:r>
    </w:p>
    <w:p w14:paraId="70489D3B" w14:textId="477FAFF5" w:rsidR="005D4117" w:rsidRPr="00160943" w:rsidRDefault="005D4117" w:rsidP="005D4117">
      <w:pPr>
        <w:jc w:val="right"/>
      </w:pPr>
      <w:proofErr w:type="gramStart"/>
      <w:r>
        <w:rPr>
          <w:color w:val="000000"/>
        </w:rPr>
        <w:t>от</w:t>
      </w:r>
      <w:proofErr w:type="gramEnd"/>
      <w:r>
        <w:rPr>
          <w:color w:val="000000"/>
        </w:rPr>
        <w:t xml:space="preserve">    «12»  октября</w:t>
      </w:r>
      <w:r w:rsidRPr="00160943">
        <w:rPr>
          <w:color w:val="000000"/>
        </w:rPr>
        <w:t xml:space="preserve"> 2020</w:t>
      </w:r>
      <w:r>
        <w:rPr>
          <w:color w:val="000000"/>
        </w:rPr>
        <w:t xml:space="preserve"> года № 825-п</w:t>
      </w:r>
    </w:p>
    <w:p w14:paraId="2CC4C5F7" w14:textId="77777777" w:rsidR="005D4117" w:rsidRPr="00160943" w:rsidRDefault="005D4117" w:rsidP="005D4117">
      <w:pPr>
        <w:pStyle w:val="1"/>
        <w:jc w:val="center"/>
        <w:rPr>
          <w:rFonts w:ascii="Times New Roman" w:hAnsi="Times New Roman" w:cs="Times New Roman"/>
          <w:b/>
          <w:bCs/>
          <w:color w:val="auto"/>
          <w:sz w:val="24"/>
          <w:szCs w:val="24"/>
        </w:rPr>
      </w:pPr>
      <w:r w:rsidRPr="00160943">
        <w:rPr>
          <w:rFonts w:ascii="Times New Roman" w:hAnsi="Times New Roman" w:cs="Times New Roman"/>
          <w:color w:val="auto"/>
          <w:sz w:val="24"/>
          <w:szCs w:val="24"/>
        </w:rPr>
        <w:t>ПОЛОЖЕНИЕ</w:t>
      </w:r>
    </w:p>
    <w:p w14:paraId="13EB4D01" w14:textId="77777777" w:rsidR="005D4117" w:rsidRPr="00160943" w:rsidRDefault="005D4117" w:rsidP="005D4117">
      <w:pPr>
        <w:ind w:firstLine="709"/>
        <w:jc w:val="center"/>
      </w:pPr>
      <w:proofErr w:type="gramStart"/>
      <w:r w:rsidRPr="00160943">
        <w:t>об</w:t>
      </w:r>
      <w:proofErr w:type="gramEnd"/>
      <w:r w:rsidRPr="00160943">
        <w:t xml:space="preserve"> открытом конкурсе на лучший эскиз</w:t>
      </w:r>
    </w:p>
    <w:p w14:paraId="44F5E2A6" w14:textId="77777777" w:rsidR="005D4117" w:rsidRPr="00160943" w:rsidRDefault="005D4117" w:rsidP="005D4117">
      <w:pPr>
        <w:ind w:firstLine="709"/>
        <w:jc w:val="center"/>
      </w:pPr>
      <w:proofErr w:type="gramStart"/>
      <w:r w:rsidRPr="00160943">
        <w:t>стелы</w:t>
      </w:r>
      <w:proofErr w:type="gramEnd"/>
      <w:r w:rsidRPr="00160943">
        <w:t xml:space="preserve"> при въезде в Куйтунский район Иркутской области</w:t>
      </w:r>
    </w:p>
    <w:p w14:paraId="2804D87E" w14:textId="77777777" w:rsidR="005D4117" w:rsidRPr="00160943" w:rsidRDefault="005D4117" w:rsidP="005D4117">
      <w:pPr>
        <w:ind w:firstLine="709"/>
        <w:jc w:val="center"/>
      </w:pPr>
    </w:p>
    <w:p w14:paraId="5CF2199C" w14:textId="77777777" w:rsidR="005D4117" w:rsidRDefault="005D4117" w:rsidP="005D4117">
      <w:pPr>
        <w:ind w:firstLine="709"/>
        <w:jc w:val="center"/>
      </w:pPr>
      <w:r w:rsidRPr="00160943">
        <w:t>1. Общие положения</w:t>
      </w:r>
    </w:p>
    <w:p w14:paraId="4ECD6C95" w14:textId="77777777" w:rsidR="005D4117" w:rsidRPr="00160943" w:rsidRDefault="005D4117" w:rsidP="005D4117">
      <w:pPr>
        <w:ind w:firstLine="709"/>
        <w:jc w:val="center"/>
      </w:pPr>
    </w:p>
    <w:p w14:paraId="39CB7415" w14:textId="77777777" w:rsidR="005D4117" w:rsidRPr="00EE17E7" w:rsidRDefault="005D4117" w:rsidP="005D4117">
      <w:pPr>
        <w:ind w:firstLine="709"/>
        <w:jc w:val="both"/>
      </w:pPr>
      <w:r w:rsidRPr="00EE17E7">
        <w:t>1.1. Настоящее по</w:t>
      </w:r>
      <w:r>
        <w:t>ложение о проведении открытого к</w:t>
      </w:r>
      <w:r w:rsidRPr="00EE17E7">
        <w:t>онкурса на лучший эскиз стелы при въезде в К</w:t>
      </w:r>
      <w:r>
        <w:t>уйту</w:t>
      </w:r>
      <w:r w:rsidRPr="00EE17E7">
        <w:t>нский</w:t>
      </w:r>
      <w:r>
        <w:t xml:space="preserve"> район (далее - к</w:t>
      </w:r>
      <w:r w:rsidRPr="00EE17E7">
        <w:t>онкурс)</w:t>
      </w:r>
      <w:r>
        <w:t xml:space="preserve"> определяет цели и задачи к</w:t>
      </w:r>
      <w:r w:rsidRPr="00EE17E7">
        <w:t>онкурса, условия участия, требования к предъявляемым конкурсным работам, крите</w:t>
      </w:r>
      <w:r>
        <w:t>рии оценки, порядок проведения к</w:t>
      </w:r>
      <w:r w:rsidRPr="00EE17E7">
        <w:t>онкурса, порядок награждения победителей и действует до завершения конкурсных мероприятий.</w:t>
      </w:r>
    </w:p>
    <w:p w14:paraId="4D312F4E" w14:textId="77777777" w:rsidR="005D4117" w:rsidRPr="00EE17E7" w:rsidRDefault="005D4117" w:rsidP="005D4117">
      <w:pPr>
        <w:ind w:firstLine="709"/>
        <w:jc w:val="both"/>
      </w:pPr>
      <w:r w:rsidRPr="00EE17E7">
        <w:t>1.2</w:t>
      </w:r>
      <w:r>
        <w:t>. Организаторами конкурса являю</w:t>
      </w:r>
      <w:r w:rsidRPr="00EE17E7">
        <w:t>тся</w:t>
      </w:r>
      <w:r>
        <w:t xml:space="preserve"> Дума муниципального образования </w:t>
      </w:r>
      <w:r w:rsidRPr="00EE17E7">
        <w:t>К</w:t>
      </w:r>
      <w:r>
        <w:t>уйтунский район и муниципальное казенное учреждение культуры «Куйтунский районный краеведческий музей»</w:t>
      </w:r>
      <w:r w:rsidRPr="00EE17E7">
        <w:t>.</w:t>
      </w:r>
    </w:p>
    <w:p w14:paraId="72F0AFD4" w14:textId="77777777" w:rsidR="005D4117" w:rsidRPr="00EE17E7" w:rsidRDefault="005D4117" w:rsidP="005D4117">
      <w:pPr>
        <w:ind w:firstLine="709"/>
        <w:jc w:val="both"/>
      </w:pPr>
      <w:r w:rsidRPr="00EE17E7">
        <w:t xml:space="preserve">1.3. Конкурс является открытым и проводится в </w:t>
      </w:r>
      <w:r>
        <w:t>один тур</w:t>
      </w:r>
      <w:r w:rsidRPr="00EE17E7">
        <w:t>.</w:t>
      </w:r>
    </w:p>
    <w:p w14:paraId="169658D2" w14:textId="77777777" w:rsidR="005D4117" w:rsidRDefault="005D4117" w:rsidP="005D4117">
      <w:pPr>
        <w:ind w:firstLine="709"/>
        <w:jc w:val="both"/>
      </w:pPr>
    </w:p>
    <w:p w14:paraId="20DA2D0F" w14:textId="77777777" w:rsidR="005D4117" w:rsidRDefault="005D4117" w:rsidP="005D4117">
      <w:pPr>
        <w:ind w:firstLine="709"/>
        <w:jc w:val="center"/>
      </w:pPr>
      <w:r>
        <w:t>2. Цели и задачи к</w:t>
      </w:r>
      <w:r w:rsidRPr="00EE17E7">
        <w:t>онкурса</w:t>
      </w:r>
    </w:p>
    <w:p w14:paraId="6CFF57D6" w14:textId="77777777" w:rsidR="005D4117" w:rsidRPr="00EE17E7" w:rsidRDefault="005D4117" w:rsidP="005D4117">
      <w:pPr>
        <w:ind w:firstLine="709"/>
        <w:jc w:val="both"/>
      </w:pPr>
    </w:p>
    <w:p w14:paraId="1AD9A036" w14:textId="77777777" w:rsidR="005D4117" w:rsidRPr="00EE17E7" w:rsidRDefault="005D4117" w:rsidP="005D4117">
      <w:pPr>
        <w:ind w:firstLine="709"/>
        <w:jc w:val="both"/>
      </w:pPr>
      <w:r w:rsidRPr="00EE17E7">
        <w:t>2.1. Конку</w:t>
      </w:r>
      <w:r>
        <w:t xml:space="preserve">рс проводится с целью создания </w:t>
      </w:r>
      <w:r w:rsidRPr="00EE17E7">
        <w:t xml:space="preserve">визитной карточки </w:t>
      </w:r>
      <w:proofErr w:type="spellStart"/>
      <w:r w:rsidRPr="00EE17E7">
        <w:t>К</w:t>
      </w:r>
      <w:r>
        <w:t>уйту</w:t>
      </w:r>
      <w:r w:rsidRPr="00EE17E7">
        <w:t>нского</w:t>
      </w:r>
      <w:proofErr w:type="spellEnd"/>
      <w:r w:rsidRPr="00EE17E7">
        <w:t xml:space="preserve"> района, отражающей в художественных образах историю развития, достопримечательности, красоту и богатство природы </w:t>
      </w:r>
      <w:proofErr w:type="spellStart"/>
      <w:r w:rsidRPr="00EE17E7">
        <w:t>К</w:t>
      </w:r>
      <w:r>
        <w:t>уйту</w:t>
      </w:r>
      <w:r w:rsidRPr="00EE17E7">
        <w:t>нского</w:t>
      </w:r>
      <w:proofErr w:type="spellEnd"/>
      <w:r w:rsidRPr="00EE17E7">
        <w:t xml:space="preserve"> района, основное направление деятельности </w:t>
      </w:r>
      <w:r>
        <w:t>сельскохозяйственных</w:t>
      </w:r>
      <w:r w:rsidRPr="00EE17E7">
        <w:t xml:space="preserve"> предприятий района, а также традиции его жителей.</w:t>
      </w:r>
      <w:r>
        <w:t xml:space="preserve"> Стелы устанавливаются с двух сторон на федеральной трассе Р-255 «Сибирь» на въезде в район – на стыке с </w:t>
      </w:r>
      <w:proofErr w:type="spellStart"/>
      <w:r>
        <w:t>Зиминским</w:t>
      </w:r>
      <w:proofErr w:type="spellEnd"/>
      <w:r>
        <w:t xml:space="preserve"> и </w:t>
      </w:r>
      <w:proofErr w:type="spellStart"/>
      <w:r>
        <w:t>Тулунским</w:t>
      </w:r>
      <w:proofErr w:type="spellEnd"/>
      <w:r>
        <w:t xml:space="preserve"> районами.</w:t>
      </w:r>
    </w:p>
    <w:p w14:paraId="29E3E7A6" w14:textId="77777777" w:rsidR="005D4117" w:rsidRDefault="005D4117" w:rsidP="005D4117">
      <w:pPr>
        <w:ind w:firstLine="709"/>
        <w:jc w:val="both"/>
      </w:pPr>
      <w:r>
        <w:t>2.2. Задача к</w:t>
      </w:r>
      <w:r w:rsidRPr="00EE17E7">
        <w:t>онкурса – выявить в условиях конкурсной состязательности лучшие идеи на разработку въездной стелы в К</w:t>
      </w:r>
      <w:r>
        <w:t>уйту</w:t>
      </w:r>
      <w:r w:rsidRPr="00EE17E7">
        <w:t>нский район, характеризующиеся высокими эстетическими и архитектурно-художественными показателями.</w:t>
      </w:r>
    </w:p>
    <w:p w14:paraId="273A8F57" w14:textId="77777777" w:rsidR="005D4117" w:rsidRPr="00EE17E7" w:rsidRDefault="005D4117" w:rsidP="005D4117">
      <w:pPr>
        <w:ind w:firstLine="709"/>
        <w:jc w:val="both"/>
      </w:pPr>
    </w:p>
    <w:p w14:paraId="0C99D3C0" w14:textId="77777777" w:rsidR="005D4117" w:rsidRDefault="005D4117" w:rsidP="005D4117">
      <w:pPr>
        <w:ind w:firstLine="709"/>
        <w:jc w:val="center"/>
      </w:pPr>
      <w:r>
        <w:t>3. Сроки проведения к</w:t>
      </w:r>
      <w:r w:rsidRPr="00EE17E7">
        <w:t>онкурса</w:t>
      </w:r>
    </w:p>
    <w:p w14:paraId="045D29BF" w14:textId="77777777" w:rsidR="005D4117" w:rsidRPr="00EE17E7" w:rsidRDefault="005D4117" w:rsidP="005D4117">
      <w:pPr>
        <w:ind w:firstLine="709"/>
        <w:jc w:val="center"/>
      </w:pPr>
    </w:p>
    <w:p w14:paraId="05173252" w14:textId="77777777" w:rsidR="005D4117" w:rsidRDefault="005D4117" w:rsidP="005D4117">
      <w:pPr>
        <w:ind w:firstLine="709"/>
        <w:jc w:val="both"/>
      </w:pPr>
      <w:r>
        <w:t>3.1. Работы на к</w:t>
      </w:r>
      <w:r w:rsidRPr="00EE17E7">
        <w:t xml:space="preserve">онкурс принимаются с </w:t>
      </w:r>
      <w:r>
        <w:t xml:space="preserve">15 октября 2020 </w:t>
      </w:r>
      <w:r w:rsidRPr="00EE17E7">
        <w:t xml:space="preserve">года по </w:t>
      </w:r>
      <w:r>
        <w:t>1 марта 2021</w:t>
      </w:r>
      <w:r w:rsidRPr="00EE17E7">
        <w:t xml:space="preserve"> года. Конкурсные материалы, представленные после окончания срока приема, не принимаются и не рассматриваются.</w:t>
      </w:r>
    </w:p>
    <w:p w14:paraId="65F23486" w14:textId="77777777" w:rsidR="005D4117" w:rsidRPr="00EE17E7" w:rsidRDefault="005D4117" w:rsidP="005D4117">
      <w:pPr>
        <w:ind w:firstLine="709"/>
        <w:jc w:val="both"/>
      </w:pPr>
    </w:p>
    <w:p w14:paraId="17D5F67D" w14:textId="77777777" w:rsidR="005D4117" w:rsidRDefault="005D4117" w:rsidP="005D4117">
      <w:pPr>
        <w:ind w:firstLine="709"/>
        <w:jc w:val="center"/>
      </w:pPr>
      <w:r>
        <w:t>4. Условия участия в к</w:t>
      </w:r>
      <w:r w:rsidRPr="00EE17E7">
        <w:t>онкурсе</w:t>
      </w:r>
    </w:p>
    <w:p w14:paraId="065DCBEA" w14:textId="77777777" w:rsidR="005D4117" w:rsidRPr="00EE17E7" w:rsidRDefault="005D4117" w:rsidP="005D4117">
      <w:pPr>
        <w:ind w:firstLine="709"/>
        <w:jc w:val="center"/>
      </w:pPr>
    </w:p>
    <w:p w14:paraId="576493D1" w14:textId="77777777" w:rsidR="005D4117" w:rsidRPr="004A7E39" w:rsidRDefault="005D4117" w:rsidP="005D4117">
      <w:pPr>
        <w:ind w:firstLine="709"/>
        <w:jc w:val="both"/>
      </w:pPr>
      <w:r>
        <w:t xml:space="preserve">4.1. </w:t>
      </w:r>
      <w:r w:rsidRPr="00EE17E7">
        <w:t>Участниками конкурса могут быть все желающие: творческие </w:t>
      </w:r>
      <w:hyperlink r:id="rId7" w:tooltip="Колл" w:history="1">
        <w:r w:rsidRPr="004A7E39">
          <w:rPr>
            <w:rStyle w:val="a6"/>
          </w:rPr>
          <w:t>коллективы</w:t>
        </w:r>
      </w:hyperlink>
      <w:r>
        <w:t xml:space="preserve"> </w:t>
      </w:r>
      <w:r w:rsidRPr="00EE17E7">
        <w:t>организаций всех форм собственности, творческие мастерские и студии, учебные заведения, отдельные специалисты, а также иные юридические и </w:t>
      </w:r>
      <w:hyperlink r:id="rId8" w:tooltip="Физическое лицо" w:history="1">
        <w:r w:rsidRPr="004A7E39">
          <w:rPr>
            <w:rStyle w:val="a6"/>
          </w:rPr>
          <w:t>физические лица</w:t>
        </w:r>
      </w:hyperlink>
      <w:r>
        <w:rPr>
          <w:rStyle w:val="a6"/>
        </w:rPr>
        <w:t xml:space="preserve">. Возраст участников – не менее 14 лет. </w:t>
      </w:r>
      <w:r>
        <w:t xml:space="preserve"> </w:t>
      </w:r>
    </w:p>
    <w:p w14:paraId="4887A187" w14:textId="77777777" w:rsidR="005D4117" w:rsidRPr="00EE17E7" w:rsidRDefault="005D4117" w:rsidP="005D4117">
      <w:pPr>
        <w:ind w:firstLine="709"/>
        <w:jc w:val="both"/>
      </w:pPr>
      <w:r w:rsidRPr="00EE17E7">
        <w:t>4.2. Каждый участник может выставить на конкурс не более 3-х работ при условии соблюдения предъявляемых требований.</w:t>
      </w:r>
    </w:p>
    <w:p w14:paraId="164C8167" w14:textId="77777777" w:rsidR="005D4117" w:rsidRPr="00EE17E7" w:rsidRDefault="005D4117" w:rsidP="005D4117">
      <w:pPr>
        <w:ind w:firstLine="709"/>
        <w:jc w:val="both"/>
      </w:pPr>
    </w:p>
    <w:p w14:paraId="100CF93A" w14:textId="77777777" w:rsidR="005D4117" w:rsidRPr="00EE17E7" w:rsidRDefault="005D4117" w:rsidP="005D4117">
      <w:pPr>
        <w:ind w:firstLine="709"/>
        <w:jc w:val="center"/>
      </w:pPr>
      <w:r>
        <w:t>5. Условия к</w:t>
      </w:r>
      <w:r w:rsidRPr="00EE17E7">
        <w:t>онкурса</w:t>
      </w:r>
    </w:p>
    <w:p w14:paraId="5CC1F15F" w14:textId="77777777" w:rsidR="005D4117" w:rsidRPr="00EE17E7" w:rsidRDefault="005D4117" w:rsidP="005D4117">
      <w:pPr>
        <w:ind w:firstLine="709"/>
        <w:jc w:val="both"/>
      </w:pPr>
      <w:r>
        <w:t xml:space="preserve">5.1. </w:t>
      </w:r>
      <w:r w:rsidRPr="00EE17E7">
        <w:t>Требуется разработать на стадии эскиза-идеи образное, функциональное и архитектурно-художественное решение сооружения (стелы). Габаритные, кон</w:t>
      </w:r>
      <w:r>
        <w:t>структивные и другие параметры –</w:t>
      </w:r>
      <w:r w:rsidRPr="00EE17E7">
        <w:t xml:space="preserve"> на усмотрение авторов.</w:t>
      </w:r>
    </w:p>
    <w:p w14:paraId="1755B869" w14:textId="77777777" w:rsidR="005D4117" w:rsidRDefault="005D4117" w:rsidP="005D4117">
      <w:pPr>
        <w:ind w:firstLine="709"/>
        <w:jc w:val="both"/>
      </w:pPr>
      <w:r w:rsidRPr="00EE17E7">
        <w:t xml:space="preserve">5.2. </w:t>
      </w:r>
      <w:r>
        <w:t>Состав эскизного проекта –</w:t>
      </w:r>
      <w:r w:rsidRPr="00EE17E7">
        <w:t xml:space="preserve"> по усмотрению участника конкурса: макет стелы, перспектива, рисунки в произвольном масштабе и т. д </w:t>
      </w:r>
    </w:p>
    <w:p w14:paraId="4E904107" w14:textId="77777777" w:rsidR="005D4117" w:rsidRPr="00D14779" w:rsidRDefault="005D4117" w:rsidP="005D4117">
      <w:pPr>
        <w:ind w:firstLine="709"/>
        <w:jc w:val="both"/>
      </w:pPr>
      <w:r w:rsidRPr="00EE17E7">
        <w:t>Графическое исполнение проекта сопровождается </w:t>
      </w:r>
      <w:hyperlink r:id="rId9" w:tooltip="Пояснительные записки" w:history="1">
        <w:r w:rsidRPr="00D14779">
          <w:rPr>
            <w:rStyle w:val="a6"/>
          </w:rPr>
          <w:t>пояснительной запиской</w:t>
        </w:r>
      </w:hyperlink>
      <w:r w:rsidRPr="00D14779">
        <w:t>.</w:t>
      </w:r>
    </w:p>
    <w:p w14:paraId="0F1B7BD1" w14:textId="77777777" w:rsidR="005D4117" w:rsidRPr="00EE17E7" w:rsidRDefault="005D4117" w:rsidP="005D4117">
      <w:pPr>
        <w:ind w:firstLine="709"/>
        <w:jc w:val="both"/>
      </w:pPr>
      <w:r w:rsidRPr="00EE17E7">
        <w:t>Конкурсные материалы представляются по усмотрению участника конкурса на листах бумаги, планшетах и т. п. размером не менее формата А4 (210 х 297 мм) и не более 1,0 х 1,0 м.</w:t>
      </w:r>
    </w:p>
    <w:p w14:paraId="2C69C556" w14:textId="77777777" w:rsidR="005D4117" w:rsidRPr="00EE17E7" w:rsidRDefault="005D4117" w:rsidP="005D4117">
      <w:pPr>
        <w:ind w:firstLine="709"/>
        <w:jc w:val="both"/>
      </w:pPr>
      <w:r w:rsidRPr="00EE17E7">
        <w:t xml:space="preserve">5.3. Конкурсные работы представляются в </w:t>
      </w:r>
      <w:r>
        <w:t>муниципальное казенное учреждение культуры «Куйтунский районный краеведческий музей»</w:t>
      </w:r>
      <w:r w:rsidRPr="00EE17E7">
        <w:t xml:space="preserve"> не позднее </w:t>
      </w:r>
      <w:r>
        <w:t>1 марта 2021</w:t>
      </w:r>
      <w:r w:rsidRPr="00EE17E7">
        <w:t xml:space="preserve"> года по адресу: 6</w:t>
      </w:r>
      <w:r>
        <w:t>665302</w:t>
      </w:r>
      <w:r w:rsidRPr="00EE17E7">
        <w:t xml:space="preserve">, </w:t>
      </w:r>
      <w:r>
        <w:t>Иркутская область</w:t>
      </w:r>
      <w:r w:rsidRPr="00EE17E7">
        <w:t>, К</w:t>
      </w:r>
      <w:r>
        <w:t>уйту</w:t>
      </w:r>
      <w:r w:rsidRPr="00EE17E7">
        <w:t xml:space="preserve">нский район, </w:t>
      </w:r>
      <w:proofErr w:type="spellStart"/>
      <w:r>
        <w:t>р.п</w:t>
      </w:r>
      <w:proofErr w:type="spellEnd"/>
      <w:r>
        <w:t>. Куйтун</w:t>
      </w:r>
      <w:r w:rsidRPr="00EE17E7">
        <w:t xml:space="preserve">, ул. </w:t>
      </w:r>
      <w:r>
        <w:t>Красного Октября, 36</w:t>
      </w:r>
      <w:r w:rsidRPr="00EE17E7">
        <w:t>.</w:t>
      </w:r>
    </w:p>
    <w:p w14:paraId="70C447DC" w14:textId="77777777" w:rsidR="005D4117" w:rsidRPr="00EE17E7" w:rsidRDefault="005D4117" w:rsidP="005D4117">
      <w:pPr>
        <w:ind w:firstLine="709"/>
        <w:jc w:val="both"/>
      </w:pPr>
      <w:r w:rsidRPr="00EE17E7">
        <w:t>5.4. Конкурсные материалы поступаю</w:t>
      </w:r>
      <w:r>
        <w:t>т в собственность организатора к</w:t>
      </w:r>
      <w:r w:rsidRPr="00EE17E7">
        <w:t>онкурса и не возвращаются авторам.</w:t>
      </w:r>
    </w:p>
    <w:p w14:paraId="3505B809" w14:textId="77777777" w:rsidR="005D4117" w:rsidRDefault="005D4117" w:rsidP="005D4117">
      <w:pPr>
        <w:ind w:firstLine="709"/>
        <w:jc w:val="both"/>
      </w:pPr>
      <w:r w:rsidRPr="00EE17E7">
        <w:t>5.5. Все имущественные права автора, связанные с использованием и реализацией творческого з</w:t>
      </w:r>
      <w:r>
        <w:t>амысла, переходят организатору к</w:t>
      </w:r>
      <w:r w:rsidRPr="00EE17E7">
        <w:t>онкурса.</w:t>
      </w:r>
    </w:p>
    <w:p w14:paraId="37720783" w14:textId="77777777" w:rsidR="005D4117" w:rsidRPr="00EE17E7" w:rsidRDefault="005D4117" w:rsidP="005D4117">
      <w:pPr>
        <w:ind w:firstLine="709"/>
        <w:jc w:val="both"/>
      </w:pPr>
    </w:p>
    <w:p w14:paraId="2C97090E" w14:textId="77777777" w:rsidR="005D4117" w:rsidRDefault="005D4117" w:rsidP="005D4117">
      <w:pPr>
        <w:ind w:firstLine="709"/>
        <w:jc w:val="center"/>
      </w:pPr>
      <w:r w:rsidRPr="00EE17E7">
        <w:t>6. Критерии оценки конкурсных работ</w:t>
      </w:r>
    </w:p>
    <w:p w14:paraId="3943171B" w14:textId="77777777" w:rsidR="005D4117" w:rsidRPr="00EE17E7" w:rsidRDefault="005D4117" w:rsidP="005D4117">
      <w:pPr>
        <w:ind w:firstLine="709"/>
        <w:jc w:val="center"/>
      </w:pPr>
    </w:p>
    <w:p w14:paraId="5DDA496A" w14:textId="77777777" w:rsidR="005D4117" w:rsidRPr="00EE17E7" w:rsidRDefault="005D4117" w:rsidP="005D4117">
      <w:pPr>
        <w:ind w:firstLine="709"/>
        <w:jc w:val="both"/>
      </w:pPr>
      <w:r w:rsidRPr="00EE17E7">
        <w:t>6.1. Оценка конкурсных работ ведется по следующим основным критериям:</w:t>
      </w:r>
    </w:p>
    <w:p w14:paraId="1A3F42D9" w14:textId="77777777" w:rsidR="005D4117" w:rsidRPr="00EE17E7" w:rsidRDefault="005D4117" w:rsidP="005D4117">
      <w:pPr>
        <w:ind w:firstLine="709"/>
        <w:jc w:val="both"/>
      </w:pPr>
      <w:r>
        <w:t>6</w:t>
      </w:r>
      <w:r w:rsidRPr="00EE17E7">
        <w:t xml:space="preserve">.1.1. Оригинальность решения, учитывающего историко-культурные и социально-экономические особенности </w:t>
      </w:r>
      <w:proofErr w:type="spellStart"/>
      <w:r>
        <w:t>Куйтунского</w:t>
      </w:r>
      <w:proofErr w:type="spellEnd"/>
      <w:r>
        <w:t xml:space="preserve"> района</w:t>
      </w:r>
      <w:r w:rsidRPr="00EE17E7">
        <w:t>;</w:t>
      </w:r>
    </w:p>
    <w:p w14:paraId="07F4426C" w14:textId="77777777" w:rsidR="005D4117" w:rsidRPr="00EE17E7" w:rsidRDefault="005D4117" w:rsidP="005D4117">
      <w:pPr>
        <w:ind w:firstLine="709"/>
        <w:jc w:val="both"/>
      </w:pPr>
      <w:r>
        <w:t>6</w:t>
      </w:r>
      <w:r w:rsidRPr="00EE17E7">
        <w:t>.1.2. Творческая выразительность;</w:t>
      </w:r>
    </w:p>
    <w:p w14:paraId="40A4D691" w14:textId="77777777" w:rsidR="005D4117" w:rsidRPr="00EE17E7" w:rsidRDefault="005D4117" w:rsidP="005D4117">
      <w:pPr>
        <w:ind w:firstLine="709"/>
        <w:jc w:val="both"/>
      </w:pPr>
      <w:r>
        <w:t>6</w:t>
      </w:r>
      <w:r w:rsidRPr="00EE17E7">
        <w:t>.1.3. Применение материалов и конструкций, отвечающих современным требованиям эстетического восприятия.</w:t>
      </w:r>
    </w:p>
    <w:p w14:paraId="0EC84E66" w14:textId="77777777" w:rsidR="005D4117" w:rsidRPr="00EE17E7" w:rsidRDefault="005D4117" w:rsidP="005D4117">
      <w:pPr>
        <w:ind w:firstLine="709"/>
        <w:jc w:val="both"/>
      </w:pPr>
    </w:p>
    <w:p w14:paraId="35744ABD" w14:textId="77777777" w:rsidR="005D4117" w:rsidRDefault="005D4117" w:rsidP="005D4117">
      <w:pPr>
        <w:ind w:firstLine="709"/>
        <w:jc w:val="center"/>
      </w:pPr>
      <w:r w:rsidRPr="00EE17E7">
        <w:t>7. Порядок подведения итогов Конкурса</w:t>
      </w:r>
    </w:p>
    <w:p w14:paraId="49640A87" w14:textId="77777777" w:rsidR="005D4117" w:rsidRPr="00EE17E7" w:rsidRDefault="005D4117" w:rsidP="005D4117">
      <w:pPr>
        <w:ind w:firstLine="709"/>
        <w:jc w:val="center"/>
      </w:pPr>
    </w:p>
    <w:p w14:paraId="1DF4BD07" w14:textId="77777777" w:rsidR="005D4117" w:rsidRDefault="005D4117" w:rsidP="005D4117">
      <w:pPr>
        <w:ind w:firstLine="709"/>
        <w:jc w:val="both"/>
      </w:pPr>
      <w:r>
        <w:t xml:space="preserve">7.1. Подведение итогов конкурса осуществляет жюри конкурса в два этапа. В первом этапе конкурсного </w:t>
      </w:r>
      <w:proofErr w:type="gramStart"/>
      <w:r>
        <w:t>отбора  депутаты</w:t>
      </w:r>
      <w:proofErr w:type="gramEnd"/>
      <w:r>
        <w:t xml:space="preserve"> Думы муниципального образования Куйтунский район открытым голосованием отбирают пять лучших работ. Лучшими будут признаны те работы, за которые проголосовали большинство из числа присутствующих депутатов.  Во втором этапе профессиональное жюри из пяти конкурсных работ открытым голосованием определяет лучшую конкурсную работу. Лучшей конкурсной работой будет признана та, за которую проголосовали большинство из присутствующих членов профессионального жюри. </w:t>
      </w:r>
    </w:p>
    <w:p w14:paraId="5104832B" w14:textId="77777777" w:rsidR="005D4117" w:rsidRDefault="005D4117" w:rsidP="005D4117">
      <w:pPr>
        <w:ind w:firstLine="709"/>
        <w:jc w:val="both"/>
      </w:pPr>
      <w:r>
        <w:t>7.2. Представленные конкурсные работы будут проверяться на плагиат.</w:t>
      </w:r>
    </w:p>
    <w:p w14:paraId="3528E95B" w14:textId="77777777" w:rsidR="005D4117" w:rsidRPr="00EE17E7" w:rsidRDefault="005D4117" w:rsidP="005D4117">
      <w:pPr>
        <w:ind w:firstLine="709"/>
        <w:jc w:val="both"/>
      </w:pPr>
      <w:r>
        <w:t xml:space="preserve">7.3. </w:t>
      </w:r>
      <w:r w:rsidRPr="00EE17E7">
        <w:t xml:space="preserve">Выставка конкурсных проектов будет открыта для посещения после работы жюри с </w:t>
      </w:r>
      <w:r>
        <w:t>7 марта 2021</w:t>
      </w:r>
      <w:r w:rsidRPr="00EE17E7">
        <w:t xml:space="preserve"> г.</w:t>
      </w:r>
      <w:r>
        <w:t xml:space="preserve"> в муниципальном казенном учреждении </w:t>
      </w:r>
      <w:proofErr w:type="gramStart"/>
      <w:r>
        <w:t>культуры  «</w:t>
      </w:r>
      <w:proofErr w:type="gramEnd"/>
      <w:r>
        <w:t xml:space="preserve">Куйтунский районный краеведческий музей». </w:t>
      </w:r>
    </w:p>
    <w:p w14:paraId="7D8D0EA3" w14:textId="77777777" w:rsidR="005D4117" w:rsidRPr="00EE17E7" w:rsidRDefault="005D4117" w:rsidP="005D4117">
      <w:pPr>
        <w:ind w:firstLine="709"/>
        <w:jc w:val="both"/>
      </w:pPr>
      <w:r>
        <w:t>7.4</w:t>
      </w:r>
      <w:r w:rsidRPr="00EE17E7">
        <w:t>. Материалы о проведенном конкурсе будут освещаться в СМИ.</w:t>
      </w:r>
    </w:p>
    <w:p w14:paraId="46EE2019" w14:textId="77777777" w:rsidR="005D4117" w:rsidRPr="005D4117" w:rsidRDefault="005D4117" w:rsidP="005D4117">
      <w:pPr>
        <w:pStyle w:val="4"/>
        <w:spacing w:before="0" w:line="276" w:lineRule="auto"/>
        <w:jc w:val="right"/>
        <w:rPr>
          <w:rFonts w:ascii="Times New Roman" w:hAnsi="Times New Roman"/>
          <w:b w:val="0"/>
          <w:color w:val="000000"/>
          <w:sz w:val="24"/>
          <w:szCs w:val="24"/>
        </w:rPr>
      </w:pPr>
      <w:r w:rsidRPr="005D4117">
        <w:rPr>
          <w:rFonts w:ascii="Times New Roman" w:hAnsi="Times New Roman"/>
          <w:b w:val="0"/>
          <w:sz w:val="24"/>
          <w:szCs w:val="24"/>
        </w:rPr>
        <w:lastRenderedPageBreak/>
        <w:t>7.5. По итогам конкурса определяется победитель, который награждается премией в размере 25000</w:t>
      </w:r>
      <w:r w:rsidRPr="005D4117">
        <w:rPr>
          <w:rFonts w:ascii="Times New Roman" w:hAnsi="Times New Roman"/>
          <w:b w:val="0"/>
          <w:color w:val="FF0000"/>
          <w:sz w:val="24"/>
          <w:szCs w:val="24"/>
        </w:rPr>
        <w:t> </w:t>
      </w:r>
      <w:hyperlink r:id="rId10" w:tgtFrame="_blank" w:history="1">
        <w:r w:rsidRPr="005D4117">
          <w:rPr>
            <w:rStyle w:val="a6"/>
            <w:rFonts w:ascii="Times New Roman" w:hAnsi="Times New Roman"/>
            <w:b w:val="0"/>
            <w:sz w:val="24"/>
            <w:szCs w:val="24"/>
          </w:rPr>
          <w:t>рублей</w:t>
        </w:r>
      </w:hyperlink>
      <w:r w:rsidRPr="005D4117">
        <w:rPr>
          <w:rFonts w:ascii="Times New Roman" w:hAnsi="Times New Roman"/>
          <w:b w:val="0"/>
          <w:sz w:val="24"/>
          <w:szCs w:val="24"/>
        </w:rPr>
        <w:t>.</w:t>
      </w:r>
      <w:r w:rsidRPr="005D4117">
        <w:rPr>
          <w:rFonts w:ascii="Times New Roman" w:hAnsi="Times New Roman"/>
          <w:b w:val="0"/>
          <w:color w:val="000000"/>
          <w:sz w:val="24"/>
          <w:szCs w:val="24"/>
        </w:rPr>
        <w:t xml:space="preserve"> </w:t>
      </w:r>
    </w:p>
    <w:p w14:paraId="42F48336" w14:textId="77777777" w:rsidR="005D4117" w:rsidRPr="005D4117" w:rsidRDefault="005D4117" w:rsidP="005D4117">
      <w:pPr>
        <w:pStyle w:val="4"/>
        <w:spacing w:before="0" w:line="276" w:lineRule="auto"/>
        <w:jc w:val="right"/>
        <w:rPr>
          <w:rFonts w:ascii="Times New Roman" w:hAnsi="Times New Roman"/>
          <w:b w:val="0"/>
          <w:color w:val="000000"/>
          <w:sz w:val="24"/>
          <w:szCs w:val="24"/>
        </w:rPr>
      </w:pPr>
    </w:p>
    <w:p w14:paraId="395A8BAE" w14:textId="77777777" w:rsidR="005D4117" w:rsidRDefault="005D4117" w:rsidP="005D4117">
      <w:pPr>
        <w:pStyle w:val="4"/>
        <w:spacing w:before="0" w:line="276" w:lineRule="auto"/>
        <w:jc w:val="right"/>
        <w:rPr>
          <w:rFonts w:ascii="Times New Roman" w:hAnsi="Times New Roman"/>
          <w:b w:val="0"/>
          <w:color w:val="000000"/>
          <w:sz w:val="24"/>
          <w:szCs w:val="24"/>
        </w:rPr>
      </w:pPr>
    </w:p>
    <w:p w14:paraId="5EDFA090" w14:textId="385228D0" w:rsidR="005D4117" w:rsidRPr="00160943" w:rsidRDefault="005D4117" w:rsidP="005D4117">
      <w:pPr>
        <w:pStyle w:val="4"/>
        <w:spacing w:before="0" w:after="0" w:line="276" w:lineRule="auto"/>
        <w:jc w:val="right"/>
        <w:rPr>
          <w:rFonts w:ascii="Times New Roman" w:hAnsi="Times New Roman"/>
          <w:b w:val="0"/>
          <w:i/>
          <w:iCs/>
          <w:color w:val="000000"/>
          <w:sz w:val="24"/>
          <w:szCs w:val="24"/>
        </w:rPr>
      </w:pPr>
      <w:bookmarkStart w:id="0" w:name="_GoBack"/>
      <w:r>
        <w:rPr>
          <w:rFonts w:ascii="Times New Roman" w:hAnsi="Times New Roman"/>
          <w:b w:val="0"/>
          <w:color w:val="000000"/>
          <w:sz w:val="24"/>
          <w:szCs w:val="24"/>
        </w:rPr>
        <w:t>Приложение   2</w:t>
      </w:r>
      <w:r w:rsidRPr="00160943">
        <w:rPr>
          <w:rFonts w:ascii="Times New Roman" w:hAnsi="Times New Roman"/>
          <w:b w:val="0"/>
          <w:color w:val="000000"/>
          <w:sz w:val="24"/>
          <w:szCs w:val="24"/>
        </w:rPr>
        <w:t xml:space="preserve">   к   постановлению</w:t>
      </w:r>
    </w:p>
    <w:p w14:paraId="441FAC33" w14:textId="77777777" w:rsidR="005D4117" w:rsidRPr="00160943" w:rsidRDefault="005D4117" w:rsidP="005D4117">
      <w:pPr>
        <w:pStyle w:val="4"/>
        <w:spacing w:before="0" w:after="0" w:line="276" w:lineRule="auto"/>
        <w:jc w:val="right"/>
        <w:rPr>
          <w:rFonts w:ascii="Times New Roman" w:hAnsi="Times New Roman"/>
          <w:b w:val="0"/>
          <w:i/>
          <w:iCs/>
          <w:color w:val="000000"/>
          <w:sz w:val="24"/>
          <w:szCs w:val="24"/>
        </w:rPr>
      </w:pPr>
      <w:proofErr w:type="gramStart"/>
      <w:r w:rsidRPr="00160943">
        <w:rPr>
          <w:rFonts w:ascii="Times New Roman" w:hAnsi="Times New Roman"/>
          <w:b w:val="0"/>
          <w:color w:val="000000"/>
          <w:sz w:val="24"/>
          <w:szCs w:val="24"/>
        </w:rPr>
        <w:t>администрации</w:t>
      </w:r>
      <w:proofErr w:type="gramEnd"/>
      <w:r w:rsidRPr="00160943">
        <w:rPr>
          <w:rFonts w:ascii="Times New Roman" w:hAnsi="Times New Roman"/>
          <w:b w:val="0"/>
          <w:color w:val="000000"/>
          <w:sz w:val="24"/>
          <w:szCs w:val="24"/>
        </w:rPr>
        <w:t xml:space="preserve">     муниципального</w:t>
      </w:r>
    </w:p>
    <w:p w14:paraId="0E1DEBFC" w14:textId="77777777" w:rsidR="005D4117" w:rsidRPr="00160943" w:rsidRDefault="005D4117" w:rsidP="005D4117">
      <w:pPr>
        <w:pStyle w:val="4"/>
        <w:spacing w:before="0" w:after="0" w:line="276" w:lineRule="auto"/>
        <w:jc w:val="right"/>
        <w:rPr>
          <w:rFonts w:ascii="Times New Roman" w:hAnsi="Times New Roman"/>
          <w:b w:val="0"/>
          <w:i/>
          <w:iCs/>
          <w:color w:val="000000"/>
          <w:sz w:val="24"/>
          <w:szCs w:val="24"/>
        </w:rPr>
      </w:pPr>
      <w:proofErr w:type="gramStart"/>
      <w:r w:rsidRPr="00160943">
        <w:rPr>
          <w:rFonts w:ascii="Times New Roman" w:hAnsi="Times New Roman"/>
          <w:b w:val="0"/>
          <w:color w:val="000000"/>
          <w:sz w:val="24"/>
          <w:szCs w:val="24"/>
        </w:rPr>
        <w:t>образования</w:t>
      </w:r>
      <w:proofErr w:type="gramEnd"/>
      <w:r w:rsidRPr="00160943">
        <w:rPr>
          <w:rFonts w:ascii="Times New Roman" w:hAnsi="Times New Roman"/>
          <w:b w:val="0"/>
          <w:color w:val="000000"/>
          <w:sz w:val="24"/>
          <w:szCs w:val="24"/>
        </w:rPr>
        <w:t xml:space="preserve">       Куйтунский  район</w:t>
      </w:r>
    </w:p>
    <w:p w14:paraId="2CF2D2A7" w14:textId="21CEB251" w:rsidR="005D4117" w:rsidRPr="00160943" w:rsidRDefault="005D4117" w:rsidP="005D4117">
      <w:pPr>
        <w:jc w:val="right"/>
      </w:pPr>
      <w:proofErr w:type="gramStart"/>
      <w:r w:rsidRPr="00160943">
        <w:rPr>
          <w:color w:val="000000"/>
        </w:rPr>
        <w:t>от</w:t>
      </w:r>
      <w:proofErr w:type="gramEnd"/>
      <w:r w:rsidRPr="00160943">
        <w:rPr>
          <w:color w:val="000000"/>
        </w:rPr>
        <w:t xml:space="preserve"> </w:t>
      </w:r>
      <w:r>
        <w:rPr>
          <w:color w:val="000000"/>
        </w:rPr>
        <w:t xml:space="preserve">   «12»  октября 2020 года № 825-п</w:t>
      </w:r>
    </w:p>
    <w:bookmarkEnd w:id="0"/>
    <w:p w14:paraId="7A881BAB" w14:textId="77777777" w:rsidR="005D4117" w:rsidRPr="004F0D45" w:rsidRDefault="005D4117" w:rsidP="005D4117">
      <w:pPr>
        <w:pStyle w:val="1"/>
        <w:jc w:val="center"/>
        <w:rPr>
          <w:rFonts w:ascii="Times New Roman" w:hAnsi="Times New Roman" w:cs="Times New Roman"/>
          <w:b/>
          <w:bCs/>
          <w:color w:val="auto"/>
          <w:sz w:val="24"/>
          <w:szCs w:val="24"/>
        </w:rPr>
      </w:pPr>
      <w:r w:rsidRPr="004F0D45">
        <w:rPr>
          <w:rFonts w:ascii="Times New Roman" w:hAnsi="Times New Roman" w:cs="Times New Roman"/>
          <w:color w:val="auto"/>
          <w:sz w:val="24"/>
          <w:szCs w:val="24"/>
        </w:rPr>
        <w:t>Состав жюри конкурса на лучший эскиз</w:t>
      </w:r>
    </w:p>
    <w:p w14:paraId="529A6881" w14:textId="77777777" w:rsidR="005D4117" w:rsidRPr="004F0D45" w:rsidRDefault="005D4117" w:rsidP="005D4117">
      <w:pPr>
        <w:ind w:firstLine="709"/>
        <w:jc w:val="center"/>
      </w:pPr>
      <w:proofErr w:type="gramStart"/>
      <w:r w:rsidRPr="004F0D45">
        <w:t>стелы</w:t>
      </w:r>
      <w:proofErr w:type="gramEnd"/>
      <w:r w:rsidRPr="004F0D45">
        <w:t xml:space="preserve"> при въезде в Куйтунский район Иркутской области</w:t>
      </w:r>
    </w:p>
    <w:p w14:paraId="08A80099" w14:textId="77777777" w:rsidR="005D4117" w:rsidRPr="004F0D45" w:rsidRDefault="005D4117" w:rsidP="005D4117">
      <w:pPr>
        <w:ind w:firstLine="709"/>
        <w:jc w:val="center"/>
      </w:pPr>
    </w:p>
    <w:p w14:paraId="302B97FE" w14:textId="77777777" w:rsidR="005D4117" w:rsidRDefault="005D4117" w:rsidP="005D4117">
      <w:pPr>
        <w:ind w:firstLine="567"/>
        <w:jc w:val="both"/>
      </w:pPr>
      <w:r w:rsidRPr="004F0D45">
        <w:t xml:space="preserve">Депутаты Думы муниципального образования Куйтунский район: </w:t>
      </w:r>
      <w:proofErr w:type="spellStart"/>
      <w:r w:rsidRPr="004F0D45">
        <w:rPr>
          <w:bCs/>
          <w:shd w:val="clear" w:color="auto" w:fill="F9F9F9"/>
        </w:rPr>
        <w:t>Сапега</w:t>
      </w:r>
      <w:proofErr w:type="spellEnd"/>
      <w:r w:rsidRPr="004F0D45">
        <w:rPr>
          <w:bCs/>
          <w:shd w:val="clear" w:color="auto" w:fill="F9F9F9"/>
        </w:rPr>
        <w:t xml:space="preserve"> С.В., Губанов Е.О., Киреева Т.П., Буров Д.А., </w:t>
      </w:r>
      <w:proofErr w:type="spellStart"/>
      <w:r w:rsidRPr="004F0D45">
        <w:rPr>
          <w:bCs/>
          <w:shd w:val="clear" w:color="auto" w:fill="F9F9F9"/>
        </w:rPr>
        <w:t>Зенин</w:t>
      </w:r>
      <w:proofErr w:type="spellEnd"/>
      <w:r w:rsidRPr="004F0D45">
        <w:rPr>
          <w:bCs/>
          <w:shd w:val="clear" w:color="auto" w:fill="F9F9F9"/>
        </w:rPr>
        <w:t xml:space="preserve"> А.С., Чернуха Н.Б., </w:t>
      </w:r>
      <w:proofErr w:type="spellStart"/>
      <w:r w:rsidRPr="004F0D45">
        <w:rPr>
          <w:bCs/>
          <w:shd w:val="clear" w:color="auto" w:fill="F9F9F9"/>
        </w:rPr>
        <w:t>Судникович</w:t>
      </w:r>
      <w:proofErr w:type="spellEnd"/>
      <w:r w:rsidRPr="004F0D45">
        <w:rPr>
          <w:bCs/>
          <w:shd w:val="clear" w:color="auto" w:fill="F9F9F9"/>
        </w:rPr>
        <w:t xml:space="preserve"> В.Н., Белов А.А., Остапенко Л.В., </w:t>
      </w:r>
      <w:proofErr w:type="spellStart"/>
      <w:r w:rsidRPr="004F0D45">
        <w:rPr>
          <w:bCs/>
          <w:shd w:val="clear" w:color="auto" w:fill="F9F9F9"/>
        </w:rPr>
        <w:t>Верхозин</w:t>
      </w:r>
      <w:proofErr w:type="spellEnd"/>
      <w:r w:rsidRPr="004F0D45">
        <w:rPr>
          <w:bCs/>
          <w:shd w:val="clear" w:color="auto" w:fill="F9F9F9"/>
        </w:rPr>
        <w:t xml:space="preserve"> А.С., Куликова И.В., Татарников С.Ю., </w:t>
      </w:r>
      <w:proofErr w:type="spellStart"/>
      <w:r w:rsidRPr="004F0D45">
        <w:rPr>
          <w:bCs/>
          <w:shd w:val="clear" w:color="auto" w:fill="F9F9F9"/>
        </w:rPr>
        <w:t>Марининский</w:t>
      </w:r>
      <w:proofErr w:type="spellEnd"/>
      <w:r w:rsidRPr="004F0D45">
        <w:rPr>
          <w:bCs/>
          <w:shd w:val="clear" w:color="auto" w:fill="F9F9F9"/>
        </w:rPr>
        <w:t xml:space="preserve"> Г.Н., Ващенко Н.Ф., </w:t>
      </w:r>
      <w:proofErr w:type="spellStart"/>
      <w:r w:rsidRPr="004F0D45">
        <w:rPr>
          <w:bCs/>
          <w:shd w:val="clear" w:color="auto" w:fill="F9F9F9"/>
        </w:rPr>
        <w:t>Кандыбина</w:t>
      </w:r>
      <w:proofErr w:type="spellEnd"/>
      <w:r w:rsidRPr="004F0D45">
        <w:rPr>
          <w:bCs/>
          <w:shd w:val="clear" w:color="auto" w:fill="F9F9F9"/>
        </w:rPr>
        <w:t xml:space="preserve"> Н.В., Ткачев А.А. </w:t>
      </w:r>
      <w:r w:rsidRPr="004F0D45">
        <w:t xml:space="preserve"> </w:t>
      </w:r>
    </w:p>
    <w:p w14:paraId="1372BDC6" w14:textId="77777777" w:rsidR="005D4117" w:rsidRPr="004F0D45" w:rsidRDefault="005D4117" w:rsidP="005D4117">
      <w:pPr>
        <w:ind w:firstLine="567"/>
        <w:jc w:val="both"/>
      </w:pPr>
      <w:r>
        <w:t xml:space="preserve">Председатель жюри – </w:t>
      </w:r>
      <w:proofErr w:type="spellStart"/>
      <w:r>
        <w:t>Чуйкин</w:t>
      </w:r>
      <w:proofErr w:type="spellEnd"/>
      <w:r>
        <w:t xml:space="preserve"> Н.А., секретарь – </w:t>
      </w:r>
      <w:proofErr w:type="spellStart"/>
      <w:r>
        <w:t>Панковец</w:t>
      </w:r>
      <w:proofErr w:type="spellEnd"/>
      <w:r>
        <w:t xml:space="preserve"> А.В.</w:t>
      </w:r>
      <w:r w:rsidRPr="004F0D45">
        <w:t xml:space="preserve">               </w:t>
      </w:r>
    </w:p>
    <w:p w14:paraId="33E707E2" w14:textId="77777777" w:rsidR="005D4117" w:rsidRPr="004F0D45" w:rsidRDefault="005D4117" w:rsidP="005D4117">
      <w:pPr>
        <w:ind w:firstLine="709"/>
        <w:jc w:val="both"/>
      </w:pPr>
    </w:p>
    <w:p w14:paraId="4126305C" w14:textId="77777777" w:rsidR="005D4117" w:rsidRPr="004F0D45" w:rsidRDefault="005D4117" w:rsidP="005D4117">
      <w:pPr>
        <w:ind w:firstLine="709"/>
        <w:jc w:val="both"/>
      </w:pPr>
      <w:r w:rsidRPr="004F0D45">
        <w:t xml:space="preserve"> Состав профессионального жюри конкурса: О.Э. Кравченко</w:t>
      </w:r>
      <w:r>
        <w:t xml:space="preserve"> - </w:t>
      </w:r>
      <w:r w:rsidRPr="004F0D45">
        <w:t xml:space="preserve"> заместитель мэра по социальным вопросам администрации </w:t>
      </w:r>
      <w:r>
        <w:t xml:space="preserve">муниципального образования </w:t>
      </w:r>
      <w:r w:rsidRPr="004F0D45">
        <w:t xml:space="preserve">Куйтунский район, О.В. </w:t>
      </w:r>
      <w:proofErr w:type="spellStart"/>
      <w:r w:rsidRPr="004F0D45">
        <w:t>Путова</w:t>
      </w:r>
      <w:proofErr w:type="spellEnd"/>
      <w:r>
        <w:t xml:space="preserve"> - </w:t>
      </w:r>
      <w:r w:rsidRPr="004F0D45">
        <w:t xml:space="preserve">начальник управления архитектуры, строительства администрации </w:t>
      </w:r>
      <w:r>
        <w:t xml:space="preserve">муниципального образования </w:t>
      </w:r>
      <w:r w:rsidRPr="004F0D45">
        <w:t>Куйтунский район, О.П. Шевелева</w:t>
      </w:r>
      <w:r>
        <w:t xml:space="preserve"> - </w:t>
      </w:r>
      <w:r w:rsidRPr="004F0D45">
        <w:t>директор МК</w:t>
      </w:r>
      <w:r>
        <w:t>У</w:t>
      </w:r>
      <w:r w:rsidRPr="004F0D45">
        <w:t xml:space="preserve"> ДО «</w:t>
      </w:r>
      <w:proofErr w:type="spellStart"/>
      <w:r w:rsidRPr="004F0D45">
        <w:t>Межпоселенческая</w:t>
      </w:r>
      <w:proofErr w:type="spellEnd"/>
      <w:r w:rsidRPr="004F0D45">
        <w:t xml:space="preserve"> детская школа искусств», В.Н. Воронова</w:t>
      </w:r>
      <w:r>
        <w:t xml:space="preserve"> - </w:t>
      </w:r>
      <w:r w:rsidRPr="004F0D45">
        <w:t xml:space="preserve"> заместитель председателя Совета женщин муниципального образования Куйтунский район.</w:t>
      </w:r>
    </w:p>
    <w:p w14:paraId="711A094B" w14:textId="77777777" w:rsidR="005D4117" w:rsidRPr="004F0D45" w:rsidRDefault="005D4117" w:rsidP="005D4117">
      <w:pPr>
        <w:ind w:firstLine="709"/>
        <w:jc w:val="both"/>
      </w:pPr>
      <w:r w:rsidRPr="004F0D45">
        <w:t xml:space="preserve">Председатель жюри -  </w:t>
      </w:r>
      <w:proofErr w:type="spellStart"/>
      <w:r w:rsidRPr="004F0D45">
        <w:t>Якубчик</w:t>
      </w:r>
      <w:proofErr w:type="spellEnd"/>
      <w:r w:rsidRPr="004F0D45">
        <w:t xml:space="preserve"> А.О., председатель Думы</w:t>
      </w:r>
      <w:r>
        <w:t xml:space="preserve"> муниципального образования </w:t>
      </w:r>
      <w:r w:rsidRPr="004F0D45">
        <w:t xml:space="preserve">Куйтунский район, секретарь – </w:t>
      </w:r>
      <w:proofErr w:type="spellStart"/>
      <w:r w:rsidRPr="004F0D45">
        <w:t>Шамонина</w:t>
      </w:r>
      <w:proofErr w:type="spellEnd"/>
      <w:r w:rsidRPr="004F0D45">
        <w:t xml:space="preserve"> Л.П</w:t>
      </w:r>
      <w:r>
        <w:t xml:space="preserve">. - </w:t>
      </w:r>
      <w:r w:rsidRPr="004F0D45">
        <w:t xml:space="preserve"> директор МКУК «Куйтунский районный краеведческий музей». </w:t>
      </w:r>
    </w:p>
    <w:p w14:paraId="27778777" w14:textId="77777777" w:rsidR="005D4117" w:rsidRPr="00EE17E7" w:rsidRDefault="005D4117" w:rsidP="005D4117">
      <w:pPr>
        <w:ind w:firstLine="709"/>
        <w:jc w:val="both"/>
      </w:pPr>
    </w:p>
    <w:p w14:paraId="2F94AAA3" w14:textId="77777777" w:rsidR="005D4117" w:rsidRPr="00EE17E7" w:rsidRDefault="005D4117" w:rsidP="005D4117">
      <w:pPr>
        <w:ind w:firstLine="709"/>
        <w:jc w:val="both"/>
      </w:pPr>
    </w:p>
    <w:p w14:paraId="2C068188" w14:textId="77777777" w:rsidR="00F4517E" w:rsidRDefault="00F4517E" w:rsidP="00F4517E">
      <w:pPr>
        <w:spacing w:line="276" w:lineRule="auto"/>
        <w:ind w:right="-545"/>
        <w:rPr>
          <w:bCs/>
        </w:rPr>
      </w:pPr>
    </w:p>
    <w:sectPr w:rsidR="00F45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075FF"/>
    <w:multiLevelType w:val="hybridMultilevel"/>
    <w:tmpl w:val="F56E0F5E"/>
    <w:lvl w:ilvl="0" w:tplc="D0A604D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260F7"/>
    <w:multiLevelType w:val="hybridMultilevel"/>
    <w:tmpl w:val="88222798"/>
    <w:lvl w:ilvl="0" w:tplc="871CAC70">
      <w:start w:val="1"/>
      <w:numFmt w:val="decimal"/>
      <w:lvlText w:val="%1."/>
      <w:lvlJc w:val="left"/>
      <w:pPr>
        <w:ind w:left="1129" w:hanging="360"/>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
    <w:nsid w:val="544A5251"/>
    <w:multiLevelType w:val="hybridMultilevel"/>
    <w:tmpl w:val="DF402FE0"/>
    <w:lvl w:ilvl="0" w:tplc="871CAC70">
      <w:start w:val="1"/>
      <w:numFmt w:val="decimal"/>
      <w:lvlText w:val="%1."/>
      <w:lvlJc w:val="left"/>
      <w:pPr>
        <w:ind w:left="1129" w:hanging="360"/>
      </w:pPr>
      <w:rPr>
        <w:rFonts w:hint="default"/>
        <w:color w:val="auto"/>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4517E"/>
    <w:rsid w:val="00023FF6"/>
    <w:rsid w:val="0008681D"/>
    <w:rsid w:val="001839C5"/>
    <w:rsid w:val="001A0E6D"/>
    <w:rsid w:val="001E4EDD"/>
    <w:rsid w:val="001F779B"/>
    <w:rsid w:val="00216251"/>
    <w:rsid w:val="002F3001"/>
    <w:rsid w:val="002F6AC0"/>
    <w:rsid w:val="003367F4"/>
    <w:rsid w:val="00370219"/>
    <w:rsid w:val="00376A7C"/>
    <w:rsid w:val="003F6901"/>
    <w:rsid w:val="004E7199"/>
    <w:rsid w:val="00587F38"/>
    <w:rsid w:val="005B7C77"/>
    <w:rsid w:val="005D4117"/>
    <w:rsid w:val="00641B1F"/>
    <w:rsid w:val="006B5D48"/>
    <w:rsid w:val="00780939"/>
    <w:rsid w:val="007A1853"/>
    <w:rsid w:val="00843D11"/>
    <w:rsid w:val="00843F9A"/>
    <w:rsid w:val="008815DC"/>
    <w:rsid w:val="008B39A6"/>
    <w:rsid w:val="00902E0A"/>
    <w:rsid w:val="00B1610B"/>
    <w:rsid w:val="00B74A7E"/>
    <w:rsid w:val="00BA0576"/>
    <w:rsid w:val="00BA3B13"/>
    <w:rsid w:val="00BD1AF8"/>
    <w:rsid w:val="00C37BC6"/>
    <w:rsid w:val="00C6554B"/>
    <w:rsid w:val="00C824D8"/>
    <w:rsid w:val="00D768E1"/>
    <w:rsid w:val="00DD51AE"/>
    <w:rsid w:val="00E53B8D"/>
    <w:rsid w:val="00E75105"/>
    <w:rsid w:val="00EB6B5B"/>
    <w:rsid w:val="00F4517E"/>
    <w:rsid w:val="00F47FDF"/>
    <w:rsid w:val="00F5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902E"/>
  <w15:docId w15:val="{9BA51E48-2B75-42D1-A220-05D4E88B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411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F4517E"/>
    <w:pPr>
      <w:keepNext/>
      <w:outlineLvl w:val="1"/>
    </w:pPr>
    <w:rPr>
      <w:sz w:val="28"/>
      <w:szCs w:val="20"/>
    </w:rPr>
  </w:style>
  <w:style w:type="paragraph" w:styleId="4">
    <w:name w:val="heading 4"/>
    <w:basedOn w:val="a"/>
    <w:next w:val="a"/>
    <w:link w:val="40"/>
    <w:unhideWhenUsed/>
    <w:qFormat/>
    <w:rsid w:val="00F4517E"/>
    <w:pPr>
      <w:keepNext/>
      <w:spacing w:before="240" w:after="60"/>
      <w:outlineLvl w:val="3"/>
    </w:pPr>
    <w:rPr>
      <w:rFonts w:ascii="Calibri" w:hAnsi="Calibri"/>
      <w:b/>
      <w:bCs/>
      <w:sz w:val="28"/>
      <w:szCs w:val="28"/>
    </w:rPr>
  </w:style>
  <w:style w:type="paragraph" w:styleId="5">
    <w:name w:val="heading 5"/>
    <w:basedOn w:val="a"/>
    <w:next w:val="a"/>
    <w:link w:val="50"/>
    <w:qFormat/>
    <w:rsid w:val="00F4517E"/>
    <w:pPr>
      <w:spacing w:before="240" w:after="60"/>
      <w:outlineLvl w:val="4"/>
    </w:pPr>
    <w:rPr>
      <w:b/>
      <w:bCs/>
      <w:i/>
      <w:iCs/>
      <w:sz w:val="26"/>
      <w:szCs w:val="26"/>
    </w:rPr>
  </w:style>
  <w:style w:type="paragraph" w:styleId="6">
    <w:name w:val="heading 6"/>
    <w:basedOn w:val="a"/>
    <w:next w:val="a"/>
    <w:link w:val="60"/>
    <w:qFormat/>
    <w:rsid w:val="00F4517E"/>
    <w:pPr>
      <w:keepNext/>
      <w:jc w:val="center"/>
      <w:outlineLvl w:val="5"/>
    </w:pPr>
    <w:rPr>
      <w:b/>
      <w:bCs/>
      <w:szCs w:val="20"/>
    </w:rPr>
  </w:style>
  <w:style w:type="paragraph" w:styleId="7">
    <w:name w:val="heading 7"/>
    <w:basedOn w:val="a"/>
    <w:next w:val="a"/>
    <w:link w:val="70"/>
    <w:qFormat/>
    <w:rsid w:val="00F4517E"/>
    <w:pPr>
      <w:keepNext/>
      <w:jc w:val="center"/>
      <w:outlineLvl w:val="6"/>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4517E"/>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4517E"/>
    <w:rPr>
      <w:rFonts w:ascii="Calibri" w:eastAsia="Times New Roman" w:hAnsi="Calibri" w:cs="Times New Roman"/>
      <w:b/>
      <w:bCs/>
      <w:sz w:val="28"/>
      <w:szCs w:val="28"/>
      <w:lang w:eastAsia="ru-RU"/>
    </w:rPr>
  </w:style>
  <w:style w:type="character" w:customStyle="1" w:styleId="50">
    <w:name w:val="Заголовок 5 Знак"/>
    <w:basedOn w:val="a0"/>
    <w:link w:val="5"/>
    <w:rsid w:val="00F4517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4517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4517E"/>
    <w:rPr>
      <w:rFonts w:ascii="Times New Roman" w:eastAsia="Times New Roman" w:hAnsi="Times New Roman" w:cs="Times New Roman"/>
      <w:b/>
      <w:i/>
      <w:sz w:val="28"/>
      <w:szCs w:val="20"/>
      <w:lang w:eastAsia="ru-RU"/>
    </w:rPr>
  </w:style>
  <w:style w:type="paragraph" w:styleId="a3">
    <w:name w:val="List Paragraph"/>
    <w:basedOn w:val="a"/>
    <w:uiPriority w:val="34"/>
    <w:qFormat/>
    <w:rsid w:val="00F4517E"/>
    <w:pPr>
      <w:ind w:left="720"/>
      <w:contextualSpacing/>
    </w:pPr>
    <w:rPr>
      <w:sz w:val="20"/>
      <w:szCs w:val="20"/>
    </w:rPr>
  </w:style>
  <w:style w:type="paragraph" w:styleId="a4">
    <w:name w:val="Balloon Text"/>
    <w:basedOn w:val="a"/>
    <w:link w:val="a5"/>
    <w:uiPriority w:val="99"/>
    <w:semiHidden/>
    <w:unhideWhenUsed/>
    <w:rsid w:val="00F4517E"/>
    <w:rPr>
      <w:rFonts w:ascii="Tahoma" w:hAnsi="Tahoma" w:cs="Tahoma"/>
      <w:sz w:val="16"/>
      <w:szCs w:val="16"/>
    </w:rPr>
  </w:style>
  <w:style w:type="character" w:customStyle="1" w:styleId="a5">
    <w:name w:val="Текст выноски Знак"/>
    <w:basedOn w:val="a0"/>
    <w:link w:val="a4"/>
    <w:uiPriority w:val="99"/>
    <w:semiHidden/>
    <w:rsid w:val="00F4517E"/>
    <w:rPr>
      <w:rFonts w:ascii="Tahoma" w:eastAsia="Times New Roman" w:hAnsi="Tahoma" w:cs="Tahoma"/>
      <w:sz w:val="16"/>
      <w:szCs w:val="16"/>
      <w:lang w:eastAsia="ru-RU"/>
    </w:rPr>
  </w:style>
  <w:style w:type="character" w:styleId="a6">
    <w:name w:val="Hyperlink"/>
    <w:basedOn w:val="a0"/>
    <w:uiPriority w:val="99"/>
    <w:unhideWhenUsed/>
    <w:rsid w:val="00D768E1"/>
    <w:rPr>
      <w:color w:val="0000FF" w:themeColor="hyperlink"/>
      <w:u w:val="single"/>
    </w:rPr>
  </w:style>
  <w:style w:type="character" w:customStyle="1" w:styleId="10">
    <w:name w:val="Заголовок 1 Знак"/>
    <w:basedOn w:val="a0"/>
    <w:link w:val="1"/>
    <w:uiPriority w:val="9"/>
    <w:rsid w:val="005D4117"/>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fizicheskoe_litco/" TargetMode="External"/><Relationship Id="rId3" Type="http://schemas.openxmlformats.org/officeDocument/2006/relationships/styles" Target="styles.xml"/><Relationship Id="rId7" Type="http://schemas.openxmlformats.org/officeDocument/2006/relationships/hyperlink" Target="https://pandia.ru/text/category/kol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abansk.org/info/news/actual/9940/" TargetMode="External"/><Relationship Id="rId4" Type="http://schemas.openxmlformats.org/officeDocument/2006/relationships/settings" Target="settings.xml"/><Relationship Id="rId9" Type="http://schemas.openxmlformats.org/officeDocument/2006/relationships/hyperlink" Target="https://pandia.ru/text/category/poyasnitelmznie_zapis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585F4-9CE7-4781-9824-03745685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64</cp:revision>
  <cp:lastPrinted>2020-10-12T04:13:00Z</cp:lastPrinted>
  <dcterms:created xsi:type="dcterms:W3CDTF">2019-02-19T03:17:00Z</dcterms:created>
  <dcterms:modified xsi:type="dcterms:W3CDTF">2020-10-14T01:25:00Z</dcterms:modified>
</cp:coreProperties>
</file>