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8681" w14:textId="77777777" w:rsidR="003C7687" w:rsidRPr="00361C89" w:rsidRDefault="003C7687" w:rsidP="003C7687">
      <w:pPr>
        <w:keepNext/>
        <w:spacing w:before="240" w:after="60"/>
        <w:ind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61C89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27355A75" wp14:editId="44DC0DF9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CA1F" w14:textId="77777777" w:rsidR="003C7687" w:rsidRPr="00361C89" w:rsidRDefault="003C7687" w:rsidP="003C7687">
      <w:pPr>
        <w:keepNext/>
        <w:spacing w:before="240" w:after="60"/>
        <w:ind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61C89">
        <w:rPr>
          <w:b/>
          <w:bCs/>
          <w:color w:val="auto"/>
          <w:kern w:val="32"/>
          <w:szCs w:val="24"/>
        </w:rPr>
        <w:t>РОССИЙСКАЯ   ФЕДЕРАЦИЯ</w:t>
      </w:r>
    </w:p>
    <w:p w14:paraId="2190D723" w14:textId="77777777" w:rsidR="003C7687" w:rsidRPr="00361C89" w:rsidRDefault="003C7687" w:rsidP="003C7687">
      <w:pPr>
        <w:ind w:firstLine="0"/>
        <w:jc w:val="center"/>
        <w:rPr>
          <w:b/>
          <w:color w:val="auto"/>
          <w:szCs w:val="24"/>
        </w:rPr>
      </w:pPr>
      <w:r w:rsidRPr="00361C89">
        <w:rPr>
          <w:b/>
          <w:bCs/>
          <w:color w:val="auto"/>
          <w:szCs w:val="24"/>
        </w:rPr>
        <w:t>ИРКУТСКАЯ   ОБЛАСТЬ</w:t>
      </w:r>
    </w:p>
    <w:p w14:paraId="4C9A2551" w14:textId="77777777" w:rsidR="003C7687" w:rsidRPr="00361C89" w:rsidRDefault="003C7687" w:rsidP="003C7687">
      <w:pPr>
        <w:ind w:firstLine="0"/>
        <w:jc w:val="center"/>
        <w:rPr>
          <w:b/>
          <w:bCs/>
          <w:color w:val="auto"/>
          <w:szCs w:val="24"/>
        </w:rPr>
      </w:pPr>
    </w:p>
    <w:p w14:paraId="509678D4" w14:textId="77777777" w:rsidR="003C7687" w:rsidRPr="00361C89" w:rsidRDefault="003C7687" w:rsidP="003C7687">
      <w:pPr>
        <w:ind w:firstLine="0"/>
        <w:jc w:val="center"/>
        <w:rPr>
          <w:b/>
          <w:color w:val="auto"/>
          <w:szCs w:val="24"/>
        </w:rPr>
      </w:pPr>
      <w:r w:rsidRPr="00361C89">
        <w:rPr>
          <w:b/>
          <w:bCs/>
          <w:color w:val="auto"/>
          <w:szCs w:val="24"/>
        </w:rPr>
        <w:t>АДМИНИСТРАЦИЯ МУНИЦИПАЛЬНОГО ОБРАЗОВАНИЯ</w:t>
      </w:r>
    </w:p>
    <w:p w14:paraId="37A64624" w14:textId="77777777" w:rsidR="003C7687" w:rsidRPr="00361C89" w:rsidRDefault="003C7687" w:rsidP="003C7687">
      <w:pPr>
        <w:keepNext/>
        <w:spacing w:before="240" w:after="60"/>
        <w:ind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61C89">
        <w:rPr>
          <w:b/>
          <w:bCs/>
          <w:color w:val="auto"/>
          <w:kern w:val="32"/>
          <w:szCs w:val="24"/>
        </w:rPr>
        <w:t>КУЙТУНСКИЙ РАЙОН</w:t>
      </w:r>
    </w:p>
    <w:p w14:paraId="00DDA6DA" w14:textId="77777777" w:rsidR="003C7687" w:rsidRPr="00361C89" w:rsidRDefault="003C7687" w:rsidP="003C7687">
      <w:pPr>
        <w:spacing w:before="240" w:after="60"/>
        <w:ind w:firstLine="0"/>
        <w:jc w:val="center"/>
        <w:outlineLvl w:val="7"/>
        <w:rPr>
          <w:b/>
          <w:iCs/>
          <w:color w:val="auto"/>
          <w:szCs w:val="24"/>
        </w:rPr>
      </w:pPr>
      <w:r w:rsidRPr="00361C89">
        <w:rPr>
          <w:b/>
          <w:iCs/>
          <w:color w:val="auto"/>
          <w:szCs w:val="24"/>
        </w:rPr>
        <w:t>П О С Т А Н О В Л Е Н И Е</w:t>
      </w:r>
    </w:p>
    <w:p w14:paraId="5256AF84" w14:textId="77777777" w:rsidR="003C7687" w:rsidRPr="00361C89" w:rsidRDefault="003C7687" w:rsidP="003C7687">
      <w:pPr>
        <w:tabs>
          <w:tab w:val="left" w:pos="675"/>
          <w:tab w:val="center" w:pos="4677"/>
        </w:tabs>
        <w:ind w:firstLine="0"/>
        <w:jc w:val="left"/>
        <w:rPr>
          <w:color w:val="auto"/>
          <w:szCs w:val="24"/>
        </w:rPr>
      </w:pPr>
    </w:p>
    <w:p w14:paraId="62984F3E" w14:textId="416B6DC2" w:rsidR="003C7687" w:rsidRPr="00361C89" w:rsidRDefault="003C7687" w:rsidP="003C7687">
      <w:pPr>
        <w:tabs>
          <w:tab w:val="left" w:pos="675"/>
          <w:tab w:val="center" w:pos="4677"/>
        </w:tabs>
        <w:ind w:firstLine="0"/>
        <w:jc w:val="left"/>
        <w:rPr>
          <w:color w:val="auto"/>
          <w:szCs w:val="24"/>
          <w:u w:val="single"/>
        </w:rPr>
      </w:pPr>
      <w:r w:rsidRPr="00361C89">
        <w:rPr>
          <w:color w:val="auto"/>
          <w:szCs w:val="24"/>
        </w:rPr>
        <w:t xml:space="preserve"> </w:t>
      </w:r>
      <w:r w:rsidR="00D60F87" w:rsidRPr="00361C89">
        <w:rPr>
          <w:color w:val="auto"/>
          <w:szCs w:val="24"/>
        </w:rPr>
        <w:t>«</w:t>
      </w:r>
      <w:r w:rsidR="00035193">
        <w:rPr>
          <w:color w:val="auto"/>
          <w:szCs w:val="24"/>
          <w:u w:val="single"/>
        </w:rPr>
        <w:t>23</w:t>
      </w:r>
      <w:r w:rsidRPr="00361C89">
        <w:rPr>
          <w:color w:val="auto"/>
          <w:szCs w:val="24"/>
        </w:rPr>
        <w:t>»</w:t>
      </w:r>
      <w:r w:rsidRPr="00361C89">
        <w:rPr>
          <w:color w:val="auto"/>
          <w:szCs w:val="24"/>
          <w:u w:val="single"/>
        </w:rPr>
        <w:t xml:space="preserve"> </w:t>
      </w:r>
      <w:r w:rsidR="00035193">
        <w:rPr>
          <w:color w:val="auto"/>
          <w:szCs w:val="24"/>
          <w:u w:val="single"/>
        </w:rPr>
        <w:t>июня</w:t>
      </w:r>
      <w:r w:rsidRPr="00361C89">
        <w:rPr>
          <w:color w:val="auto"/>
          <w:szCs w:val="24"/>
          <w:u w:val="single"/>
        </w:rPr>
        <w:t xml:space="preserve"> </w:t>
      </w:r>
      <w:r w:rsidRPr="00361C89">
        <w:rPr>
          <w:color w:val="auto"/>
          <w:szCs w:val="24"/>
        </w:rPr>
        <w:t>20</w:t>
      </w:r>
      <w:r w:rsidR="00C069A9" w:rsidRPr="00361C89">
        <w:rPr>
          <w:color w:val="auto"/>
          <w:szCs w:val="24"/>
        </w:rPr>
        <w:t>2</w:t>
      </w:r>
      <w:r w:rsidR="00D60F87" w:rsidRPr="00361C89">
        <w:rPr>
          <w:color w:val="auto"/>
          <w:szCs w:val="24"/>
        </w:rPr>
        <w:t>3</w:t>
      </w:r>
      <w:r w:rsidRPr="00361C89">
        <w:rPr>
          <w:color w:val="auto"/>
          <w:szCs w:val="24"/>
        </w:rPr>
        <w:t xml:space="preserve"> г.                            </w:t>
      </w:r>
      <w:r w:rsidR="00035193">
        <w:rPr>
          <w:color w:val="auto"/>
          <w:szCs w:val="24"/>
        </w:rPr>
        <w:t xml:space="preserve">      </w:t>
      </w:r>
      <w:r w:rsidRPr="00361C89">
        <w:rPr>
          <w:color w:val="auto"/>
          <w:szCs w:val="24"/>
        </w:rPr>
        <w:t xml:space="preserve">р.п. Куйтун                                          </w:t>
      </w:r>
      <w:r w:rsidR="00172050" w:rsidRPr="00361C89">
        <w:rPr>
          <w:color w:val="auto"/>
          <w:szCs w:val="24"/>
        </w:rPr>
        <w:t xml:space="preserve">  </w:t>
      </w:r>
      <w:r w:rsidRPr="00361C89">
        <w:rPr>
          <w:color w:val="auto"/>
          <w:szCs w:val="24"/>
        </w:rPr>
        <w:t xml:space="preserve">         №</w:t>
      </w:r>
      <w:r w:rsidR="00035193">
        <w:rPr>
          <w:color w:val="auto"/>
          <w:szCs w:val="24"/>
          <w:u w:val="single"/>
        </w:rPr>
        <w:t>541-п</w:t>
      </w:r>
    </w:p>
    <w:p w14:paraId="49843E96" w14:textId="77777777" w:rsidR="00713F1F" w:rsidRPr="00361C89" w:rsidRDefault="00713F1F" w:rsidP="00713F1F">
      <w:pPr>
        <w:ind w:firstLine="0"/>
        <w:rPr>
          <w:color w:val="auto"/>
          <w:szCs w:val="24"/>
        </w:rPr>
      </w:pPr>
    </w:p>
    <w:p w14:paraId="52D3AE1D" w14:textId="77777777" w:rsidR="00713F1F" w:rsidRPr="00361C89" w:rsidRDefault="00713F1F" w:rsidP="00713F1F">
      <w:pPr>
        <w:ind w:firstLine="0"/>
        <w:rPr>
          <w:color w:val="auto"/>
          <w:szCs w:val="24"/>
        </w:rPr>
      </w:pPr>
    </w:p>
    <w:p w14:paraId="0994AEE2" w14:textId="7161DFCD" w:rsidR="003C7687" w:rsidRPr="00361C89" w:rsidRDefault="003C7687" w:rsidP="00713F1F">
      <w:pPr>
        <w:ind w:firstLine="0"/>
        <w:rPr>
          <w:color w:val="auto"/>
          <w:szCs w:val="24"/>
        </w:rPr>
      </w:pPr>
      <w:r w:rsidRPr="00361C89">
        <w:rPr>
          <w:color w:val="auto"/>
          <w:szCs w:val="24"/>
        </w:rPr>
        <w:t>О внесении изменений в муниципальную программу «</w:t>
      </w:r>
      <w:r w:rsidR="00373AE1" w:rsidRPr="00361C89">
        <w:rPr>
          <w:color w:val="auto"/>
          <w:szCs w:val="24"/>
        </w:rPr>
        <w:t>Повышение безопасности дорожного движения в муниципальном образовании</w:t>
      </w:r>
      <w:r w:rsidRPr="00361C89">
        <w:rPr>
          <w:color w:val="auto"/>
          <w:szCs w:val="24"/>
        </w:rPr>
        <w:t xml:space="preserve"> Куйтунский район </w:t>
      </w:r>
      <w:r w:rsidR="00373AE1" w:rsidRPr="00361C89">
        <w:rPr>
          <w:color w:val="auto"/>
          <w:szCs w:val="24"/>
        </w:rPr>
        <w:t>на 2021</w:t>
      </w:r>
      <w:r w:rsidRPr="00361C89">
        <w:rPr>
          <w:color w:val="auto"/>
          <w:szCs w:val="24"/>
        </w:rPr>
        <w:t xml:space="preserve"> – 202</w:t>
      </w:r>
      <w:r w:rsidR="00373AE1" w:rsidRPr="00361C89">
        <w:rPr>
          <w:color w:val="auto"/>
          <w:szCs w:val="24"/>
        </w:rPr>
        <w:t>3 годы</w:t>
      </w:r>
      <w:r w:rsidRPr="00361C89">
        <w:rPr>
          <w:color w:val="auto"/>
          <w:szCs w:val="24"/>
        </w:rPr>
        <w:t xml:space="preserve">.», утверждённую постановлением администрации муниципального образования Куйтунский район от </w:t>
      </w:r>
      <w:r w:rsidR="00373AE1" w:rsidRPr="00361C89">
        <w:rPr>
          <w:color w:val="auto"/>
          <w:szCs w:val="24"/>
        </w:rPr>
        <w:t>30.11</w:t>
      </w:r>
      <w:r w:rsidRPr="00361C89">
        <w:rPr>
          <w:color w:val="auto"/>
          <w:szCs w:val="24"/>
        </w:rPr>
        <w:t>.20</w:t>
      </w:r>
      <w:r w:rsidR="00373AE1" w:rsidRPr="00361C89">
        <w:rPr>
          <w:color w:val="auto"/>
          <w:szCs w:val="24"/>
        </w:rPr>
        <w:t>20</w:t>
      </w:r>
      <w:r w:rsidRPr="00361C89">
        <w:rPr>
          <w:color w:val="auto"/>
          <w:szCs w:val="24"/>
        </w:rPr>
        <w:t xml:space="preserve"> г. № </w:t>
      </w:r>
      <w:r w:rsidR="00373AE1" w:rsidRPr="00361C89">
        <w:rPr>
          <w:color w:val="auto"/>
          <w:szCs w:val="24"/>
        </w:rPr>
        <w:t>945</w:t>
      </w:r>
      <w:r w:rsidRPr="00361C89">
        <w:rPr>
          <w:color w:val="auto"/>
          <w:szCs w:val="24"/>
        </w:rPr>
        <w:t>-п</w:t>
      </w:r>
    </w:p>
    <w:p w14:paraId="2805BC6A" w14:textId="77777777" w:rsidR="003C7687" w:rsidRPr="00361C89" w:rsidRDefault="003C7687" w:rsidP="003C7687">
      <w:pPr>
        <w:ind w:firstLine="0"/>
        <w:rPr>
          <w:color w:val="auto"/>
          <w:szCs w:val="24"/>
        </w:rPr>
      </w:pPr>
    </w:p>
    <w:p w14:paraId="17399239" w14:textId="47C78636" w:rsidR="00373AE1" w:rsidRPr="00361C89" w:rsidRDefault="00373AE1" w:rsidP="00397726">
      <w:pPr>
        <w:ind w:firstLine="709"/>
        <w:rPr>
          <w:rFonts w:ascii="Arial" w:hAnsi="Arial" w:cs="Arial"/>
          <w:color w:val="auto"/>
        </w:rPr>
      </w:pPr>
      <w:r w:rsidRPr="00361C89">
        <w:rPr>
          <w:color w:val="auto"/>
        </w:rPr>
        <w:t>В целях сокращения смертности от дорожно-транспортных происшествий в муниципальном образовании Куйтунский район</w:t>
      </w:r>
      <w:r w:rsidRPr="00361C89">
        <w:rPr>
          <w:rFonts w:ascii="Arial" w:hAnsi="Arial" w:cs="Arial"/>
          <w:color w:val="auto"/>
        </w:rPr>
        <w:t xml:space="preserve">, </w:t>
      </w:r>
      <w:r w:rsidRPr="00361C89">
        <w:rPr>
          <w:color w:val="auto"/>
        </w:rPr>
        <w:t>руководствуясь статьей 179</w:t>
      </w:r>
      <w:r w:rsidR="00397726" w:rsidRPr="00361C89">
        <w:rPr>
          <w:color w:val="auto"/>
        </w:rPr>
        <w:t xml:space="preserve"> </w:t>
      </w:r>
      <w:r w:rsidRPr="00361C89">
        <w:rPr>
          <w:color w:val="auto"/>
        </w:rPr>
        <w:t xml:space="preserve">Бюджетного кодекса Российской Федерации, </w:t>
      </w:r>
      <w:hyperlink r:id="rId9" w:history="1">
        <w:r w:rsidRPr="00361C89">
          <w:rPr>
            <w:color w:val="auto"/>
          </w:rPr>
          <w:t>частью 4 статьи 6</w:t>
        </w:r>
      </w:hyperlink>
      <w:r w:rsidRPr="00361C89">
        <w:rPr>
          <w:color w:val="auto"/>
        </w:rPr>
        <w:t xml:space="preserve">, </w:t>
      </w:r>
      <w:hyperlink r:id="rId10" w:history="1">
        <w:r w:rsidRPr="00361C89">
          <w:rPr>
            <w:color w:val="auto"/>
          </w:rPr>
          <w:t>статьей 10</w:t>
        </w:r>
      </w:hyperlink>
      <w:r w:rsidRPr="00361C89">
        <w:rPr>
          <w:color w:val="auto"/>
        </w:rPr>
        <w:t xml:space="preserve"> Федерального закона от 10.12.1995 года № 196-ФЗ «О безопасности дорожного движения», статьей 15 Федерального закона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от 18 апреля 2014</w:t>
      </w:r>
      <w:r w:rsidR="00397726" w:rsidRPr="00361C89">
        <w:rPr>
          <w:color w:val="auto"/>
        </w:rPr>
        <w:t xml:space="preserve"> </w:t>
      </w:r>
      <w:r w:rsidRPr="00361C89">
        <w:rPr>
          <w:color w:val="auto"/>
        </w:rPr>
        <w:t>г. № 265-п, руководствуясь ст.</w:t>
      </w:r>
      <w:r w:rsidR="006D65DF" w:rsidRPr="00361C89">
        <w:rPr>
          <w:color w:val="auto"/>
        </w:rPr>
        <w:t xml:space="preserve"> </w:t>
      </w:r>
      <w:r w:rsidRPr="00361C89">
        <w:rPr>
          <w:color w:val="auto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2326E25F" w14:textId="77777777" w:rsidR="003C7687" w:rsidRPr="00361C89" w:rsidRDefault="003C7687" w:rsidP="003C7687">
      <w:pPr>
        <w:spacing w:line="300" w:lineRule="auto"/>
        <w:ind w:firstLine="0"/>
        <w:rPr>
          <w:color w:val="auto"/>
          <w:szCs w:val="24"/>
        </w:rPr>
      </w:pPr>
    </w:p>
    <w:p w14:paraId="25C71348" w14:textId="77777777" w:rsidR="003C7687" w:rsidRPr="00361C89" w:rsidRDefault="003C7687" w:rsidP="003C7687">
      <w:pPr>
        <w:ind w:firstLine="0"/>
        <w:jc w:val="center"/>
        <w:rPr>
          <w:color w:val="auto"/>
          <w:szCs w:val="24"/>
        </w:rPr>
      </w:pPr>
      <w:r w:rsidRPr="00361C89">
        <w:rPr>
          <w:color w:val="auto"/>
          <w:szCs w:val="24"/>
        </w:rPr>
        <w:t>П О С Т А Н О В Л Я Е Т:</w:t>
      </w:r>
    </w:p>
    <w:p w14:paraId="613B708B" w14:textId="77777777" w:rsidR="003C7687" w:rsidRPr="00361C89" w:rsidRDefault="003C7687" w:rsidP="003C7687">
      <w:pPr>
        <w:ind w:firstLine="0"/>
        <w:jc w:val="center"/>
        <w:rPr>
          <w:color w:val="auto"/>
          <w:szCs w:val="24"/>
        </w:rPr>
      </w:pPr>
    </w:p>
    <w:p w14:paraId="405977F6" w14:textId="23D0E128" w:rsidR="003C7687" w:rsidRPr="00361C89" w:rsidRDefault="003C7687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1. Внести в </w:t>
      </w:r>
      <w:r w:rsidR="00397726" w:rsidRPr="00361C89">
        <w:rPr>
          <w:color w:val="auto"/>
          <w:szCs w:val="24"/>
        </w:rPr>
        <w:t xml:space="preserve">постановление администрации муниципального образования Куйтунский район от 30.11.2020 г. № 945-п «Об утверждении </w:t>
      </w:r>
      <w:r w:rsidRPr="00361C89">
        <w:rPr>
          <w:color w:val="auto"/>
          <w:szCs w:val="24"/>
        </w:rPr>
        <w:t>муниципальн</w:t>
      </w:r>
      <w:r w:rsidR="00397726" w:rsidRPr="00361C89">
        <w:rPr>
          <w:color w:val="auto"/>
          <w:szCs w:val="24"/>
        </w:rPr>
        <w:t>ой</w:t>
      </w:r>
      <w:r w:rsidRPr="00361C89">
        <w:rPr>
          <w:color w:val="auto"/>
          <w:szCs w:val="24"/>
        </w:rPr>
        <w:t xml:space="preserve"> программ</w:t>
      </w:r>
      <w:r w:rsidR="00397726" w:rsidRPr="00361C89">
        <w:rPr>
          <w:color w:val="auto"/>
          <w:szCs w:val="24"/>
        </w:rPr>
        <w:t>ы</w:t>
      </w:r>
      <w:r w:rsidRPr="00361C89">
        <w:rPr>
          <w:color w:val="auto"/>
          <w:szCs w:val="24"/>
        </w:rPr>
        <w:t xml:space="preserve"> «</w:t>
      </w:r>
      <w:r w:rsidR="00373AE1" w:rsidRPr="00361C89">
        <w:rPr>
          <w:color w:val="auto"/>
          <w:szCs w:val="24"/>
        </w:rPr>
        <w:t>Повышение безопасности дорожного движения в муниципальном образовании Куйтунский район на 2021 – 2023 годы</w:t>
      </w:r>
      <w:r w:rsidRPr="00361C89">
        <w:rPr>
          <w:color w:val="auto"/>
          <w:szCs w:val="24"/>
        </w:rPr>
        <w:t>»</w:t>
      </w:r>
      <w:r w:rsidR="00397726" w:rsidRPr="00361C89">
        <w:rPr>
          <w:color w:val="auto"/>
          <w:szCs w:val="24"/>
        </w:rPr>
        <w:t xml:space="preserve"> (далее – постановление) </w:t>
      </w:r>
      <w:r w:rsidRPr="00361C89">
        <w:rPr>
          <w:color w:val="auto"/>
          <w:szCs w:val="24"/>
        </w:rPr>
        <w:t>следующие изменения:</w:t>
      </w:r>
    </w:p>
    <w:p w14:paraId="435BEEAF" w14:textId="009741A6" w:rsidR="003C7687" w:rsidRPr="00361C89" w:rsidRDefault="003C7687" w:rsidP="002828D0">
      <w:pPr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1.1.  </w:t>
      </w:r>
      <w:r w:rsidR="00981607" w:rsidRPr="00361C89">
        <w:rPr>
          <w:color w:val="auto"/>
          <w:szCs w:val="24"/>
        </w:rPr>
        <w:t>Наименование постановления</w:t>
      </w:r>
      <w:r w:rsidRPr="00361C89">
        <w:rPr>
          <w:color w:val="auto"/>
          <w:szCs w:val="24"/>
        </w:rPr>
        <w:t xml:space="preserve"> изложить в новой редакции:</w:t>
      </w:r>
    </w:p>
    <w:p w14:paraId="472245D7" w14:textId="2409D4CD" w:rsidR="003C7687" w:rsidRPr="00361C89" w:rsidRDefault="00981607" w:rsidP="00981607">
      <w:pPr>
        <w:rPr>
          <w:color w:val="auto"/>
          <w:szCs w:val="24"/>
        </w:rPr>
      </w:pPr>
      <w:r w:rsidRPr="00361C89">
        <w:rPr>
          <w:color w:val="auto"/>
          <w:szCs w:val="24"/>
        </w:rPr>
        <w:t>«Об утверждении муниципальной программы «</w:t>
      </w:r>
      <w:r w:rsidR="00373AE1" w:rsidRPr="00361C89">
        <w:rPr>
          <w:color w:val="auto"/>
          <w:szCs w:val="24"/>
        </w:rPr>
        <w:t>Повышение безопасности дорожного движения в муниципальном образовании Куйтунский район на 2021 – 2024 годы</w:t>
      </w:r>
      <w:r w:rsidRPr="00361C89">
        <w:rPr>
          <w:color w:val="auto"/>
          <w:szCs w:val="24"/>
        </w:rPr>
        <w:t xml:space="preserve">». </w:t>
      </w:r>
    </w:p>
    <w:p w14:paraId="79CB32DE" w14:textId="77777777" w:rsidR="0044339C" w:rsidRPr="00361C89" w:rsidRDefault="00BD2791" w:rsidP="005A1FF0">
      <w:pPr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1.2.  </w:t>
      </w:r>
      <w:r w:rsidR="0044339C" w:rsidRPr="00361C89">
        <w:rPr>
          <w:color w:val="auto"/>
          <w:szCs w:val="24"/>
        </w:rPr>
        <w:t>Часть 1 постановления изложить в новой редакции:</w:t>
      </w:r>
    </w:p>
    <w:p w14:paraId="19C0CD0C" w14:textId="1EBB5DBA" w:rsidR="00185790" w:rsidRPr="00361C89" w:rsidRDefault="0044339C" w:rsidP="005A1FF0">
      <w:pPr>
        <w:rPr>
          <w:color w:val="auto"/>
          <w:szCs w:val="24"/>
        </w:rPr>
      </w:pPr>
      <w:r w:rsidRPr="00361C89">
        <w:rPr>
          <w:color w:val="auto"/>
          <w:szCs w:val="24"/>
        </w:rPr>
        <w:t>«</w:t>
      </w:r>
      <w:r w:rsidR="00397726" w:rsidRPr="00361C89">
        <w:rPr>
          <w:color w:val="auto"/>
          <w:szCs w:val="24"/>
        </w:rPr>
        <w:t xml:space="preserve">1. </w:t>
      </w:r>
      <w:r w:rsidRPr="00361C89">
        <w:rPr>
          <w:color w:val="auto"/>
          <w:szCs w:val="24"/>
        </w:rPr>
        <w:t>Утвердить муниципальную программу</w:t>
      </w:r>
      <w:r w:rsidR="005A1FF0" w:rsidRPr="00361C89">
        <w:rPr>
          <w:color w:val="auto"/>
          <w:szCs w:val="24"/>
        </w:rPr>
        <w:t xml:space="preserve"> «</w:t>
      </w:r>
      <w:r w:rsidR="00373AE1" w:rsidRPr="00361C89">
        <w:rPr>
          <w:color w:val="auto"/>
          <w:szCs w:val="24"/>
        </w:rPr>
        <w:t>Повышение безопасности дорожного движения в муниципальном образовании Куйтунский район на 2021 – 2024 годы</w:t>
      </w:r>
      <w:r w:rsidR="005A1FF0" w:rsidRPr="00361C89">
        <w:rPr>
          <w:color w:val="auto"/>
          <w:szCs w:val="24"/>
        </w:rPr>
        <w:t>»</w:t>
      </w:r>
      <w:r w:rsidR="00397726" w:rsidRPr="00361C89">
        <w:rPr>
          <w:color w:val="auto"/>
          <w:szCs w:val="24"/>
        </w:rPr>
        <w:t>, согласно приложению 1 к настоящему постановлению.</w:t>
      </w:r>
      <w:r w:rsidR="00534B26" w:rsidRPr="00361C89">
        <w:rPr>
          <w:color w:val="auto"/>
          <w:szCs w:val="24"/>
        </w:rPr>
        <w:t>».</w:t>
      </w:r>
    </w:p>
    <w:p w14:paraId="14CD3358" w14:textId="77777777" w:rsidR="00185790" w:rsidRPr="00361C89" w:rsidRDefault="00185790" w:rsidP="005A1FF0">
      <w:pPr>
        <w:rPr>
          <w:color w:val="auto"/>
          <w:szCs w:val="24"/>
        </w:rPr>
      </w:pPr>
      <w:r w:rsidRPr="00361C89">
        <w:rPr>
          <w:color w:val="auto"/>
          <w:szCs w:val="24"/>
        </w:rPr>
        <w:t>1.3.   Часть 2 постановления изложить в новой редакции:</w:t>
      </w:r>
    </w:p>
    <w:p w14:paraId="6504C453" w14:textId="6E59071C" w:rsidR="00713F1F" w:rsidRPr="00361C89" w:rsidRDefault="00185790" w:rsidP="00397726">
      <w:pPr>
        <w:ind w:firstLine="0"/>
        <w:rPr>
          <w:color w:val="auto"/>
          <w:szCs w:val="24"/>
        </w:rPr>
      </w:pPr>
      <w:r w:rsidRPr="00361C89">
        <w:rPr>
          <w:color w:val="auto"/>
          <w:szCs w:val="24"/>
        </w:rPr>
        <w:lastRenderedPageBreak/>
        <w:t xml:space="preserve">          «</w:t>
      </w:r>
      <w:r w:rsidR="00397726" w:rsidRPr="00361C89">
        <w:rPr>
          <w:color w:val="auto"/>
          <w:szCs w:val="24"/>
        </w:rPr>
        <w:t xml:space="preserve">2. </w:t>
      </w:r>
      <w:r w:rsidRPr="00361C89">
        <w:rPr>
          <w:color w:val="auto"/>
          <w:szCs w:val="24"/>
        </w:rPr>
        <w:t>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</w:t>
      </w:r>
      <w:r w:rsidR="00373AE1" w:rsidRPr="00361C89">
        <w:rPr>
          <w:color w:val="auto"/>
          <w:szCs w:val="24"/>
        </w:rPr>
        <w:t>ия Куйтунский район на 2021</w:t>
      </w:r>
      <w:r w:rsidRPr="00361C89">
        <w:rPr>
          <w:color w:val="auto"/>
          <w:szCs w:val="24"/>
        </w:rPr>
        <w:t>-2</w:t>
      </w:r>
      <w:r w:rsidR="00373AE1" w:rsidRPr="00361C89">
        <w:rPr>
          <w:color w:val="auto"/>
          <w:szCs w:val="24"/>
        </w:rPr>
        <w:t>024</w:t>
      </w:r>
      <w:r w:rsidR="001B7092" w:rsidRPr="00361C89">
        <w:rPr>
          <w:color w:val="auto"/>
          <w:szCs w:val="24"/>
        </w:rPr>
        <w:t xml:space="preserve"> </w:t>
      </w:r>
      <w:r w:rsidRPr="00361C89">
        <w:rPr>
          <w:color w:val="auto"/>
          <w:szCs w:val="24"/>
        </w:rPr>
        <w:t>г</w:t>
      </w:r>
      <w:r w:rsidR="001B7092" w:rsidRPr="00361C89">
        <w:rPr>
          <w:color w:val="auto"/>
          <w:szCs w:val="24"/>
        </w:rPr>
        <w:t>оды</w:t>
      </w:r>
      <w:r w:rsidRPr="00361C89">
        <w:rPr>
          <w:color w:val="auto"/>
          <w:szCs w:val="24"/>
        </w:rPr>
        <w:t>».</w:t>
      </w:r>
    </w:p>
    <w:p w14:paraId="71E99306" w14:textId="1DF11F59" w:rsidR="00713F1F" w:rsidRPr="00361C89" w:rsidRDefault="00397726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>2</w:t>
      </w:r>
      <w:r w:rsidR="00713F1F" w:rsidRPr="00361C89">
        <w:rPr>
          <w:color w:val="auto"/>
          <w:szCs w:val="24"/>
        </w:rPr>
        <w:t>. Внести в муниципальную программу «Повышение безопасности дорожного движения в муниципальном образовании Куйтунский район на 2021 – 2023 годы», утвержденную постановлением администрации муниципального образования Куйтунский район от 30.11.2020 г. № 945-п</w:t>
      </w:r>
      <w:r w:rsidR="00314DC8" w:rsidRPr="00361C89">
        <w:rPr>
          <w:color w:val="auto"/>
          <w:szCs w:val="24"/>
        </w:rPr>
        <w:t xml:space="preserve"> (далее – муниципальная программа)</w:t>
      </w:r>
      <w:r w:rsidR="00713F1F" w:rsidRPr="00361C89">
        <w:rPr>
          <w:color w:val="auto"/>
          <w:szCs w:val="24"/>
        </w:rPr>
        <w:t xml:space="preserve"> следующие изменения:</w:t>
      </w:r>
    </w:p>
    <w:p w14:paraId="114E1F6B" w14:textId="715D28BF" w:rsidR="0067416F" w:rsidRPr="00361C89" w:rsidRDefault="00397726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>2</w:t>
      </w:r>
      <w:r w:rsidR="0067416F" w:rsidRPr="00361C89">
        <w:rPr>
          <w:color w:val="auto"/>
          <w:szCs w:val="24"/>
        </w:rPr>
        <w:t>.</w:t>
      </w:r>
      <w:r w:rsidRPr="00361C89">
        <w:rPr>
          <w:color w:val="auto"/>
          <w:szCs w:val="24"/>
        </w:rPr>
        <w:t>1</w:t>
      </w:r>
      <w:r w:rsidR="0067416F" w:rsidRPr="00361C89">
        <w:rPr>
          <w:color w:val="auto"/>
          <w:szCs w:val="24"/>
        </w:rPr>
        <w:t xml:space="preserve">. Наименование муниципальной программы </w:t>
      </w:r>
      <w:r w:rsidR="00D97F3A" w:rsidRPr="00361C89">
        <w:rPr>
          <w:color w:val="auto"/>
          <w:szCs w:val="24"/>
        </w:rPr>
        <w:t xml:space="preserve">титульного листа, </w:t>
      </w:r>
      <w:r w:rsidR="00870523" w:rsidRPr="00361C89">
        <w:rPr>
          <w:color w:val="auto"/>
          <w:szCs w:val="24"/>
        </w:rPr>
        <w:t>изложить в новой редакции</w:t>
      </w:r>
      <w:r w:rsidR="0067416F" w:rsidRPr="00361C89">
        <w:rPr>
          <w:color w:val="auto"/>
          <w:szCs w:val="24"/>
        </w:rPr>
        <w:t>:</w:t>
      </w:r>
    </w:p>
    <w:p w14:paraId="08DE2C3D" w14:textId="755C47FB" w:rsidR="00BD2791" w:rsidRPr="00361C89" w:rsidRDefault="00D97F3A" w:rsidP="00D97F3A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>«</w:t>
      </w:r>
      <w:r w:rsidR="0067416F" w:rsidRPr="00361C89">
        <w:rPr>
          <w:color w:val="auto"/>
          <w:szCs w:val="24"/>
        </w:rPr>
        <w:t>Муниципальная программа «</w:t>
      </w:r>
      <w:r w:rsidR="00870523" w:rsidRPr="00361C89">
        <w:rPr>
          <w:color w:val="auto"/>
          <w:szCs w:val="24"/>
        </w:rPr>
        <w:t>Повышение безопасности дорожного движения в муниципальном образовании Куйтунский район на 2021 – 2024 годы</w:t>
      </w:r>
      <w:r w:rsidR="0067416F" w:rsidRPr="00361C89">
        <w:rPr>
          <w:color w:val="auto"/>
          <w:szCs w:val="24"/>
        </w:rPr>
        <w:t>»</w:t>
      </w:r>
      <w:r w:rsidR="00361C89" w:rsidRPr="00361C89">
        <w:rPr>
          <w:color w:val="auto"/>
          <w:szCs w:val="24"/>
        </w:rPr>
        <w:t>.</w:t>
      </w:r>
    </w:p>
    <w:p w14:paraId="5B17EDF3" w14:textId="70425534" w:rsidR="00D97F3A" w:rsidRPr="00361C89" w:rsidRDefault="00361C89" w:rsidP="00D97F3A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 </w:t>
      </w:r>
      <w:r w:rsidR="00397726" w:rsidRPr="00361C89">
        <w:rPr>
          <w:color w:val="auto"/>
          <w:szCs w:val="24"/>
        </w:rPr>
        <w:t>2</w:t>
      </w:r>
      <w:r w:rsidR="003C7687" w:rsidRPr="00361C89">
        <w:rPr>
          <w:color w:val="auto"/>
          <w:szCs w:val="24"/>
        </w:rPr>
        <w:t>.</w:t>
      </w:r>
      <w:r w:rsidR="00397726" w:rsidRPr="00361C89">
        <w:rPr>
          <w:color w:val="auto"/>
          <w:szCs w:val="24"/>
        </w:rPr>
        <w:t>2</w:t>
      </w:r>
      <w:r w:rsidR="00185790" w:rsidRPr="00361C89">
        <w:rPr>
          <w:color w:val="auto"/>
          <w:szCs w:val="24"/>
        </w:rPr>
        <w:t xml:space="preserve">.  </w:t>
      </w:r>
      <w:r w:rsidR="00D97F3A" w:rsidRPr="00361C89">
        <w:rPr>
          <w:color w:val="auto"/>
          <w:szCs w:val="24"/>
        </w:rPr>
        <w:t>Приложение 1 к постановлению «</w:t>
      </w:r>
      <w:r w:rsidR="00534B26" w:rsidRPr="00361C89">
        <w:rPr>
          <w:color w:val="auto"/>
          <w:szCs w:val="24"/>
        </w:rPr>
        <w:t xml:space="preserve">Паспорт муниципальной программы </w:t>
      </w:r>
      <w:r w:rsidR="003C7687" w:rsidRPr="00361C89">
        <w:rPr>
          <w:color w:val="auto"/>
          <w:szCs w:val="24"/>
        </w:rPr>
        <w:t>«</w:t>
      </w:r>
      <w:r w:rsidR="00870523" w:rsidRPr="00361C89">
        <w:rPr>
          <w:color w:val="auto"/>
          <w:szCs w:val="24"/>
        </w:rPr>
        <w:t>Повышение безопасности дорожного движения в муниципальном образовании Куйтунский район на 2021 – 2023 годы</w:t>
      </w:r>
      <w:r w:rsidR="003C7687" w:rsidRPr="00361C89">
        <w:rPr>
          <w:color w:val="auto"/>
          <w:szCs w:val="24"/>
        </w:rPr>
        <w:t xml:space="preserve">» </w:t>
      </w:r>
      <w:r w:rsidR="0067416F" w:rsidRPr="00361C89">
        <w:rPr>
          <w:color w:val="auto"/>
          <w:szCs w:val="24"/>
        </w:rPr>
        <w:t>изложить в новой редакции, согласно приложению 1 к настоящему постановлению</w:t>
      </w:r>
      <w:r w:rsidR="003C7687" w:rsidRPr="00361C89">
        <w:rPr>
          <w:color w:val="auto"/>
          <w:szCs w:val="24"/>
        </w:rPr>
        <w:t>.</w:t>
      </w:r>
    </w:p>
    <w:p w14:paraId="038387C2" w14:textId="2264E4C2" w:rsidR="00314DC8" w:rsidRPr="00361C89" w:rsidRDefault="00314DC8" w:rsidP="00314DC8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 2.3.   Приложение 1</w:t>
      </w:r>
      <w:r w:rsidRPr="00361C89">
        <w:rPr>
          <w:color w:val="auto"/>
        </w:rPr>
        <w:t xml:space="preserve"> </w:t>
      </w:r>
      <w:r w:rsidRPr="00361C89">
        <w:rPr>
          <w:color w:val="auto"/>
          <w:szCs w:val="24"/>
        </w:rPr>
        <w:t>к муниципальной программе</w:t>
      </w:r>
      <w:r w:rsidRPr="00361C89">
        <w:rPr>
          <w:color w:val="auto"/>
        </w:rPr>
        <w:t xml:space="preserve"> «</w:t>
      </w:r>
      <w:r w:rsidRPr="00361C89">
        <w:rPr>
          <w:color w:val="auto"/>
          <w:szCs w:val="24"/>
        </w:rPr>
        <w:t>Перечень основных мероприятий с указанием сроков их исполнения муниципальной программы «Повышение безопасности дорожного движения в муниципальном образовании Куйтунский район на 2021 – 2023 годы» изложить в новой редакции, согласно приложению 2 к настоящему постановлению.</w:t>
      </w:r>
    </w:p>
    <w:p w14:paraId="6ED8B2E2" w14:textId="15B83BBD" w:rsidR="00344DEC" w:rsidRPr="00361C89" w:rsidRDefault="00314DC8" w:rsidP="00D97F3A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 </w:t>
      </w:r>
      <w:r w:rsidR="00397726" w:rsidRPr="00361C89">
        <w:rPr>
          <w:color w:val="auto"/>
          <w:szCs w:val="24"/>
        </w:rPr>
        <w:t>2</w:t>
      </w:r>
      <w:r w:rsidR="0067416F" w:rsidRPr="00361C89">
        <w:rPr>
          <w:color w:val="auto"/>
          <w:szCs w:val="24"/>
        </w:rPr>
        <w:t>.</w:t>
      </w:r>
      <w:r w:rsidRPr="00361C89">
        <w:rPr>
          <w:color w:val="auto"/>
          <w:szCs w:val="24"/>
        </w:rPr>
        <w:t>4</w:t>
      </w:r>
      <w:r w:rsidR="009E2668" w:rsidRPr="00361C89">
        <w:rPr>
          <w:color w:val="auto"/>
          <w:szCs w:val="24"/>
        </w:rPr>
        <w:t>.</w:t>
      </w:r>
      <w:r w:rsidR="00397726" w:rsidRPr="00361C89">
        <w:rPr>
          <w:color w:val="auto"/>
          <w:szCs w:val="24"/>
        </w:rPr>
        <w:t xml:space="preserve"> </w:t>
      </w:r>
      <w:r w:rsidR="00D97F3A" w:rsidRPr="00361C89">
        <w:rPr>
          <w:color w:val="auto"/>
          <w:szCs w:val="24"/>
        </w:rPr>
        <w:t>Приложение 2</w:t>
      </w:r>
      <w:r w:rsidR="00D97F3A" w:rsidRPr="00361C89">
        <w:rPr>
          <w:color w:val="auto"/>
        </w:rPr>
        <w:t xml:space="preserve"> </w:t>
      </w:r>
      <w:r w:rsidR="00D97F3A" w:rsidRPr="00361C89">
        <w:rPr>
          <w:color w:val="auto"/>
          <w:szCs w:val="24"/>
        </w:rPr>
        <w:t>к муниципальной программе</w:t>
      </w:r>
      <w:r w:rsidR="00D97F3A" w:rsidRPr="00361C89">
        <w:rPr>
          <w:color w:val="auto"/>
        </w:rPr>
        <w:t xml:space="preserve"> </w:t>
      </w:r>
      <w:r w:rsidRPr="00361C89">
        <w:rPr>
          <w:color w:val="auto"/>
          <w:szCs w:val="24"/>
        </w:rPr>
        <w:t>«</w:t>
      </w:r>
      <w:r w:rsidR="009E2668" w:rsidRPr="00361C89">
        <w:rPr>
          <w:color w:val="auto"/>
          <w:szCs w:val="24"/>
        </w:rPr>
        <w:t>Показатели</w:t>
      </w:r>
      <w:r w:rsidR="00D57692" w:rsidRPr="00361C89">
        <w:rPr>
          <w:color w:val="auto"/>
          <w:szCs w:val="24"/>
        </w:rPr>
        <w:t xml:space="preserve"> результативности муниципальной программы «</w:t>
      </w:r>
      <w:r w:rsidR="00571385" w:rsidRPr="00361C89">
        <w:rPr>
          <w:color w:val="auto"/>
          <w:szCs w:val="24"/>
        </w:rPr>
        <w:t>Профилактика правонарушений на территории муниципального образования Куйтунский район на 2021 – 2023 годы</w:t>
      </w:r>
      <w:r w:rsidR="00D57692" w:rsidRPr="00361C89">
        <w:rPr>
          <w:color w:val="auto"/>
          <w:szCs w:val="24"/>
        </w:rPr>
        <w:t>» изложить в новой редакции</w:t>
      </w:r>
      <w:r w:rsidR="0067416F" w:rsidRPr="00361C89">
        <w:rPr>
          <w:color w:val="auto"/>
          <w:szCs w:val="24"/>
        </w:rPr>
        <w:t xml:space="preserve">, согласно приложению </w:t>
      </w:r>
      <w:r w:rsidR="006D65DF" w:rsidRPr="00361C89">
        <w:rPr>
          <w:color w:val="auto"/>
          <w:szCs w:val="24"/>
        </w:rPr>
        <w:t>3</w:t>
      </w:r>
      <w:r w:rsidR="0067416F" w:rsidRPr="00361C89">
        <w:rPr>
          <w:color w:val="auto"/>
          <w:szCs w:val="24"/>
        </w:rPr>
        <w:t xml:space="preserve"> к настоящему постановлению.</w:t>
      </w:r>
    </w:p>
    <w:p w14:paraId="4888F3CC" w14:textId="3BCB90D2" w:rsidR="00C069A9" w:rsidRPr="00361C89" w:rsidRDefault="006D65DF" w:rsidP="006D65DF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>3</w:t>
      </w:r>
      <w:r w:rsidR="0067416F" w:rsidRPr="00361C89">
        <w:rPr>
          <w:color w:val="auto"/>
          <w:szCs w:val="24"/>
        </w:rPr>
        <w:t>. Управляющему</w:t>
      </w:r>
      <w:r w:rsidR="00185790" w:rsidRPr="00361C89">
        <w:rPr>
          <w:color w:val="auto"/>
          <w:szCs w:val="24"/>
        </w:rPr>
        <w:t xml:space="preserve"> делами администрации муниципального образования Куйтунский район Чуйкиной И.В.</w:t>
      </w:r>
      <w:r w:rsidRPr="00361C89">
        <w:rPr>
          <w:color w:val="auto"/>
          <w:szCs w:val="24"/>
        </w:rPr>
        <w:t xml:space="preserve"> </w:t>
      </w:r>
      <w:r w:rsidR="00185790" w:rsidRPr="00361C89">
        <w:rPr>
          <w:color w:val="auto"/>
        </w:rPr>
        <w:t>опубликовать настоящее постановление в газете «Вестник Куйтунского района».</w:t>
      </w:r>
      <w:r w:rsidR="00185790" w:rsidRPr="00361C89">
        <w:rPr>
          <w:color w:val="auto"/>
          <w:szCs w:val="24"/>
        </w:rPr>
        <w:t xml:space="preserve"> </w:t>
      </w:r>
    </w:p>
    <w:p w14:paraId="48FDAB28" w14:textId="390BA4ED" w:rsidR="00C069A9" w:rsidRPr="00361C89" w:rsidRDefault="006D65DF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>4</w:t>
      </w:r>
      <w:r w:rsidR="003C7687" w:rsidRPr="00361C89">
        <w:rPr>
          <w:color w:val="auto"/>
          <w:szCs w:val="24"/>
        </w:rPr>
        <w:t xml:space="preserve">. </w:t>
      </w:r>
      <w:r w:rsidR="00C62669" w:rsidRPr="00361C89">
        <w:rPr>
          <w:color w:val="auto"/>
          <w:szCs w:val="24"/>
        </w:rPr>
        <w:t>Н</w:t>
      </w:r>
      <w:r w:rsidR="00C069A9" w:rsidRPr="00361C89">
        <w:rPr>
          <w:color w:val="auto"/>
        </w:rPr>
        <w:t>ачальник</w:t>
      </w:r>
      <w:r w:rsidR="00C62669" w:rsidRPr="00361C89">
        <w:rPr>
          <w:color w:val="auto"/>
        </w:rPr>
        <w:t>у</w:t>
      </w:r>
      <w:r w:rsidR="00C069A9" w:rsidRPr="00361C89">
        <w:rPr>
          <w:color w:val="auto"/>
        </w:rPr>
        <w:t xml:space="preserve">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="00344DEC" w:rsidRPr="00361C89">
        <w:rPr>
          <w:color w:val="auto"/>
        </w:rPr>
        <w:t>Кушнеровой</w:t>
      </w:r>
      <w:r w:rsidR="002E4114" w:rsidRPr="00361C89">
        <w:rPr>
          <w:color w:val="auto"/>
        </w:rPr>
        <w:t xml:space="preserve"> </w:t>
      </w:r>
      <w:r w:rsidR="00344DEC" w:rsidRPr="00361C89">
        <w:rPr>
          <w:color w:val="auto"/>
        </w:rPr>
        <w:t>О.М</w:t>
      </w:r>
      <w:r w:rsidR="00C069A9" w:rsidRPr="00361C89">
        <w:rPr>
          <w:color w:val="auto"/>
        </w:rPr>
        <w:t xml:space="preserve">.: </w:t>
      </w:r>
    </w:p>
    <w:p w14:paraId="67D57009" w14:textId="77777777" w:rsidR="00C069A9" w:rsidRPr="00361C89" w:rsidRDefault="00C069A9" w:rsidP="00397726">
      <w:pPr>
        <w:tabs>
          <w:tab w:val="left" w:pos="1560"/>
        </w:tabs>
        <w:ind w:left="113" w:firstLine="596"/>
        <w:rPr>
          <w:color w:val="auto"/>
        </w:rPr>
      </w:pPr>
      <w:r w:rsidRPr="00361C89">
        <w:rPr>
          <w:color w:val="auto"/>
        </w:rPr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</w:p>
    <w:p w14:paraId="0237FD43" w14:textId="0AAE91F8" w:rsidR="00C069A9" w:rsidRPr="00361C89" w:rsidRDefault="00C069A9" w:rsidP="006D65DF">
      <w:pPr>
        <w:tabs>
          <w:tab w:val="left" w:pos="0"/>
        </w:tabs>
        <w:ind w:firstLine="709"/>
        <w:rPr>
          <w:color w:val="auto"/>
        </w:rPr>
      </w:pPr>
      <w:r w:rsidRPr="00361C89">
        <w:rPr>
          <w:color w:val="auto"/>
        </w:rPr>
        <w:t>- внести информационную справку на сайте о внесении</w:t>
      </w:r>
      <w:r w:rsidR="00571385" w:rsidRPr="00361C89">
        <w:rPr>
          <w:color w:val="auto"/>
        </w:rPr>
        <w:t xml:space="preserve"> изменений в постановление от</w:t>
      </w:r>
      <w:r w:rsidR="00397726" w:rsidRPr="00361C89">
        <w:rPr>
          <w:color w:val="auto"/>
        </w:rPr>
        <w:t xml:space="preserve"> </w:t>
      </w:r>
      <w:r w:rsidR="00571385" w:rsidRPr="00361C89">
        <w:rPr>
          <w:color w:val="auto"/>
        </w:rPr>
        <w:t>30.11.2020 года № 945</w:t>
      </w:r>
      <w:r w:rsidRPr="00361C89">
        <w:rPr>
          <w:color w:val="auto"/>
        </w:rPr>
        <w:t xml:space="preserve">-п. </w:t>
      </w:r>
    </w:p>
    <w:p w14:paraId="38FBADB6" w14:textId="63D1A382" w:rsidR="002E4114" w:rsidRPr="00361C89" w:rsidRDefault="00185790" w:rsidP="006D65DF">
      <w:pPr>
        <w:tabs>
          <w:tab w:val="left" w:pos="142"/>
        </w:tabs>
        <w:ind w:firstLine="709"/>
        <w:rPr>
          <w:color w:val="auto"/>
        </w:rPr>
      </w:pPr>
      <w:r w:rsidRPr="00361C89">
        <w:rPr>
          <w:color w:val="auto"/>
        </w:rPr>
        <w:t xml:space="preserve"> </w:t>
      </w:r>
      <w:r w:rsidR="006D65DF" w:rsidRPr="00361C89">
        <w:rPr>
          <w:color w:val="auto"/>
        </w:rPr>
        <w:t>5</w:t>
      </w:r>
      <w:r w:rsidR="002E4114" w:rsidRPr="00361C89">
        <w:rPr>
          <w:color w:val="auto"/>
        </w:rPr>
        <w:t xml:space="preserve">. Начальнику архивного </w:t>
      </w:r>
      <w:r w:rsidR="002948F5" w:rsidRPr="00361C89">
        <w:rPr>
          <w:color w:val="auto"/>
        </w:rPr>
        <w:t>отдела управления</w:t>
      </w:r>
      <w:r w:rsidR="00AC343F" w:rsidRPr="00361C89">
        <w:rPr>
          <w:color w:val="auto"/>
        </w:rPr>
        <w:t xml:space="preserve"> по правовым вопросам, работе с архивом и кадрами администрации муниципального образования Куйтунский район Хужеевой Е.В. </w:t>
      </w:r>
      <w:r w:rsidR="002E4114" w:rsidRPr="00361C89">
        <w:rPr>
          <w:color w:val="auto"/>
        </w:rPr>
        <w:t>внести информационную справку в оригинал постановления администрации муниципального об</w:t>
      </w:r>
      <w:r w:rsidR="00571385" w:rsidRPr="00361C89">
        <w:rPr>
          <w:color w:val="auto"/>
        </w:rPr>
        <w:t>разования Куйтунский район от 30.11.2020 № 945</w:t>
      </w:r>
      <w:r w:rsidR="002E4114" w:rsidRPr="00361C89">
        <w:rPr>
          <w:color w:val="auto"/>
        </w:rPr>
        <w:t xml:space="preserve">-п о дате внесения в него изменений. </w:t>
      </w:r>
    </w:p>
    <w:p w14:paraId="2A43E5B4" w14:textId="0994DDB7" w:rsidR="003C7687" w:rsidRPr="00361C89" w:rsidRDefault="003C7687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 </w:t>
      </w:r>
      <w:r w:rsidR="006D65DF" w:rsidRPr="00361C89">
        <w:rPr>
          <w:color w:val="auto"/>
          <w:szCs w:val="24"/>
        </w:rPr>
        <w:t>6</w:t>
      </w:r>
      <w:r w:rsidRPr="00361C89">
        <w:rPr>
          <w:color w:val="auto"/>
          <w:szCs w:val="24"/>
        </w:rPr>
        <w:t xml:space="preserve">. </w:t>
      </w:r>
      <w:r w:rsidR="00C069A9" w:rsidRPr="00361C89">
        <w:rPr>
          <w:color w:val="auto"/>
        </w:rPr>
        <w:t>Настоящее постановление вступает в силу после его официального опубликования в газете «Вестник Куйтунского района».</w:t>
      </w:r>
      <w:r w:rsidRPr="00361C89">
        <w:rPr>
          <w:color w:val="auto"/>
          <w:szCs w:val="24"/>
        </w:rPr>
        <w:t xml:space="preserve"> </w:t>
      </w:r>
    </w:p>
    <w:p w14:paraId="09CFF8EB" w14:textId="3DA2CE17" w:rsidR="003C7687" w:rsidRPr="00361C89" w:rsidRDefault="00AF6D89" w:rsidP="00397726">
      <w:pPr>
        <w:ind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 </w:t>
      </w:r>
      <w:r w:rsidR="006D65DF" w:rsidRPr="00361C89">
        <w:rPr>
          <w:color w:val="auto"/>
          <w:szCs w:val="24"/>
        </w:rPr>
        <w:t>7</w:t>
      </w:r>
      <w:r w:rsidR="003C7687" w:rsidRPr="00361C89">
        <w:rPr>
          <w:color w:val="auto"/>
          <w:szCs w:val="24"/>
        </w:rPr>
        <w:t xml:space="preserve">. Контроль за исполнением настоящего постановления </w:t>
      </w:r>
      <w:r w:rsidR="00571385" w:rsidRPr="00361C89">
        <w:rPr>
          <w:color w:val="auto"/>
          <w:szCs w:val="24"/>
        </w:rPr>
        <w:t>оставляю за собой</w:t>
      </w:r>
      <w:r w:rsidR="003C7687" w:rsidRPr="00361C89">
        <w:rPr>
          <w:color w:val="auto"/>
          <w:szCs w:val="24"/>
        </w:rPr>
        <w:t>.</w:t>
      </w:r>
    </w:p>
    <w:p w14:paraId="7D71DB76" w14:textId="77777777" w:rsidR="005F0E38" w:rsidRPr="00361C89" w:rsidRDefault="005F0E38" w:rsidP="00397726">
      <w:pPr>
        <w:ind w:firstLine="0"/>
        <w:rPr>
          <w:color w:val="auto"/>
          <w:sz w:val="28"/>
          <w:szCs w:val="24"/>
        </w:rPr>
      </w:pPr>
    </w:p>
    <w:p w14:paraId="59291A22" w14:textId="6D848ED6" w:rsidR="00E1024E" w:rsidRPr="00361C89" w:rsidRDefault="009840F8" w:rsidP="005F0E38">
      <w:pPr>
        <w:ind w:hanging="41"/>
        <w:rPr>
          <w:color w:val="auto"/>
        </w:rPr>
      </w:pPr>
      <w:r w:rsidRPr="00361C89">
        <w:rPr>
          <w:color w:val="auto"/>
        </w:rPr>
        <w:t xml:space="preserve">Мэр </w:t>
      </w:r>
      <w:r w:rsidR="00E1024E" w:rsidRPr="00361C89">
        <w:rPr>
          <w:color w:val="auto"/>
        </w:rPr>
        <w:t>муниципального образования</w:t>
      </w:r>
    </w:p>
    <w:p w14:paraId="18DC7726" w14:textId="5563941A" w:rsidR="003C7687" w:rsidRPr="00361C89" w:rsidRDefault="00E1024E" w:rsidP="005F0E38">
      <w:pPr>
        <w:ind w:hanging="41"/>
        <w:rPr>
          <w:b/>
          <w:color w:val="auto"/>
        </w:rPr>
      </w:pPr>
      <w:r w:rsidRPr="00361C89">
        <w:rPr>
          <w:color w:val="auto"/>
        </w:rPr>
        <w:t>Куйтунский район</w:t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Pr="00361C89">
        <w:rPr>
          <w:color w:val="auto"/>
        </w:rPr>
        <w:tab/>
      </w:r>
      <w:r w:rsidR="002948F5" w:rsidRPr="00361C89">
        <w:rPr>
          <w:color w:val="auto"/>
        </w:rPr>
        <w:t xml:space="preserve">      </w:t>
      </w:r>
      <w:r w:rsidR="00397726" w:rsidRPr="00361C89">
        <w:rPr>
          <w:color w:val="auto"/>
        </w:rPr>
        <w:t xml:space="preserve">                     </w:t>
      </w:r>
      <w:r w:rsidRPr="00361C89">
        <w:rPr>
          <w:color w:val="auto"/>
        </w:rPr>
        <w:t>А.</w:t>
      </w:r>
      <w:r w:rsidR="00DE2DDE" w:rsidRPr="00361C89">
        <w:rPr>
          <w:color w:val="auto"/>
        </w:rPr>
        <w:t>А. Непомнящий</w:t>
      </w:r>
    </w:p>
    <w:p w14:paraId="5CD3BCC0" w14:textId="77777777" w:rsidR="00C069A9" w:rsidRPr="00361C89" w:rsidRDefault="00C069A9" w:rsidP="005F0E38">
      <w:pPr>
        <w:ind w:hanging="41"/>
        <w:jc w:val="left"/>
        <w:rPr>
          <w:color w:val="auto"/>
          <w:szCs w:val="24"/>
        </w:rPr>
      </w:pPr>
    </w:p>
    <w:p w14:paraId="41FD0AAF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238FBBDC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5C26AA0E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5256D1B2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67B7881B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06ED69F9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5D073A17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794C6CE1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03F9DC7E" w14:textId="77777777" w:rsidR="00C069A9" w:rsidRPr="00361C89" w:rsidRDefault="00C069A9" w:rsidP="003C7687">
      <w:pPr>
        <w:ind w:firstLine="0"/>
        <w:jc w:val="left"/>
        <w:rPr>
          <w:color w:val="auto"/>
          <w:szCs w:val="24"/>
        </w:rPr>
      </w:pPr>
    </w:p>
    <w:p w14:paraId="163DE4D4" w14:textId="0B7F958B" w:rsidR="00571385" w:rsidRPr="00361C89" w:rsidRDefault="00571385" w:rsidP="005713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C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F804C7D" w14:textId="77777777" w:rsidR="00571385" w:rsidRPr="00361C89" w:rsidRDefault="00571385" w:rsidP="005713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C8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8034F72" w14:textId="77777777" w:rsidR="00571385" w:rsidRPr="00361C89" w:rsidRDefault="00571385" w:rsidP="005713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муниципального образования </w:t>
      </w:r>
    </w:p>
    <w:p w14:paraId="120BA1CF" w14:textId="77777777" w:rsidR="00571385" w:rsidRPr="00361C89" w:rsidRDefault="00571385" w:rsidP="005713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1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Куйтунский район</w:t>
      </w:r>
    </w:p>
    <w:p w14:paraId="634B2A0F" w14:textId="77B7D499" w:rsidR="00571385" w:rsidRPr="00361C89" w:rsidRDefault="00571385" w:rsidP="00571385">
      <w:pPr>
        <w:pStyle w:val="ConsPlusNormal"/>
        <w:widowControl/>
        <w:tabs>
          <w:tab w:val="left" w:pos="5580"/>
          <w:tab w:val="left" w:pos="57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1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61C89">
        <w:rPr>
          <w:rFonts w:ascii="Times New Roman" w:hAnsi="Times New Roman" w:cs="Times New Roman"/>
          <w:sz w:val="24"/>
          <w:szCs w:val="24"/>
        </w:rPr>
        <w:t>от «</w:t>
      </w:r>
      <w:r w:rsidR="00035193">
        <w:rPr>
          <w:rFonts w:ascii="Times New Roman" w:hAnsi="Times New Roman" w:cs="Times New Roman"/>
          <w:sz w:val="24"/>
          <w:szCs w:val="24"/>
        </w:rPr>
        <w:t>23</w:t>
      </w:r>
      <w:r w:rsidRPr="00361C89">
        <w:rPr>
          <w:rFonts w:ascii="Times New Roman" w:hAnsi="Times New Roman" w:cs="Times New Roman"/>
          <w:sz w:val="24"/>
          <w:szCs w:val="24"/>
        </w:rPr>
        <w:t xml:space="preserve">» </w:t>
      </w:r>
      <w:r w:rsidR="00035193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61C89">
        <w:rPr>
          <w:rFonts w:ascii="Times New Roman" w:hAnsi="Times New Roman" w:cs="Times New Roman"/>
          <w:sz w:val="24"/>
          <w:szCs w:val="24"/>
        </w:rPr>
        <w:t>2023 г.  №</w:t>
      </w:r>
      <w:r w:rsidR="00035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5193">
        <w:rPr>
          <w:rFonts w:ascii="Times New Roman" w:hAnsi="Times New Roman" w:cs="Times New Roman"/>
          <w:sz w:val="24"/>
          <w:szCs w:val="24"/>
        </w:rPr>
        <w:t>541-п</w:t>
      </w:r>
    </w:p>
    <w:p w14:paraId="55997390" w14:textId="77777777" w:rsidR="00571385" w:rsidRPr="00361C89" w:rsidRDefault="00571385" w:rsidP="00571385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14:paraId="7AF34DA6" w14:textId="77777777" w:rsidR="00571385" w:rsidRPr="00361C89" w:rsidRDefault="00571385" w:rsidP="005713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1C89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62F6E08C" w14:textId="71FDF72F" w:rsidR="00571385" w:rsidRPr="00361C89" w:rsidRDefault="00571385" w:rsidP="00571385">
      <w:pPr>
        <w:jc w:val="center"/>
        <w:rPr>
          <w:color w:val="auto"/>
          <w:szCs w:val="24"/>
        </w:rPr>
      </w:pPr>
      <w:r w:rsidRPr="00361C89">
        <w:rPr>
          <w:color w:val="auto"/>
          <w:szCs w:val="24"/>
        </w:rPr>
        <w:t>«Повышение безопасности дорожного движения в муниципальном образован</w:t>
      </w:r>
      <w:r w:rsidR="00F9306C" w:rsidRPr="00361C89">
        <w:rPr>
          <w:color w:val="auto"/>
          <w:szCs w:val="24"/>
        </w:rPr>
        <w:t>ии Куйтунский район на 2021-2024</w:t>
      </w:r>
      <w:r w:rsidRPr="00361C89">
        <w:rPr>
          <w:color w:val="auto"/>
          <w:szCs w:val="24"/>
        </w:rPr>
        <w:t xml:space="preserve"> годы</w:t>
      </w:r>
    </w:p>
    <w:p w14:paraId="341155D1" w14:textId="77777777" w:rsidR="00571385" w:rsidRPr="00361C89" w:rsidRDefault="00571385" w:rsidP="00571385">
      <w:pPr>
        <w:jc w:val="center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361C89" w:rsidRPr="00361C89" w14:paraId="50FA94B8" w14:textId="77777777" w:rsidTr="003B5E5F">
        <w:tc>
          <w:tcPr>
            <w:tcW w:w="3168" w:type="dxa"/>
          </w:tcPr>
          <w:p w14:paraId="18160F8A" w14:textId="77777777" w:rsidR="00571385" w:rsidRPr="00361C89" w:rsidRDefault="00571385" w:rsidP="003B5E5F">
            <w:pPr>
              <w:rPr>
                <w:bCs/>
                <w:color w:val="auto"/>
                <w:szCs w:val="24"/>
              </w:rPr>
            </w:pPr>
            <w:r w:rsidRPr="00361C89">
              <w:rPr>
                <w:bCs/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403" w:type="dxa"/>
          </w:tcPr>
          <w:p w14:paraId="215EE818" w14:textId="6A3D8619" w:rsidR="00571385" w:rsidRPr="00361C89" w:rsidRDefault="00571385" w:rsidP="00F9306C">
            <w:pPr>
              <w:ind w:firstLine="0"/>
              <w:jc w:val="left"/>
              <w:rPr>
                <w:bCs/>
                <w:color w:val="auto"/>
                <w:szCs w:val="24"/>
              </w:rPr>
            </w:pPr>
            <w:r w:rsidRPr="00361C89">
              <w:rPr>
                <w:bCs/>
                <w:color w:val="auto"/>
                <w:spacing w:val="-4"/>
                <w:szCs w:val="24"/>
              </w:rPr>
              <w:t>Муниципальная  программа «Повышение безопасности дорожного движения в Куйтунском районе</w:t>
            </w:r>
            <w:r w:rsidRPr="00361C89">
              <w:rPr>
                <w:bCs/>
                <w:color w:val="auto"/>
                <w:szCs w:val="24"/>
              </w:rPr>
              <w:t>»</w:t>
            </w:r>
            <w:r w:rsidRPr="00361C89">
              <w:rPr>
                <w:bCs/>
                <w:color w:val="auto"/>
                <w:spacing w:val="-4"/>
                <w:szCs w:val="24"/>
              </w:rPr>
              <w:t xml:space="preserve">  на 2021-202</w:t>
            </w:r>
            <w:r w:rsidR="00F9306C" w:rsidRPr="00361C89">
              <w:rPr>
                <w:bCs/>
                <w:color w:val="auto"/>
                <w:spacing w:val="-4"/>
                <w:szCs w:val="24"/>
              </w:rPr>
              <w:t>4</w:t>
            </w:r>
            <w:r w:rsidRPr="00361C89">
              <w:rPr>
                <w:bCs/>
                <w:color w:val="auto"/>
                <w:spacing w:val="-4"/>
                <w:szCs w:val="24"/>
              </w:rPr>
              <w:t xml:space="preserve"> годы»</w:t>
            </w:r>
          </w:p>
        </w:tc>
      </w:tr>
      <w:tr w:rsidR="00361C89" w:rsidRPr="00361C89" w14:paraId="40F69382" w14:textId="77777777" w:rsidTr="003B5E5F">
        <w:tc>
          <w:tcPr>
            <w:tcW w:w="3168" w:type="dxa"/>
          </w:tcPr>
          <w:p w14:paraId="382832EE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Основания для разработки программы</w:t>
            </w:r>
          </w:p>
        </w:tc>
        <w:tc>
          <w:tcPr>
            <w:tcW w:w="6403" w:type="dxa"/>
          </w:tcPr>
          <w:p w14:paraId="7936B75D" w14:textId="77777777" w:rsidR="00571385" w:rsidRPr="00361C89" w:rsidRDefault="00571385" w:rsidP="003B5E5F">
            <w:pPr>
              <w:pStyle w:val="af3"/>
              <w:contextualSpacing/>
            </w:pPr>
            <w:r w:rsidRPr="00361C89">
              <w:t>Федеральный закон от 10.12.1995 г. № 196 - ФЗ «О безопасности дорожного движения».</w:t>
            </w:r>
          </w:p>
          <w:p w14:paraId="432561FF" w14:textId="77777777" w:rsidR="00571385" w:rsidRPr="00361C89" w:rsidRDefault="00571385" w:rsidP="003B5E5F">
            <w:pPr>
              <w:pStyle w:val="af3"/>
              <w:contextualSpacing/>
            </w:pPr>
            <w:r w:rsidRPr="00361C89">
              <w:t>Федеральный закон от 06.10.2003 г. № 131 – ФЗ «Об общих принципах организации местного самоуправления в Российской Федерации».</w:t>
            </w:r>
          </w:p>
          <w:p w14:paraId="0C2D4D2E" w14:textId="77777777" w:rsidR="00571385" w:rsidRPr="00361C89" w:rsidRDefault="00571385" w:rsidP="003B5E5F">
            <w:pPr>
              <w:pStyle w:val="af3"/>
              <w:contextualSpacing/>
            </w:pPr>
            <w:r w:rsidRPr="00361C89">
              <w:t>Постановление администрации муниципального образования Куйтунский район от 18 апреля 2014г.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район».</w:t>
            </w:r>
          </w:p>
        </w:tc>
      </w:tr>
      <w:tr w:rsidR="00361C89" w:rsidRPr="00361C89" w14:paraId="0D3947D4" w14:textId="77777777" w:rsidTr="003B5E5F">
        <w:tc>
          <w:tcPr>
            <w:tcW w:w="3168" w:type="dxa"/>
          </w:tcPr>
          <w:p w14:paraId="4E85CC1A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Муниципальный заказчик  </w:t>
            </w:r>
          </w:p>
        </w:tc>
        <w:tc>
          <w:tcPr>
            <w:tcW w:w="6403" w:type="dxa"/>
          </w:tcPr>
          <w:p w14:paraId="7DF3CE2B" w14:textId="77777777" w:rsidR="00571385" w:rsidRPr="00361C89" w:rsidRDefault="00571385" w:rsidP="00F9306C">
            <w:pPr>
              <w:ind w:firstLine="0"/>
              <w:jc w:val="left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Администрация муниципального образования «Куйтунский район» </w:t>
            </w:r>
          </w:p>
        </w:tc>
      </w:tr>
      <w:tr w:rsidR="00361C89" w:rsidRPr="00361C89" w14:paraId="172D3EB7" w14:textId="77777777" w:rsidTr="003B5E5F">
        <w:tc>
          <w:tcPr>
            <w:tcW w:w="3168" w:type="dxa"/>
          </w:tcPr>
          <w:p w14:paraId="69853B66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Ответственные исполнители программы </w:t>
            </w:r>
          </w:p>
        </w:tc>
        <w:tc>
          <w:tcPr>
            <w:tcW w:w="6403" w:type="dxa"/>
          </w:tcPr>
          <w:p w14:paraId="3744986A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Администрация муниципального образования Куйтунский район, Управление образования администрации муниципального образования Куйтунский район.</w:t>
            </w:r>
          </w:p>
          <w:p w14:paraId="5D97E49C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 w:val="22"/>
              </w:rPr>
              <w:t>ОДН ОП (дислокация рп.Куйтун) МО МВД России «Тулунский» (по согласованию)</w:t>
            </w:r>
          </w:p>
          <w:p w14:paraId="272A272A" w14:textId="77777777" w:rsidR="00571385" w:rsidRPr="00361C89" w:rsidRDefault="00571385" w:rsidP="003B5E5F">
            <w:pPr>
              <w:rPr>
                <w:color w:val="auto"/>
                <w:szCs w:val="24"/>
              </w:rPr>
            </w:pPr>
          </w:p>
        </w:tc>
      </w:tr>
      <w:tr w:rsidR="00361C89" w:rsidRPr="00361C89" w14:paraId="2D699481" w14:textId="77777777" w:rsidTr="003B5E5F">
        <w:tc>
          <w:tcPr>
            <w:tcW w:w="3168" w:type="dxa"/>
          </w:tcPr>
          <w:p w14:paraId="3DCBBEC2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Разработчики программы </w:t>
            </w:r>
          </w:p>
        </w:tc>
        <w:tc>
          <w:tcPr>
            <w:tcW w:w="6403" w:type="dxa"/>
          </w:tcPr>
          <w:p w14:paraId="4C61EEDE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Отдел по ЖКХ администрации муниципального образования Куйтунский район</w:t>
            </w:r>
          </w:p>
          <w:p w14:paraId="6415A50B" w14:textId="77777777" w:rsidR="00571385" w:rsidRPr="00361C89" w:rsidRDefault="00571385" w:rsidP="003B5E5F">
            <w:pPr>
              <w:ind w:left="-39"/>
              <w:rPr>
                <w:color w:val="auto"/>
                <w:szCs w:val="24"/>
              </w:rPr>
            </w:pPr>
          </w:p>
        </w:tc>
      </w:tr>
      <w:tr w:rsidR="00361C89" w:rsidRPr="00361C89" w14:paraId="43AAC04C" w14:textId="77777777" w:rsidTr="003B5E5F">
        <w:tc>
          <w:tcPr>
            <w:tcW w:w="3168" w:type="dxa"/>
            <w:tcMar>
              <w:left w:w="28" w:type="dxa"/>
              <w:right w:w="28" w:type="dxa"/>
            </w:tcMar>
          </w:tcPr>
          <w:p w14:paraId="4672D5DB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Лицо, ответственное за реализацию программы</w:t>
            </w:r>
          </w:p>
        </w:tc>
        <w:tc>
          <w:tcPr>
            <w:tcW w:w="6403" w:type="dxa"/>
          </w:tcPr>
          <w:p w14:paraId="3E8306DA" w14:textId="69973DAE" w:rsidR="00571385" w:rsidRPr="00361C89" w:rsidRDefault="00F9306C" w:rsidP="00F9306C">
            <w:pPr>
              <w:autoSpaceDE w:val="0"/>
              <w:autoSpaceDN w:val="0"/>
              <w:adjustRightInd w:val="0"/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Мэр</w:t>
            </w:r>
            <w:r w:rsidR="00571385" w:rsidRPr="00361C89">
              <w:rPr>
                <w:color w:val="auto"/>
                <w:szCs w:val="24"/>
              </w:rPr>
              <w:t xml:space="preserve"> муниципального образования Куйтунского района                                                            </w:t>
            </w:r>
          </w:p>
        </w:tc>
      </w:tr>
      <w:tr w:rsidR="00361C89" w:rsidRPr="00361C89" w14:paraId="65B372A5" w14:textId="77777777" w:rsidTr="003B5E5F">
        <w:tc>
          <w:tcPr>
            <w:tcW w:w="3168" w:type="dxa"/>
          </w:tcPr>
          <w:p w14:paraId="089FFB0E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Цель программы</w:t>
            </w:r>
          </w:p>
        </w:tc>
        <w:tc>
          <w:tcPr>
            <w:tcW w:w="6403" w:type="dxa"/>
          </w:tcPr>
          <w:p w14:paraId="7C6EFA96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Целью программы является</w:t>
            </w:r>
          </w:p>
          <w:p w14:paraId="489036AA" w14:textId="5C96D70E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- Сокращение пострадавших, погибших, и количества дорожно-транспортных происшествий в 20</w:t>
            </w:r>
            <w:r w:rsidR="00F9306C" w:rsidRPr="00361C89">
              <w:rPr>
                <w:color w:val="auto"/>
                <w:szCs w:val="24"/>
              </w:rPr>
              <w:t>21-2024</w:t>
            </w:r>
            <w:r w:rsidRPr="00361C89">
              <w:rPr>
                <w:color w:val="auto"/>
                <w:szCs w:val="24"/>
              </w:rPr>
              <w:t xml:space="preserve"> г.</w:t>
            </w:r>
          </w:p>
          <w:p w14:paraId="5F8E006E" w14:textId="77777777" w:rsidR="00571385" w:rsidRPr="00361C89" w:rsidRDefault="00571385" w:rsidP="003B5E5F">
            <w:pPr>
              <w:rPr>
                <w:color w:val="auto"/>
                <w:szCs w:val="24"/>
              </w:rPr>
            </w:pPr>
          </w:p>
        </w:tc>
      </w:tr>
      <w:tr w:rsidR="00361C89" w:rsidRPr="00361C89" w14:paraId="2A7FD9E5" w14:textId="77777777" w:rsidTr="003B5E5F">
        <w:tc>
          <w:tcPr>
            <w:tcW w:w="3168" w:type="dxa"/>
          </w:tcPr>
          <w:p w14:paraId="3042195B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Основные задачи программы</w:t>
            </w:r>
          </w:p>
        </w:tc>
        <w:tc>
          <w:tcPr>
            <w:tcW w:w="6403" w:type="dxa"/>
          </w:tcPr>
          <w:p w14:paraId="72D383BC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1) Предупреждение опасного поведения участников дорожного движения;</w:t>
            </w:r>
          </w:p>
          <w:p w14:paraId="3771AEAC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2) Сокращение детского дорожно-транспортного травматизма;</w:t>
            </w:r>
          </w:p>
          <w:p w14:paraId="1F46BB34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3) Совершенствование организации движения транспорта и пешеходов;</w:t>
            </w:r>
          </w:p>
          <w:p w14:paraId="77886EA3" w14:textId="528C840F" w:rsidR="00571385" w:rsidRPr="00361C89" w:rsidRDefault="00F9306C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4</w:t>
            </w:r>
            <w:r w:rsidR="00571385" w:rsidRPr="00361C89">
              <w:rPr>
                <w:color w:val="auto"/>
                <w:szCs w:val="24"/>
              </w:rPr>
              <w:t>) Повышение уровня безопасности транспортных средств</w:t>
            </w:r>
          </w:p>
          <w:p w14:paraId="48095E9F" w14:textId="41613101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5) Сокращение количества лиц, погибших в результате дорожно-транспортных происшествий, снижение количества дорожно-транспортных происшествий с </w:t>
            </w:r>
            <w:r w:rsidRPr="00361C89">
              <w:rPr>
                <w:color w:val="auto"/>
                <w:szCs w:val="24"/>
              </w:rPr>
              <w:lastRenderedPageBreak/>
              <w:t>пострадавшим</w:t>
            </w:r>
            <w:r w:rsidR="00F9306C" w:rsidRPr="00361C89">
              <w:rPr>
                <w:color w:val="auto"/>
                <w:szCs w:val="24"/>
              </w:rPr>
              <w:t>и в 2021-2024</w:t>
            </w:r>
            <w:r w:rsidRPr="00361C89">
              <w:rPr>
                <w:color w:val="auto"/>
                <w:szCs w:val="24"/>
              </w:rPr>
              <w:t xml:space="preserve"> по сравнению с 2019 годом на 10%</w:t>
            </w:r>
          </w:p>
        </w:tc>
      </w:tr>
      <w:tr w:rsidR="00361C89" w:rsidRPr="00361C89" w14:paraId="3CF4FEA4" w14:textId="77777777" w:rsidTr="003B5E5F">
        <w:tc>
          <w:tcPr>
            <w:tcW w:w="3168" w:type="dxa"/>
          </w:tcPr>
          <w:p w14:paraId="05D701C2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</w:tcPr>
          <w:p w14:paraId="246B219B" w14:textId="362341FC" w:rsidR="00571385" w:rsidRPr="00361C89" w:rsidRDefault="00F9306C" w:rsidP="003B5E5F">
            <w:pPr>
              <w:pStyle w:val="Style5"/>
              <w:widowControl/>
              <w:ind w:firstLine="0"/>
            </w:pPr>
            <w:r w:rsidRPr="00361C89">
              <w:rPr>
                <w:rStyle w:val="FontStyle13"/>
              </w:rPr>
              <w:t>2021-2024</w:t>
            </w:r>
            <w:r w:rsidR="00571385" w:rsidRPr="00361C89">
              <w:rPr>
                <w:rStyle w:val="FontStyle13"/>
              </w:rPr>
              <w:t xml:space="preserve"> гг.</w:t>
            </w:r>
          </w:p>
        </w:tc>
      </w:tr>
      <w:tr w:rsidR="00361C89" w:rsidRPr="00361C89" w14:paraId="2D692ECF" w14:textId="77777777" w:rsidTr="003B5E5F">
        <w:tc>
          <w:tcPr>
            <w:tcW w:w="3168" w:type="dxa"/>
          </w:tcPr>
          <w:p w14:paraId="1DD9B06C" w14:textId="77777777" w:rsidR="00571385" w:rsidRPr="00361C89" w:rsidRDefault="00571385" w:rsidP="00F9306C">
            <w:pPr>
              <w:spacing w:line="0" w:lineRule="atLeast"/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Перечень программ и основных мероприятий</w:t>
            </w:r>
          </w:p>
        </w:tc>
        <w:tc>
          <w:tcPr>
            <w:tcW w:w="6403" w:type="dxa"/>
          </w:tcPr>
          <w:p w14:paraId="4351E6B7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Приобретения, направленные на повышение правового сознания и предупреждение опасного поведения участников дорожного движения;</w:t>
            </w:r>
          </w:p>
          <w:p w14:paraId="380CDF43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Организационно-планировочные работы и инженерные меры, направленные на совершенствование организации движения транспортных средств и пешеходов.</w:t>
            </w:r>
          </w:p>
          <w:p w14:paraId="60DDCC94" w14:textId="77777777" w:rsidR="00571385" w:rsidRPr="00361C89" w:rsidRDefault="00571385" w:rsidP="003B5E5F">
            <w:pPr>
              <w:rPr>
                <w:color w:val="auto"/>
                <w:szCs w:val="24"/>
              </w:rPr>
            </w:pPr>
          </w:p>
          <w:p w14:paraId="37FE2F4B" w14:textId="77777777" w:rsidR="00571385" w:rsidRPr="00361C89" w:rsidRDefault="00571385" w:rsidP="003B5E5F">
            <w:pPr>
              <w:rPr>
                <w:color w:val="auto"/>
                <w:szCs w:val="24"/>
              </w:rPr>
            </w:pPr>
          </w:p>
        </w:tc>
      </w:tr>
      <w:tr w:rsidR="00361C89" w:rsidRPr="00361C89" w14:paraId="1FE133CD" w14:textId="77777777" w:rsidTr="003B5E5F">
        <w:tc>
          <w:tcPr>
            <w:tcW w:w="3168" w:type="dxa"/>
          </w:tcPr>
          <w:p w14:paraId="37357784" w14:textId="77777777" w:rsidR="00571385" w:rsidRPr="00361C89" w:rsidRDefault="00571385" w:rsidP="00F9306C">
            <w:pPr>
              <w:spacing w:line="0" w:lineRule="atLeast"/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Объемы финансирования</w:t>
            </w:r>
          </w:p>
        </w:tc>
        <w:tc>
          <w:tcPr>
            <w:tcW w:w="6403" w:type="dxa"/>
          </w:tcPr>
          <w:p w14:paraId="1936E543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 xml:space="preserve">Общий объем финансовых затрат на </w:t>
            </w:r>
          </w:p>
          <w:p w14:paraId="6A05FACD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Реализацию программы в период 2021-2023 составляет 589,75 тыс. рублей, в том числе</w:t>
            </w:r>
          </w:p>
          <w:p w14:paraId="027384E9" w14:textId="77777777" w:rsidR="00571385" w:rsidRPr="00361C89" w:rsidRDefault="00571385" w:rsidP="003B5E5F">
            <w:pPr>
              <w:ind w:left="720"/>
              <w:rPr>
                <w:color w:val="auto"/>
                <w:szCs w:val="24"/>
              </w:rPr>
            </w:pPr>
          </w:p>
          <w:p w14:paraId="24BE8A7B" w14:textId="3AB519F1" w:rsidR="00571385" w:rsidRPr="00361C89" w:rsidRDefault="007B33A0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2021 год – 20</w:t>
            </w:r>
            <w:r w:rsidR="00571385" w:rsidRPr="00361C89">
              <w:rPr>
                <w:color w:val="auto"/>
                <w:szCs w:val="24"/>
              </w:rPr>
              <w:t xml:space="preserve">,0 тыс. руб. бюджет МО Куйтунский район; иные </w:t>
            </w:r>
            <w:r w:rsidRPr="00361C89">
              <w:rPr>
                <w:color w:val="auto"/>
                <w:szCs w:val="24"/>
              </w:rPr>
              <w:t>источники – 0,0</w:t>
            </w:r>
            <w:r w:rsidR="00571385" w:rsidRPr="00361C89">
              <w:rPr>
                <w:color w:val="auto"/>
                <w:szCs w:val="24"/>
              </w:rPr>
              <w:t xml:space="preserve"> тыс. руб.</w:t>
            </w:r>
          </w:p>
          <w:p w14:paraId="3CD34E21" w14:textId="77777777" w:rsidR="00571385" w:rsidRPr="00361C89" w:rsidRDefault="00571385" w:rsidP="003B5E5F">
            <w:pPr>
              <w:ind w:left="720"/>
              <w:rPr>
                <w:color w:val="auto"/>
                <w:szCs w:val="24"/>
              </w:rPr>
            </w:pPr>
          </w:p>
          <w:p w14:paraId="1169105F" w14:textId="477BD99E" w:rsidR="00571385" w:rsidRPr="00361C89" w:rsidRDefault="007B33A0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2022 год – 0,0</w:t>
            </w:r>
            <w:r w:rsidR="00571385" w:rsidRPr="00361C89">
              <w:rPr>
                <w:color w:val="auto"/>
                <w:szCs w:val="24"/>
              </w:rPr>
              <w:t xml:space="preserve"> тыс. руб. бюджет МО Куйтун</w:t>
            </w:r>
            <w:r w:rsidRPr="00361C89">
              <w:rPr>
                <w:color w:val="auto"/>
                <w:szCs w:val="24"/>
              </w:rPr>
              <w:t>ский район; иные источники – 0,0</w:t>
            </w:r>
            <w:r w:rsidR="00571385" w:rsidRPr="00361C89">
              <w:rPr>
                <w:color w:val="auto"/>
                <w:szCs w:val="24"/>
              </w:rPr>
              <w:t xml:space="preserve"> тыс. руб.</w:t>
            </w:r>
          </w:p>
          <w:p w14:paraId="06A5D1D3" w14:textId="77777777" w:rsidR="00571385" w:rsidRPr="00361C89" w:rsidRDefault="00571385" w:rsidP="003B5E5F">
            <w:pPr>
              <w:ind w:left="720"/>
              <w:rPr>
                <w:color w:val="auto"/>
                <w:szCs w:val="24"/>
              </w:rPr>
            </w:pPr>
          </w:p>
          <w:p w14:paraId="226F3FCE" w14:textId="6E7C4317" w:rsidR="00571385" w:rsidRPr="00361C89" w:rsidRDefault="007B33A0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2023 год – 10</w:t>
            </w:r>
            <w:r w:rsidR="00571385" w:rsidRPr="00361C89">
              <w:rPr>
                <w:color w:val="auto"/>
                <w:szCs w:val="24"/>
              </w:rPr>
              <w:t>0</w:t>
            </w:r>
            <w:r w:rsidRPr="00361C89">
              <w:rPr>
                <w:color w:val="auto"/>
                <w:szCs w:val="24"/>
              </w:rPr>
              <w:t>,0</w:t>
            </w:r>
            <w:r w:rsidR="00571385" w:rsidRPr="00361C89">
              <w:rPr>
                <w:color w:val="auto"/>
                <w:szCs w:val="24"/>
              </w:rPr>
              <w:t xml:space="preserve"> тыс. руб. бюджет МО Куйтун</w:t>
            </w:r>
            <w:r w:rsidRPr="00361C89">
              <w:rPr>
                <w:color w:val="auto"/>
                <w:szCs w:val="24"/>
              </w:rPr>
              <w:t>ский район; иные источники – 0,0</w:t>
            </w:r>
            <w:r w:rsidR="00571385" w:rsidRPr="00361C89">
              <w:rPr>
                <w:color w:val="auto"/>
                <w:szCs w:val="24"/>
              </w:rPr>
              <w:t xml:space="preserve"> тыс. руб.</w:t>
            </w:r>
          </w:p>
          <w:p w14:paraId="3026B421" w14:textId="77777777" w:rsidR="007B33A0" w:rsidRPr="00361C89" w:rsidRDefault="007B33A0" w:rsidP="00F9306C">
            <w:pPr>
              <w:ind w:firstLine="0"/>
              <w:rPr>
                <w:color w:val="auto"/>
                <w:szCs w:val="24"/>
              </w:rPr>
            </w:pPr>
          </w:p>
          <w:p w14:paraId="6332961A" w14:textId="35C81BC8" w:rsidR="007B33A0" w:rsidRPr="00361C89" w:rsidRDefault="007B33A0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2024 год – 50,0 тыс.руб. бюджет МО Куйтунский район; иные источники – 0,0 тыс. руб.</w:t>
            </w:r>
          </w:p>
          <w:p w14:paraId="20EF8580" w14:textId="77777777" w:rsidR="00571385" w:rsidRPr="00361C89" w:rsidRDefault="00571385" w:rsidP="003B5E5F">
            <w:pPr>
              <w:ind w:left="720"/>
              <w:rPr>
                <w:color w:val="auto"/>
                <w:szCs w:val="24"/>
              </w:rPr>
            </w:pPr>
          </w:p>
        </w:tc>
      </w:tr>
      <w:tr w:rsidR="00361C89" w:rsidRPr="00361C89" w14:paraId="45BBFCB7" w14:textId="77777777" w:rsidTr="003B5E5F">
        <w:tc>
          <w:tcPr>
            <w:tcW w:w="3168" w:type="dxa"/>
          </w:tcPr>
          <w:p w14:paraId="1D8D1112" w14:textId="77777777" w:rsidR="00571385" w:rsidRPr="00361C89" w:rsidRDefault="00571385" w:rsidP="00F9306C">
            <w:pPr>
              <w:spacing w:line="0" w:lineRule="atLeast"/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</w:tcPr>
          <w:p w14:paraId="47D4B1F6" w14:textId="09C34FD0" w:rsidR="00571385" w:rsidRPr="00361C89" w:rsidRDefault="00F9306C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Сокращение к концу 2024</w:t>
            </w:r>
            <w:r w:rsidR="00571385" w:rsidRPr="00361C89">
              <w:rPr>
                <w:color w:val="auto"/>
                <w:szCs w:val="24"/>
              </w:rPr>
              <w:t xml:space="preserve"> года количества лиц, погибших в результате дорожно-транспортных происшествий, а также снижение количества дорожно-транспортных происшествий с пострадавшими на 10%</w:t>
            </w:r>
          </w:p>
        </w:tc>
      </w:tr>
      <w:tr w:rsidR="00571385" w:rsidRPr="00361C89" w14:paraId="36D0F012" w14:textId="77777777" w:rsidTr="003B5E5F">
        <w:tc>
          <w:tcPr>
            <w:tcW w:w="3168" w:type="dxa"/>
          </w:tcPr>
          <w:p w14:paraId="57DAC3DB" w14:textId="77777777" w:rsidR="00571385" w:rsidRPr="00361C89" w:rsidRDefault="00571385" w:rsidP="00F9306C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03" w:type="dxa"/>
          </w:tcPr>
          <w:p w14:paraId="7E989E6B" w14:textId="77777777" w:rsidR="00571385" w:rsidRPr="00361C89" w:rsidRDefault="00571385" w:rsidP="00361C89">
            <w:pPr>
              <w:ind w:firstLine="0"/>
              <w:rPr>
                <w:color w:val="auto"/>
                <w:szCs w:val="24"/>
              </w:rPr>
            </w:pPr>
            <w:r w:rsidRPr="00361C89">
              <w:rPr>
                <w:color w:val="auto"/>
                <w:szCs w:val="24"/>
              </w:rPr>
              <w:t>Организация и контроль за исполнением программы осуществляется в установленном порядке администрацией муниципального образования Куйтунский район, ОГИБДД (дислокация р.п. Куйтун) МО МВД России «Тулунский», в пределах их полномочий.</w:t>
            </w:r>
          </w:p>
          <w:p w14:paraId="4002645C" w14:textId="77777777" w:rsidR="00571385" w:rsidRPr="00361C89" w:rsidRDefault="00571385" w:rsidP="003B5E5F">
            <w:pPr>
              <w:rPr>
                <w:color w:val="auto"/>
                <w:szCs w:val="24"/>
              </w:rPr>
            </w:pPr>
          </w:p>
        </w:tc>
      </w:tr>
    </w:tbl>
    <w:p w14:paraId="0896A36E" w14:textId="77777777" w:rsidR="00571385" w:rsidRPr="00361C89" w:rsidRDefault="00571385" w:rsidP="00571385">
      <w:pPr>
        <w:rPr>
          <w:color w:val="auto"/>
          <w:szCs w:val="24"/>
        </w:rPr>
      </w:pPr>
    </w:p>
    <w:p w14:paraId="160871FB" w14:textId="77777777" w:rsidR="00571385" w:rsidRPr="00361C89" w:rsidRDefault="00571385" w:rsidP="00571385">
      <w:pPr>
        <w:rPr>
          <w:color w:val="auto"/>
          <w:szCs w:val="24"/>
        </w:rPr>
      </w:pPr>
    </w:p>
    <w:p w14:paraId="5D095471" w14:textId="4A264204" w:rsidR="00571385" w:rsidRDefault="00361C89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С</w:t>
      </w:r>
      <w:r w:rsidRPr="00361C89">
        <w:rPr>
          <w:b/>
          <w:color w:val="auto"/>
          <w:szCs w:val="24"/>
        </w:rPr>
        <w:t>одержание проблемы и обоснование необходимости ее решения программными методами</w:t>
      </w:r>
    </w:p>
    <w:p w14:paraId="3E641512" w14:textId="77777777" w:rsidR="00361C89" w:rsidRPr="00361C89" w:rsidRDefault="00361C89" w:rsidP="00361C89">
      <w:pPr>
        <w:ind w:left="720" w:firstLine="0"/>
        <w:rPr>
          <w:b/>
          <w:color w:val="auto"/>
          <w:szCs w:val="24"/>
        </w:rPr>
      </w:pPr>
    </w:p>
    <w:p w14:paraId="49F95DF9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Проблема аварийности, связанная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функционирования системы обеспечения безопасности дорожного движения.</w:t>
      </w:r>
    </w:p>
    <w:p w14:paraId="7E96FB03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За 12 месяцев 2019 году на территории Куйтунского района произошло 37 ДТП, в которых 11 человек погибло, 39 человек получили ранения различной степени тяжести. Выявлено 8292 НПДД из которых 321 водитель в состоянии опьянения, возбуждено 26 уголовных дел по ст. 264.1 УК РФ за повторное управление транспортным средством в состоянии опьянения.</w:t>
      </w:r>
    </w:p>
    <w:p w14:paraId="01288EF7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lastRenderedPageBreak/>
        <w:t>Основное количество погибших и раненых в результате ДТП происходит на федеральной автомобильной дороге Р-225 Сибирь, основными причинами которых является выезд на полосу встречного движения при обгоне и неправильно выбранный скоростной режим.</w:t>
      </w:r>
    </w:p>
    <w:p w14:paraId="0C014A5D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14:paraId="288E80D8" w14:textId="77777777" w:rsidR="00571385" w:rsidRPr="00361C89" w:rsidRDefault="00571385" w:rsidP="00571385">
      <w:pPr>
        <w:numPr>
          <w:ilvl w:val="0"/>
          <w:numId w:val="35"/>
        </w:numPr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Постоянно возрастающая мобильность населения;</w:t>
      </w:r>
    </w:p>
    <w:p w14:paraId="7DF1A024" w14:textId="77777777" w:rsidR="00571385" w:rsidRPr="00361C89" w:rsidRDefault="00571385" w:rsidP="00571385">
      <w:pPr>
        <w:numPr>
          <w:ilvl w:val="0"/>
          <w:numId w:val="35"/>
        </w:numPr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Уменьшение перевозок общественным транспортом и увеличение перевозок личным транспортом;</w:t>
      </w:r>
    </w:p>
    <w:p w14:paraId="39997A14" w14:textId="77777777" w:rsidR="00571385" w:rsidRPr="00361C89" w:rsidRDefault="00571385" w:rsidP="00571385">
      <w:pPr>
        <w:numPr>
          <w:ilvl w:val="0"/>
          <w:numId w:val="35"/>
        </w:numPr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4FED3033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Следствием такого положения дел являются ухудшение условий дорожного движения, а также рост количества ДТП.</w:t>
      </w:r>
    </w:p>
    <w:p w14:paraId="595EF3AF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Усугубление обстановки с аварийностью и наличие проблемы обеспечения безопасности дорожного движения требует координации усилий государства и общества, концентрации местных ресурсов, а также формирования эффективных механизмов взаимодействия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14:paraId="2AB774A4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Таким образом, необходимость разработки и реализации подпрограммы обусловлена следующими причинами:</w:t>
      </w:r>
    </w:p>
    <w:p w14:paraId="5B0278EA" w14:textId="77777777" w:rsidR="00571385" w:rsidRPr="00361C89" w:rsidRDefault="00571385" w:rsidP="00571385">
      <w:pPr>
        <w:numPr>
          <w:ilvl w:val="0"/>
          <w:numId w:val="36"/>
        </w:numPr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Социально-экономическая острота проблемы;</w:t>
      </w:r>
    </w:p>
    <w:p w14:paraId="08E591D6" w14:textId="77777777" w:rsidR="00571385" w:rsidRPr="00361C89" w:rsidRDefault="00571385" w:rsidP="00571385">
      <w:pPr>
        <w:numPr>
          <w:ilvl w:val="0"/>
          <w:numId w:val="36"/>
        </w:numPr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Межотраслевой и межведомственный характер проблемы.</w:t>
      </w:r>
    </w:p>
    <w:p w14:paraId="6A1876A3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государственной власти области, в том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14:paraId="478C3863" w14:textId="77777777" w:rsidR="00571385" w:rsidRPr="00361C89" w:rsidRDefault="00571385" w:rsidP="00571385">
      <w:pPr>
        <w:ind w:left="567"/>
        <w:rPr>
          <w:color w:val="auto"/>
          <w:szCs w:val="24"/>
        </w:rPr>
      </w:pPr>
    </w:p>
    <w:p w14:paraId="695BFA64" w14:textId="77777777" w:rsidR="00571385" w:rsidRPr="00361C89" w:rsidRDefault="00571385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 w:rsidRPr="00361C89">
        <w:rPr>
          <w:b/>
          <w:color w:val="auto"/>
          <w:szCs w:val="24"/>
        </w:rPr>
        <w:t>Основные цели и задачи, сроки и этапы выполнения программы</w:t>
      </w:r>
    </w:p>
    <w:p w14:paraId="08A1B2A9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Целью программы является</w:t>
      </w:r>
    </w:p>
    <w:p w14:paraId="3E4FB930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- совершенствование улично-дорожной сети, способствующее созданию благоприятных условий развития транспортной инфраструктуры.</w:t>
      </w:r>
    </w:p>
    <w:p w14:paraId="13803E55" w14:textId="77777777" w:rsidR="00571385" w:rsidRPr="00361C89" w:rsidRDefault="00571385" w:rsidP="00361C89">
      <w:pPr>
        <w:ind w:firstLine="708"/>
        <w:rPr>
          <w:color w:val="auto"/>
          <w:szCs w:val="24"/>
        </w:rPr>
      </w:pPr>
      <w:r w:rsidRPr="00361C89">
        <w:rPr>
          <w:color w:val="auto"/>
          <w:szCs w:val="24"/>
        </w:rPr>
        <w:t>Условиями достижения целей программы является решение следующих задач:</w:t>
      </w:r>
    </w:p>
    <w:p w14:paraId="39E3F8D4" w14:textId="77777777" w:rsidR="00571385" w:rsidRPr="00361C89" w:rsidRDefault="00571385" w:rsidP="00361C89">
      <w:pPr>
        <w:numPr>
          <w:ilvl w:val="0"/>
          <w:numId w:val="37"/>
        </w:numPr>
        <w:ind w:left="0" w:firstLine="709"/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Предупреждение опасного поведения участников дорожного движения;</w:t>
      </w:r>
    </w:p>
    <w:p w14:paraId="79CDAE76" w14:textId="77777777" w:rsidR="00571385" w:rsidRPr="00361C89" w:rsidRDefault="00571385" w:rsidP="00361C89">
      <w:pPr>
        <w:numPr>
          <w:ilvl w:val="0"/>
          <w:numId w:val="37"/>
        </w:numPr>
        <w:ind w:left="0" w:firstLine="709"/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Сокращение детского дорожно-транспортного травматизма;</w:t>
      </w:r>
    </w:p>
    <w:p w14:paraId="62AACFB7" w14:textId="77777777" w:rsidR="00571385" w:rsidRPr="00361C89" w:rsidRDefault="00571385" w:rsidP="00361C89">
      <w:pPr>
        <w:numPr>
          <w:ilvl w:val="0"/>
          <w:numId w:val="37"/>
        </w:numPr>
        <w:ind w:left="0" w:firstLine="709"/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Совершенствование организации движения транспорта и пешеходов;</w:t>
      </w:r>
    </w:p>
    <w:p w14:paraId="2AFE914F" w14:textId="77777777" w:rsidR="00361C89" w:rsidRDefault="00571385" w:rsidP="00361C89">
      <w:pPr>
        <w:numPr>
          <w:ilvl w:val="0"/>
          <w:numId w:val="37"/>
        </w:numPr>
        <w:ind w:left="0" w:firstLine="709"/>
        <w:jc w:val="left"/>
        <w:rPr>
          <w:color w:val="auto"/>
          <w:szCs w:val="24"/>
        </w:rPr>
      </w:pPr>
      <w:r w:rsidRPr="00361C89">
        <w:rPr>
          <w:color w:val="auto"/>
          <w:szCs w:val="24"/>
        </w:rPr>
        <w:t>Повышение уровня безопасности транспортных средств;</w:t>
      </w:r>
    </w:p>
    <w:p w14:paraId="77308EE8" w14:textId="7F852489" w:rsidR="00571385" w:rsidRPr="00361C89" w:rsidRDefault="00571385" w:rsidP="00361C89">
      <w:pPr>
        <w:numPr>
          <w:ilvl w:val="0"/>
          <w:numId w:val="37"/>
        </w:numPr>
        <w:ind w:left="0" w:firstLine="709"/>
        <w:rPr>
          <w:color w:val="auto"/>
          <w:szCs w:val="24"/>
        </w:rPr>
      </w:pPr>
      <w:r w:rsidRPr="00361C89">
        <w:rPr>
          <w:color w:val="auto"/>
          <w:szCs w:val="24"/>
        </w:rPr>
        <w:t>Сокращение количества лиц, погибших в результате дорожно-транспортных</w:t>
      </w:r>
      <w:r w:rsidR="00361C89">
        <w:rPr>
          <w:color w:val="auto"/>
          <w:szCs w:val="24"/>
        </w:rPr>
        <w:t xml:space="preserve"> </w:t>
      </w:r>
      <w:r w:rsidRPr="00361C89">
        <w:rPr>
          <w:color w:val="auto"/>
          <w:szCs w:val="24"/>
        </w:rPr>
        <w:t>происшествий с пострадавшими в 2021-202</w:t>
      </w:r>
      <w:r w:rsidR="00F9306C" w:rsidRPr="00361C89">
        <w:rPr>
          <w:color w:val="auto"/>
          <w:szCs w:val="24"/>
        </w:rPr>
        <w:t>4</w:t>
      </w:r>
      <w:r w:rsidRPr="00361C89">
        <w:rPr>
          <w:color w:val="auto"/>
          <w:szCs w:val="24"/>
        </w:rPr>
        <w:t xml:space="preserve"> по сравнению с 2019 годом на 10%. По 1,1 ежегодно.</w:t>
      </w:r>
    </w:p>
    <w:p w14:paraId="1CE74EF2" w14:textId="04E965BD" w:rsidR="00571385" w:rsidRPr="00361C89" w:rsidRDefault="00571385" w:rsidP="00571385">
      <w:pPr>
        <w:ind w:left="567"/>
        <w:rPr>
          <w:color w:val="auto"/>
          <w:szCs w:val="24"/>
        </w:rPr>
      </w:pPr>
      <w:r w:rsidRPr="00361C89">
        <w:rPr>
          <w:color w:val="auto"/>
          <w:szCs w:val="24"/>
        </w:rPr>
        <w:t>Реализацию программы предполагается</w:t>
      </w:r>
      <w:r w:rsidR="00F9306C" w:rsidRPr="00361C89">
        <w:rPr>
          <w:color w:val="auto"/>
          <w:szCs w:val="24"/>
        </w:rPr>
        <w:t xml:space="preserve"> осуществить в течении 2021-2024</w:t>
      </w:r>
      <w:r w:rsidRPr="00361C89">
        <w:rPr>
          <w:color w:val="auto"/>
          <w:szCs w:val="24"/>
        </w:rPr>
        <w:t xml:space="preserve"> годах.</w:t>
      </w:r>
    </w:p>
    <w:p w14:paraId="70CC6CB5" w14:textId="77777777" w:rsidR="00571385" w:rsidRPr="00361C89" w:rsidRDefault="00571385" w:rsidP="00571385">
      <w:pPr>
        <w:ind w:left="567"/>
        <w:rPr>
          <w:color w:val="auto"/>
          <w:szCs w:val="24"/>
        </w:rPr>
      </w:pPr>
    </w:p>
    <w:p w14:paraId="6D7350F0" w14:textId="77777777" w:rsidR="00571385" w:rsidRPr="00361C89" w:rsidRDefault="00571385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 w:rsidRPr="00361C89">
        <w:rPr>
          <w:b/>
          <w:color w:val="auto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финансирования</w:t>
      </w:r>
    </w:p>
    <w:p w14:paraId="7BF50AAF" w14:textId="6D3520DE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</w:t>
      </w:r>
      <w:r w:rsidR="00F9306C" w:rsidRPr="00361C89">
        <w:rPr>
          <w:color w:val="auto"/>
          <w:szCs w:val="24"/>
        </w:rPr>
        <w:t>рования указаны в Приложении 3</w:t>
      </w:r>
      <w:r w:rsidRPr="00361C89">
        <w:rPr>
          <w:color w:val="auto"/>
          <w:szCs w:val="24"/>
        </w:rPr>
        <w:t>.</w:t>
      </w:r>
    </w:p>
    <w:p w14:paraId="02A7D363" w14:textId="77777777" w:rsidR="00571385" w:rsidRPr="00361C89" w:rsidRDefault="00571385" w:rsidP="00571385">
      <w:pPr>
        <w:jc w:val="center"/>
        <w:rPr>
          <w:color w:val="auto"/>
          <w:szCs w:val="24"/>
        </w:rPr>
      </w:pPr>
    </w:p>
    <w:p w14:paraId="7B654185" w14:textId="77777777" w:rsidR="00571385" w:rsidRPr="00361C89" w:rsidRDefault="00571385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 w:rsidRPr="00361C89">
        <w:rPr>
          <w:b/>
          <w:color w:val="auto"/>
          <w:szCs w:val="24"/>
        </w:rPr>
        <w:t>Механизм реализации программы и система организации контроля за исполнением программы</w:t>
      </w:r>
    </w:p>
    <w:p w14:paraId="768F933C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lastRenderedPageBreak/>
        <w:t>Исполнителями программы является администрация муниципального образования «Куйтунский район», Управления образования администрации муниципального образования Куйтунский район во взаимодействии с ОГИБДД (дислокация р.п. Куйтун) МО МВД России «Тулунский», Комитет по управлению муниципальным имуществом администрации муниципального образования Куйтунский район.</w:t>
      </w:r>
    </w:p>
    <w:p w14:paraId="7D1068BE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Расходование средств бюджета района осуществляется в соответствии с действующим законодательством о поставках товаров, выполнении работ, оказания услуг для муниципальных нужд в рамках программы, обеспечиваемых за счет средств бюджета района.</w:t>
      </w:r>
    </w:p>
    <w:p w14:paraId="798F3C47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Приобретаемое в рамках реализации программы имущество в установленном законодательством порядке поступает в муниципальную собственность Куйтунского района.</w:t>
      </w:r>
    </w:p>
    <w:p w14:paraId="0708685B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Организация реализации программы и осуществления контроля за ее реализацией производится в соответствии с Положением о порядке формирования и реализации муниципальных программ муниципального образования «Куйтунский район».</w:t>
      </w:r>
    </w:p>
    <w:p w14:paraId="68982893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Финансовый контроль осуществляется в соответствии с бюджетным законодательством.</w:t>
      </w:r>
    </w:p>
    <w:p w14:paraId="30596E1D" w14:textId="77777777" w:rsidR="00571385" w:rsidRPr="00361C89" w:rsidRDefault="00571385" w:rsidP="00571385">
      <w:pPr>
        <w:rPr>
          <w:color w:val="auto"/>
          <w:szCs w:val="24"/>
        </w:rPr>
      </w:pPr>
    </w:p>
    <w:p w14:paraId="71E218C9" w14:textId="2A3ACC20" w:rsidR="00571385" w:rsidRDefault="00571385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 w:rsidRPr="00361C89">
        <w:rPr>
          <w:b/>
          <w:color w:val="auto"/>
          <w:szCs w:val="24"/>
        </w:rPr>
        <w:t>Прогноз ожидаемых социально-экономических результатов реализации программы</w:t>
      </w:r>
    </w:p>
    <w:p w14:paraId="2CB5BB9F" w14:textId="77777777" w:rsidR="00361C89" w:rsidRPr="00361C89" w:rsidRDefault="00361C89" w:rsidP="00361C89">
      <w:pPr>
        <w:ind w:left="720" w:firstLine="0"/>
        <w:rPr>
          <w:b/>
          <w:color w:val="auto"/>
          <w:szCs w:val="24"/>
        </w:rPr>
      </w:pPr>
    </w:p>
    <w:p w14:paraId="09DDD773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которых выбраны сокращения числа лиц, погибших в результате ДТП, и количества ДТП с пострадавшими.</w:t>
      </w:r>
    </w:p>
    <w:p w14:paraId="1E9F1725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Для определения эффективности реализации мероприятий программы предусмотрены следующие показатели и индикаторы:</w:t>
      </w:r>
    </w:p>
    <w:p w14:paraId="58479B0A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Показателями программы являются сокращение количества лиц, погибших в ДТП с пострадавшими на 10%. в Приложении 2.</w:t>
      </w:r>
    </w:p>
    <w:p w14:paraId="4E13BC1A" w14:textId="77777777" w:rsidR="00571385" w:rsidRPr="00361C89" w:rsidRDefault="00571385" w:rsidP="00571385">
      <w:pPr>
        <w:rPr>
          <w:color w:val="auto"/>
          <w:szCs w:val="24"/>
        </w:rPr>
      </w:pPr>
      <w:r w:rsidRPr="00361C89">
        <w:rPr>
          <w:color w:val="auto"/>
          <w:szCs w:val="24"/>
        </w:rPr>
        <w:t>Исполнители подпрограммы ежегодно готовят отчет с показателями по основным целям и индикаторам программы с выводами об эффективности или неэффективности тех или иных мероприятий и рекомендациями по продолжению реализации программы или ее корректировки.</w:t>
      </w:r>
    </w:p>
    <w:p w14:paraId="662419BE" w14:textId="77777777" w:rsidR="00571385" w:rsidRPr="00361C89" w:rsidRDefault="00571385" w:rsidP="00571385">
      <w:pPr>
        <w:rPr>
          <w:color w:val="auto"/>
          <w:szCs w:val="24"/>
        </w:rPr>
      </w:pPr>
    </w:p>
    <w:p w14:paraId="11FC883C" w14:textId="77777777" w:rsidR="00571385" w:rsidRPr="00361C89" w:rsidRDefault="00571385" w:rsidP="00571385">
      <w:pPr>
        <w:numPr>
          <w:ilvl w:val="0"/>
          <w:numId w:val="34"/>
        </w:numPr>
        <w:jc w:val="center"/>
        <w:rPr>
          <w:b/>
          <w:color w:val="auto"/>
          <w:szCs w:val="24"/>
        </w:rPr>
      </w:pPr>
      <w:r w:rsidRPr="00361C89">
        <w:rPr>
          <w:b/>
          <w:color w:val="auto"/>
          <w:szCs w:val="24"/>
        </w:rPr>
        <w:t>Перечень основных мероприятий программы</w:t>
      </w:r>
    </w:p>
    <w:p w14:paraId="20032317" w14:textId="77777777" w:rsidR="00571385" w:rsidRPr="00361C89" w:rsidRDefault="00571385" w:rsidP="00361C89">
      <w:pPr>
        <w:rPr>
          <w:b/>
          <w:color w:val="auto"/>
          <w:szCs w:val="24"/>
        </w:rPr>
      </w:pPr>
    </w:p>
    <w:p w14:paraId="3365F329" w14:textId="77777777" w:rsidR="00571385" w:rsidRPr="00361C89" w:rsidRDefault="00571385" w:rsidP="00361C89">
      <w:pPr>
        <w:rPr>
          <w:color w:val="auto"/>
          <w:szCs w:val="24"/>
        </w:rPr>
      </w:pPr>
      <w:r w:rsidRPr="00361C89">
        <w:rPr>
          <w:color w:val="auto"/>
          <w:szCs w:val="24"/>
        </w:rPr>
        <w:t>Система программы мероприятий включает в себя:</w:t>
      </w:r>
    </w:p>
    <w:p w14:paraId="692E4282" w14:textId="77777777" w:rsidR="00571385" w:rsidRPr="00361C89" w:rsidRDefault="00571385" w:rsidP="00361C89">
      <w:pPr>
        <w:numPr>
          <w:ilvl w:val="0"/>
          <w:numId w:val="38"/>
        </w:numPr>
        <w:ind w:left="0" w:firstLine="709"/>
        <w:rPr>
          <w:color w:val="auto"/>
          <w:szCs w:val="24"/>
        </w:rPr>
      </w:pPr>
      <w:r w:rsidRPr="00361C89">
        <w:rPr>
          <w:color w:val="auto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движения;</w:t>
      </w:r>
    </w:p>
    <w:p w14:paraId="2EBA7488" w14:textId="77777777" w:rsidR="00571385" w:rsidRPr="00361C89" w:rsidRDefault="00571385" w:rsidP="00361C89">
      <w:pPr>
        <w:numPr>
          <w:ilvl w:val="0"/>
          <w:numId w:val="38"/>
        </w:numPr>
        <w:ind w:left="0" w:firstLine="709"/>
        <w:rPr>
          <w:color w:val="auto"/>
          <w:szCs w:val="24"/>
        </w:rPr>
      </w:pPr>
      <w:r w:rsidRPr="00361C89">
        <w:rPr>
          <w:color w:val="auto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пешеходов;</w:t>
      </w:r>
    </w:p>
    <w:p w14:paraId="4215502F" w14:textId="77777777" w:rsidR="00571385" w:rsidRPr="00361C89" w:rsidRDefault="00571385" w:rsidP="00361C89">
      <w:pPr>
        <w:numPr>
          <w:ilvl w:val="0"/>
          <w:numId w:val="38"/>
        </w:numPr>
        <w:ind w:left="0" w:firstLine="709"/>
        <w:rPr>
          <w:color w:val="auto"/>
          <w:szCs w:val="24"/>
        </w:rPr>
      </w:pPr>
      <w:r w:rsidRPr="00361C89">
        <w:rPr>
          <w:color w:val="auto"/>
          <w:szCs w:val="24"/>
        </w:rPr>
        <w:t xml:space="preserve">Мероприятия, направленные на развитие системы оказания помощи лицам, пострадавшим в результате ДТП. </w:t>
      </w:r>
    </w:p>
    <w:p w14:paraId="46B1FF8E" w14:textId="77777777" w:rsidR="00571385" w:rsidRPr="00361C89" w:rsidRDefault="00571385" w:rsidP="00361C89">
      <w:pPr>
        <w:numPr>
          <w:ilvl w:val="0"/>
          <w:numId w:val="38"/>
        </w:numPr>
        <w:ind w:left="0" w:firstLine="709"/>
        <w:rPr>
          <w:color w:val="auto"/>
          <w:szCs w:val="24"/>
        </w:rPr>
      </w:pPr>
      <w:r w:rsidRPr="00361C89">
        <w:rPr>
          <w:color w:val="auto"/>
          <w:szCs w:val="24"/>
        </w:rPr>
        <w:t>Перечень основных мероприятий программы с указанием сроков исполнения, сведения о распределении объемов и источников финансирования подпрограммы приведен в Приложении 1.</w:t>
      </w:r>
    </w:p>
    <w:p w14:paraId="35A5B451" w14:textId="77777777" w:rsidR="00571385" w:rsidRPr="00361C89" w:rsidRDefault="00571385" w:rsidP="00571385">
      <w:pPr>
        <w:rPr>
          <w:color w:val="auto"/>
          <w:szCs w:val="24"/>
        </w:rPr>
      </w:pPr>
    </w:p>
    <w:p w14:paraId="31035713" w14:textId="77777777" w:rsidR="00571385" w:rsidRPr="00361C89" w:rsidRDefault="00571385" w:rsidP="00571385">
      <w:pPr>
        <w:ind w:left="720"/>
        <w:rPr>
          <w:b/>
          <w:color w:val="auto"/>
        </w:rPr>
      </w:pPr>
    </w:p>
    <w:p w14:paraId="51BF5F61" w14:textId="77777777" w:rsidR="007D6C4B" w:rsidRPr="00361C89" w:rsidRDefault="007D6C4B" w:rsidP="007D6C4B">
      <w:pPr>
        <w:ind w:firstLine="0"/>
        <w:rPr>
          <w:rFonts w:eastAsiaTheme="minorHAnsi"/>
          <w:color w:val="auto"/>
          <w:szCs w:val="24"/>
          <w:lang w:eastAsia="en-US"/>
        </w:rPr>
      </w:pPr>
    </w:p>
    <w:p w14:paraId="35BAEC13" w14:textId="77777777" w:rsidR="007D6C4B" w:rsidRPr="00361C89" w:rsidRDefault="007D6C4B" w:rsidP="007D6C4B">
      <w:pPr>
        <w:ind w:firstLine="360"/>
        <w:rPr>
          <w:rFonts w:eastAsiaTheme="minorHAnsi"/>
          <w:color w:val="auto"/>
          <w:szCs w:val="24"/>
          <w:lang w:eastAsia="en-US"/>
        </w:rPr>
      </w:pPr>
    </w:p>
    <w:p w14:paraId="5EFF5497" w14:textId="77777777" w:rsidR="007D6C4B" w:rsidRPr="00361C89" w:rsidRDefault="007D6C4B" w:rsidP="007D6C4B">
      <w:pPr>
        <w:ind w:firstLine="0"/>
        <w:rPr>
          <w:rFonts w:eastAsiaTheme="minorHAnsi"/>
          <w:color w:val="auto"/>
          <w:szCs w:val="24"/>
          <w:lang w:eastAsia="en-US"/>
        </w:rPr>
      </w:pPr>
    </w:p>
    <w:p w14:paraId="045D0DD5" w14:textId="77777777" w:rsidR="007D6C4B" w:rsidRPr="00361C89" w:rsidRDefault="007D6C4B" w:rsidP="007D6C4B">
      <w:pPr>
        <w:ind w:firstLine="0"/>
        <w:rPr>
          <w:rFonts w:eastAsiaTheme="minorHAnsi"/>
          <w:color w:val="auto"/>
          <w:szCs w:val="24"/>
          <w:lang w:eastAsia="en-US"/>
        </w:rPr>
      </w:pPr>
    </w:p>
    <w:p w14:paraId="22B38B1E" w14:textId="77777777" w:rsidR="00906151" w:rsidRPr="00361C89" w:rsidRDefault="00906151" w:rsidP="00906151">
      <w:pPr>
        <w:tabs>
          <w:tab w:val="left" w:pos="5655"/>
        </w:tabs>
        <w:spacing w:line="259" w:lineRule="auto"/>
        <w:ind w:firstLine="0"/>
        <w:rPr>
          <w:color w:val="auto"/>
        </w:rPr>
      </w:pPr>
    </w:p>
    <w:p w14:paraId="40B2445F" w14:textId="77777777" w:rsidR="005F0E38" w:rsidRPr="00361C89" w:rsidRDefault="005F0E38" w:rsidP="00906151">
      <w:pPr>
        <w:tabs>
          <w:tab w:val="left" w:pos="5655"/>
        </w:tabs>
        <w:spacing w:line="259" w:lineRule="auto"/>
        <w:ind w:firstLine="0"/>
        <w:jc w:val="right"/>
        <w:rPr>
          <w:color w:val="auto"/>
        </w:rPr>
      </w:pPr>
    </w:p>
    <w:p w14:paraId="1F82D7CC" w14:textId="77777777" w:rsidR="005F0E38" w:rsidRPr="00361C89" w:rsidRDefault="005F0E38" w:rsidP="00906151">
      <w:pPr>
        <w:tabs>
          <w:tab w:val="left" w:pos="5655"/>
        </w:tabs>
        <w:spacing w:line="259" w:lineRule="auto"/>
        <w:ind w:firstLine="0"/>
        <w:jc w:val="right"/>
        <w:rPr>
          <w:color w:val="auto"/>
        </w:rPr>
      </w:pPr>
    </w:p>
    <w:p w14:paraId="28E205E3" w14:textId="77777777" w:rsidR="005F0E38" w:rsidRPr="00361C89" w:rsidRDefault="005F0E38" w:rsidP="00906151">
      <w:pPr>
        <w:tabs>
          <w:tab w:val="left" w:pos="5655"/>
        </w:tabs>
        <w:spacing w:line="259" w:lineRule="auto"/>
        <w:ind w:firstLine="0"/>
        <w:jc w:val="right"/>
        <w:rPr>
          <w:color w:val="auto"/>
        </w:rPr>
      </w:pPr>
    </w:p>
    <w:p w14:paraId="1D99CA4B" w14:textId="77777777" w:rsidR="005F0E38" w:rsidRPr="00361C89" w:rsidRDefault="005F0E38" w:rsidP="00906151">
      <w:pPr>
        <w:tabs>
          <w:tab w:val="left" w:pos="5655"/>
        </w:tabs>
        <w:spacing w:line="259" w:lineRule="auto"/>
        <w:ind w:firstLine="0"/>
        <w:jc w:val="right"/>
        <w:rPr>
          <w:color w:val="auto"/>
        </w:rPr>
      </w:pPr>
    </w:p>
    <w:sectPr w:rsidR="005F0E38" w:rsidRPr="00361C89" w:rsidSect="00372F58">
      <w:headerReference w:type="even" r:id="rId11"/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E21D" w14:textId="77777777" w:rsidR="00F11102" w:rsidRDefault="00F11102">
      <w:r>
        <w:separator/>
      </w:r>
    </w:p>
  </w:endnote>
  <w:endnote w:type="continuationSeparator" w:id="0">
    <w:p w14:paraId="1BD1DCF7" w14:textId="77777777" w:rsidR="00F11102" w:rsidRDefault="00F1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533F" w14:textId="77777777" w:rsidR="00F11102" w:rsidRDefault="00F11102">
      <w:r>
        <w:separator/>
      </w:r>
    </w:p>
  </w:footnote>
  <w:footnote w:type="continuationSeparator" w:id="0">
    <w:p w14:paraId="609C929E" w14:textId="77777777" w:rsidR="00F11102" w:rsidRDefault="00F1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9F3C" w14:textId="77777777" w:rsidR="00373AE1" w:rsidRDefault="00373AE1">
    <w:pPr>
      <w:tabs>
        <w:tab w:val="center" w:pos="4675"/>
      </w:tabs>
      <w:spacing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6A9D68" w14:textId="77777777" w:rsidR="00373AE1" w:rsidRDefault="00373A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9BE3" w14:textId="5E5A9B54" w:rsidR="00373AE1" w:rsidRDefault="00373AE1">
    <w:pPr>
      <w:tabs>
        <w:tab w:val="center" w:pos="4675"/>
      </w:tabs>
      <w:spacing w:line="259" w:lineRule="auto"/>
      <w:ind w:firstLine="0"/>
      <w:jc w:val="left"/>
    </w:pPr>
    <w:r>
      <w:t xml:space="preserve"> </w:t>
    </w:r>
    <w:r>
      <w:tab/>
      <w:t xml:space="preserve"> </w:t>
    </w:r>
  </w:p>
  <w:p w14:paraId="15751029" w14:textId="77777777" w:rsidR="00373AE1" w:rsidRDefault="00373A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CDA5" w14:textId="77777777" w:rsidR="00373AE1" w:rsidRDefault="00373AE1">
    <w:pPr>
      <w:tabs>
        <w:tab w:val="center" w:pos="4675"/>
      </w:tabs>
      <w:spacing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9302F3F" w14:textId="77777777" w:rsidR="00373AE1" w:rsidRDefault="00373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 w15:restartNumberingAfterBreak="0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6171F"/>
    <w:multiLevelType w:val="hybridMultilevel"/>
    <w:tmpl w:val="2D3244D6"/>
    <w:lvl w:ilvl="0" w:tplc="E42CE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DC6"/>
    <w:multiLevelType w:val="hybridMultilevel"/>
    <w:tmpl w:val="5CF80C38"/>
    <w:lvl w:ilvl="0" w:tplc="DB54B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701EC"/>
    <w:multiLevelType w:val="hybridMultilevel"/>
    <w:tmpl w:val="1E40F94C"/>
    <w:lvl w:ilvl="0" w:tplc="DB2CD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827D98"/>
    <w:multiLevelType w:val="hybridMultilevel"/>
    <w:tmpl w:val="4BCC5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E10ED"/>
    <w:multiLevelType w:val="hybridMultilevel"/>
    <w:tmpl w:val="9A926ED6"/>
    <w:lvl w:ilvl="0" w:tplc="75723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D0A6B"/>
    <w:multiLevelType w:val="hybridMultilevel"/>
    <w:tmpl w:val="0B5C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E32E95"/>
    <w:multiLevelType w:val="hybridMultilevel"/>
    <w:tmpl w:val="473424E2"/>
    <w:lvl w:ilvl="0" w:tplc="1B260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5"/>
  </w:num>
  <w:num w:numId="5">
    <w:abstractNumId w:val="3"/>
  </w:num>
  <w:num w:numId="6">
    <w:abstractNumId w:val="22"/>
  </w:num>
  <w:num w:numId="7">
    <w:abstractNumId w:val="18"/>
  </w:num>
  <w:num w:numId="8">
    <w:abstractNumId w:val="33"/>
  </w:num>
  <w:num w:numId="9">
    <w:abstractNumId w:val="8"/>
  </w:num>
  <w:num w:numId="10">
    <w:abstractNumId w:val="11"/>
  </w:num>
  <w:num w:numId="11">
    <w:abstractNumId w:val="24"/>
  </w:num>
  <w:num w:numId="12">
    <w:abstractNumId w:val="27"/>
  </w:num>
  <w:num w:numId="13">
    <w:abstractNumId w:val="38"/>
  </w:num>
  <w:num w:numId="14">
    <w:abstractNumId w:val="23"/>
  </w:num>
  <w:num w:numId="15">
    <w:abstractNumId w:val="30"/>
  </w:num>
  <w:num w:numId="16">
    <w:abstractNumId w:val="13"/>
  </w:num>
  <w:num w:numId="17">
    <w:abstractNumId w:val="19"/>
  </w:num>
  <w:num w:numId="18">
    <w:abstractNumId w:val="36"/>
  </w:num>
  <w:num w:numId="19">
    <w:abstractNumId w:val="5"/>
  </w:num>
  <w:num w:numId="20">
    <w:abstractNumId w:val="2"/>
  </w:num>
  <w:num w:numId="21">
    <w:abstractNumId w:val="32"/>
  </w:num>
  <w:num w:numId="22">
    <w:abstractNumId w:val="31"/>
  </w:num>
  <w:num w:numId="23">
    <w:abstractNumId w:val="16"/>
  </w:num>
  <w:num w:numId="24">
    <w:abstractNumId w:val="20"/>
  </w:num>
  <w:num w:numId="25">
    <w:abstractNumId w:val="7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28"/>
  </w:num>
  <w:num w:numId="30">
    <w:abstractNumId w:val="37"/>
  </w:num>
  <w:num w:numId="31">
    <w:abstractNumId w:val="9"/>
  </w:num>
  <w:num w:numId="32">
    <w:abstractNumId w:val="1"/>
  </w:num>
  <w:num w:numId="33">
    <w:abstractNumId w:val="14"/>
  </w:num>
  <w:num w:numId="34">
    <w:abstractNumId w:val="17"/>
  </w:num>
  <w:num w:numId="35">
    <w:abstractNumId w:val="10"/>
  </w:num>
  <w:num w:numId="36">
    <w:abstractNumId w:val="12"/>
  </w:num>
  <w:num w:numId="37">
    <w:abstractNumId w:val="25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D7"/>
    <w:rsid w:val="00004617"/>
    <w:rsid w:val="000049F8"/>
    <w:rsid w:val="00007B4F"/>
    <w:rsid w:val="000131BA"/>
    <w:rsid w:val="00015E9D"/>
    <w:rsid w:val="00016EC8"/>
    <w:rsid w:val="00035193"/>
    <w:rsid w:val="00041F90"/>
    <w:rsid w:val="00044614"/>
    <w:rsid w:val="00045911"/>
    <w:rsid w:val="00050D9B"/>
    <w:rsid w:val="00057F9B"/>
    <w:rsid w:val="00060DAD"/>
    <w:rsid w:val="00062824"/>
    <w:rsid w:val="00063B11"/>
    <w:rsid w:val="00064B9A"/>
    <w:rsid w:val="00065C12"/>
    <w:rsid w:val="00066009"/>
    <w:rsid w:val="000706C1"/>
    <w:rsid w:val="000742A4"/>
    <w:rsid w:val="00077C70"/>
    <w:rsid w:val="000822FE"/>
    <w:rsid w:val="00082808"/>
    <w:rsid w:val="000865AA"/>
    <w:rsid w:val="00087809"/>
    <w:rsid w:val="00087BAA"/>
    <w:rsid w:val="000909CA"/>
    <w:rsid w:val="00093609"/>
    <w:rsid w:val="00094D13"/>
    <w:rsid w:val="000968E2"/>
    <w:rsid w:val="00097ABF"/>
    <w:rsid w:val="000A4E9F"/>
    <w:rsid w:val="000A52D0"/>
    <w:rsid w:val="000B017D"/>
    <w:rsid w:val="000B18C5"/>
    <w:rsid w:val="000B55BE"/>
    <w:rsid w:val="000C4F1D"/>
    <w:rsid w:val="000C6614"/>
    <w:rsid w:val="000D19DD"/>
    <w:rsid w:val="000D2433"/>
    <w:rsid w:val="000E0D74"/>
    <w:rsid w:val="000E5121"/>
    <w:rsid w:val="000F0BE5"/>
    <w:rsid w:val="000F544E"/>
    <w:rsid w:val="000F6879"/>
    <w:rsid w:val="000F75B4"/>
    <w:rsid w:val="00100068"/>
    <w:rsid w:val="00111C9C"/>
    <w:rsid w:val="001130F3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54399"/>
    <w:rsid w:val="00155656"/>
    <w:rsid w:val="00166852"/>
    <w:rsid w:val="00172050"/>
    <w:rsid w:val="00172B5B"/>
    <w:rsid w:val="001756CB"/>
    <w:rsid w:val="001815C0"/>
    <w:rsid w:val="00183330"/>
    <w:rsid w:val="001840DB"/>
    <w:rsid w:val="00185790"/>
    <w:rsid w:val="00190463"/>
    <w:rsid w:val="00195153"/>
    <w:rsid w:val="00195A37"/>
    <w:rsid w:val="0019738E"/>
    <w:rsid w:val="001A13ED"/>
    <w:rsid w:val="001A1D5C"/>
    <w:rsid w:val="001A552B"/>
    <w:rsid w:val="001A5C63"/>
    <w:rsid w:val="001A5DB2"/>
    <w:rsid w:val="001A5E5A"/>
    <w:rsid w:val="001A618D"/>
    <w:rsid w:val="001B0AFE"/>
    <w:rsid w:val="001B0E24"/>
    <w:rsid w:val="001B2A28"/>
    <w:rsid w:val="001B7092"/>
    <w:rsid w:val="001C2E3E"/>
    <w:rsid w:val="001D1692"/>
    <w:rsid w:val="001E0B18"/>
    <w:rsid w:val="001F00FF"/>
    <w:rsid w:val="001F69E5"/>
    <w:rsid w:val="001F7706"/>
    <w:rsid w:val="0020461A"/>
    <w:rsid w:val="002061AC"/>
    <w:rsid w:val="00206E2D"/>
    <w:rsid w:val="00207ACF"/>
    <w:rsid w:val="002106FE"/>
    <w:rsid w:val="002153C5"/>
    <w:rsid w:val="00215A48"/>
    <w:rsid w:val="002177C7"/>
    <w:rsid w:val="00220AC5"/>
    <w:rsid w:val="0022339D"/>
    <w:rsid w:val="00223E9E"/>
    <w:rsid w:val="0022480A"/>
    <w:rsid w:val="00231B45"/>
    <w:rsid w:val="00232A69"/>
    <w:rsid w:val="00237576"/>
    <w:rsid w:val="00243B9A"/>
    <w:rsid w:val="0024543C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48F5"/>
    <w:rsid w:val="0029519F"/>
    <w:rsid w:val="00295C27"/>
    <w:rsid w:val="002970C8"/>
    <w:rsid w:val="002A44AA"/>
    <w:rsid w:val="002B158F"/>
    <w:rsid w:val="002B189E"/>
    <w:rsid w:val="002B7222"/>
    <w:rsid w:val="002B72A9"/>
    <w:rsid w:val="002C0B2B"/>
    <w:rsid w:val="002C153C"/>
    <w:rsid w:val="002C5343"/>
    <w:rsid w:val="002C6B3C"/>
    <w:rsid w:val="002D08F4"/>
    <w:rsid w:val="002D1C8E"/>
    <w:rsid w:val="002D3CEC"/>
    <w:rsid w:val="002E0751"/>
    <w:rsid w:val="002E2394"/>
    <w:rsid w:val="002E4114"/>
    <w:rsid w:val="002E4D72"/>
    <w:rsid w:val="002E65E0"/>
    <w:rsid w:val="002F1E1B"/>
    <w:rsid w:val="002F3935"/>
    <w:rsid w:val="002F3AD5"/>
    <w:rsid w:val="002F45C0"/>
    <w:rsid w:val="00303BE7"/>
    <w:rsid w:val="003052E4"/>
    <w:rsid w:val="00305932"/>
    <w:rsid w:val="00311BD3"/>
    <w:rsid w:val="00314DC8"/>
    <w:rsid w:val="003215A5"/>
    <w:rsid w:val="0033273D"/>
    <w:rsid w:val="00332E70"/>
    <w:rsid w:val="0033590E"/>
    <w:rsid w:val="00336C1D"/>
    <w:rsid w:val="003408BE"/>
    <w:rsid w:val="003435C6"/>
    <w:rsid w:val="00343630"/>
    <w:rsid w:val="00344DEC"/>
    <w:rsid w:val="003521F6"/>
    <w:rsid w:val="00353456"/>
    <w:rsid w:val="003534B2"/>
    <w:rsid w:val="00353CE4"/>
    <w:rsid w:val="00354094"/>
    <w:rsid w:val="00356F11"/>
    <w:rsid w:val="00357C34"/>
    <w:rsid w:val="00360B39"/>
    <w:rsid w:val="003618BA"/>
    <w:rsid w:val="00361C89"/>
    <w:rsid w:val="00362A49"/>
    <w:rsid w:val="00372F58"/>
    <w:rsid w:val="00373AE1"/>
    <w:rsid w:val="00373B92"/>
    <w:rsid w:val="00374A76"/>
    <w:rsid w:val="00376E9F"/>
    <w:rsid w:val="00384036"/>
    <w:rsid w:val="003865E2"/>
    <w:rsid w:val="00387377"/>
    <w:rsid w:val="00395D92"/>
    <w:rsid w:val="00397726"/>
    <w:rsid w:val="003A1607"/>
    <w:rsid w:val="003A2203"/>
    <w:rsid w:val="003A29F7"/>
    <w:rsid w:val="003A4438"/>
    <w:rsid w:val="003A6F01"/>
    <w:rsid w:val="003A7168"/>
    <w:rsid w:val="003B46B0"/>
    <w:rsid w:val="003B76FA"/>
    <w:rsid w:val="003C1596"/>
    <w:rsid w:val="003C36AD"/>
    <w:rsid w:val="003C3C4E"/>
    <w:rsid w:val="003C40E7"/>
    <w:rsid w:val="003C411A"/>
    <w:rsid w:val="003C4C4D"/>
    <w:rsid w:val="003C6BA0"/>
    <w:rsid w:val="003C7687"/>
    <w:rsid w:val="003C7B2C"/>
    <w:rsid w:val="003D14F6"/>
    <w:rsid w:val="003D20F1"/>
    <w:rsid w:val="003D2D16"/>
    <w:rsid w:val="003D3B79"/>
    <w:rsid w:val="003D709A"/>
    <w:rsid w:val="003D76D9"/>
    <w:rsid w:val="003E01BA"/>
    <w:rsid w:val="003E2D93"/>
    <w:rsid w:val="003E31A4"/>
    <w:rsid w:val="0040117B"/>
    <w:rsid w:val="0040249D"/>
    <w:rsid w:val="00402FF0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339C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76146"/>
    <w:rsid w:val="00481EF4"/>
    <w:rsid w:val="004845AD"/>
    <w:rsid w:val="0048634C"/>
    <w:rsid w:val="00486396"/>
    <w:rsid w:val="00487D09"/>
    <w:rsid w:val="004A3B72"/>
    <w:rsid w:val="004A6414"/>
    <w:rsid w:val="004B19AD"/>
    <w:rsid w:val="004C45A5"/>
    <w:rsid w:val="004C5C8E"/>
    <w:rsid w:val="004C5E22"/>
    <w:rsid w:val="004C6282"/>
    <w:rsid w:val="004C6C5F"/>
    <w:rsid w:val="004C7A97"/>
    <w:rsid w:val="004D020F"/>
    <w:rsid w:val="004E0708"/>
    <w:rsid w:val="004E0DBA"/>
    <w:rsid w:val="004E30C1"/>
    <w:rsid w:val="004F0E61"/>
    <w:rsid w:val="004F5975"/>
    <w:rsid w:val="004F6875"/>
    <w:rsid w:val="00502236"/>
    <w:rsid w:val="0050451B"/>
    <w:rsid w:val="00510C0C"/>
    <w:rsid w:val="00511EFE"/>
    <w:rsid w:val="00513538"/>
    <w:rsid w:val="00520181"/>
    <w:rsid w:val="00534B26"/>
    <w:rsid w:val="00535ABA"/>
    <w:rsid w:val="00542E67"/>
    <w:rsid w:val="0054506E"/>
    <w:rsid w:val="00547EE2"/>
    <w:rsid w:val="005505B2"/>
    <w:rsid w:val="00553F09"/>
    <w:rsid w:val="00554EFE"/>
    <w:rsid w:val="00555AC2"/>
    <w:rsid w:val="005609C5"/>
    <w:rsid w:val="00563612"/>
    <w:rsid w:val="00570F03"/>
    <w:rsid w:val="00571385"/>
    <w:rsid w:val="0057388A"/>
    <w:rsid w:val="00575235"/>
    <w:rsid w:val="00576F7F"/>
    <w:rsid w:val="00577AFB"/>
    <w:rsid w:val="00577CAB"/>
    <w:rsid w:val="00582F3C"/>
    <w:rsid w:val="0058529B"/>
    <w:rsid w:val="00585C61"/>
    <w:rsid w:val="00586CA3"/>
    <w:rsid w:val="00587759"/>
    <w:rsid w:val="00590BF0"/>
    <w:rsid w:val="005918F3"/>
    <w:rsid w:val="00593CEC"/>
    <w:rsid w:val="0059475D"/>
    <w:rsid w:val="005A1FF0"/>
    <w:rsid w:val="005A261D"/>
    <w:rsid w:val="005B2599"/>
    <w:rsid w:val="005B4827"/>
    <w:rsid w:val="005B4FD6"/>
    <w:rsid w:val="005B4FD8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E77AA"/>
    <w:rsid w:val="005F0E38"/>
    <w:rsid w:val="005F24D2"/>
    <w:rsid w:val="005F432A"/>
    <w:rsid w:val="005F4343"/>
    <w:rsid w:val="005F628E"/>
    <w:rsid w:val="005F655B"/>
    <w:rsid w:val="005F7D4F"/>
    <w:rsid w:val="0060372B"/>
    <w:rsid w:val="00615391"/>
    <w:rsid w:val="006154A5"/>
    <w:rsid w:val="006238BA"/>
    <w:rsid w:val="0063219F"/>
    <w:rsid w:val="0063548F"/>
    <w:rsid w:val="00640146"/>
    <w:rsid w:val="00644097"/>
    <w:rsid w:val="00645D3B"/>
    <w:rsid w:val="006478C1"/>
    <w:rsid w:val="00650807"/>
    <w:rsid w:val="00652744"/>
    <w:rsid w:val="00652F86"/>
    <w:rsid w:val="00654DDE"/>
    <w:rsid w:val="00655404"/>
    <w:rsid w:val="00665050"/>
    <w:rsid w:val="00666129"/>
    <w:rsid w:val="00666813"/>
    <w:rsid w:val="00666FC0"/>
    <w:rsid w:val="0067305F"/>
    <w:rsid w:val="0067416F"/>
    <w:rsid w:val="006750B6"/>
    <w:rsid w:val="00676DB9"/>
    <w:rsid w:val="006808E1"/>
    <w:rsid w:val="0068736A"/>
    <w:rsid w:val="006951E5"/>
    <w:rsid w:val="00696D9A"/>
    <w:rsid w:val="006A053A"/>
    <w:rsid w:val="006A20C0"/>
    <w:rsid w:val="006A20E8"/>
    <w:rsid w:val="006B0361"/>
    <w:rsid w:val="006B0D15"/>
    <w:rsid w:val="006B1544"/>
    <w:rsid w:val="006B2BBF"/>
    <w:rsid w:val="006B701C"/>
    <w:rsid w:val="006B7F1E"/>
    <w:rsid w:val="006C0E1F"/>
    <w:rsid w:val="006C38E8"/>
    <w:rsid w:val="006C6492"/>
    <w:rsid w:val="006C6F05"/>
    <w:rsid w:val="006D22EB"/>
    <w:rsid w:val="006D3D99"/>
    <w:rsid w:val="006D64CF"/>
    <w:rsid w:val="006D65DF"/>
    <w:rsid w:val="006E0380"/>
    <w:rsid w:val="006E3A5F"/>
    <w:rsid w:val="006E4717"/>
    <w:rsid w:val="006E4AA8"/>
    <w:rsid w:val="006F1CEA"/>
    <w:rsid w:val="006F5D6F"/>
    <w:rsid w:val="0070025A"/>
    <w:rsid w:val="0070077C"/>
    <w:rsid w:val="007036CD"/>
    <w:rsid w:val="007041E9"/>
    <w:rsid w:val="007069BB"/>
    <w:rsid w:val="00713F1F"/>
    <w:rsid w:val="007152B0"/>
    <w:rsid w:val="007224B8"/>
    <w:rsid w:val="00723C78"/>
    <w:rsid w:val="00727490"/>
    <w:rsid w:val="00733F05"/>
    <w:rsid w:val="00734B31"/>
    <w:rsid w:val="0074150E"/>
    <w:rsid w:val="00741644"/>
    <w:rsid w:val="00742851"/>
    <w:rsid w:val="007453B2"/>
    <w:rsid w:val="007507AF"/>
    <w:rsid w:val="0075100B"/>
    <w:rsid w:val="00754C3D"/>
    <w:rsid w:val="00765658"/>
    <w:rsid w:val="00765741"/>
    <w:rsid w:val="00766D88"/>
    <w:rsid w:val="00775553"/>
    <w:rsid w:val="00775EDA"/>
    <w:rsid w:val="00780666"/>
    <w:rsid w:val="007824A1"/>
    <w:rsid w:val="00782A84"/>
    <w:rsid w:val="00784234"/>
    <w:rsid w:val="0079004D"/>
    <w:rsid w:val="00795ED4"/>
    <w:rsid w:val="007962D4"/>
    <w:rsid w:val="007A16CC"/>
    <w:rsid w:val="007B2A4A"/>
    <w:rsid w:val="007B33A0"/>
    <w:rsid w:val="007B52CD"/>
    <w:rsid w:val="007B7498"/>
    <w:rsid w:val="007C3664"/>
    <w:rsid w:val="007C3978"/>
    <w:rsid w:val="007D0A52"/>
    <w:rsid w:val="007D3AA7"/>
    <w:rsid w:val="007D4083"/>
    <w:rsid w:val="007D6C4B"/>
    <w:rsid w:val="007D7974"/>
    <w:rsid w:val="007E0CC0"/>
    <w:rsid w:val="007E1EA2"/>
    <w:rsid w:val="007E57BE"/>
    <w:rsid w:val="007E639B"/>
    <w:rsid w:val="007F0E0A"/>
    <w:rsid w:val="007F101E"/>
    <w:rsid w:val="007F18AC"/>
    <w:rsid w:val="007F3D5A"/>
    <w:rsid w:val="007F49C3"/>
    <w:rsid w:val="007F7AEC"/>
    <w:rsid w:val="008019CE"/>
    <w:rsid w:val="00801CC6"/>
    <w:rsid w:val="00802B30"/>
    <w:rsid w:val="00802B59"/>
    <w:rsid w:val="00802E32"/>
    <w:rsid w:val="00807656"/>
    <w:rsid w:val="00807AA6"/>
    <w:rsid w:val="00813E75"/>
    <w:rsid w:val="008149E6"/>
    <w:rsid w:val="00814A48"/>
    <w:rsid w:val="00815D1E"/>
    <w:rsid w:val="00823455"/>
    <w:rsid w:val="0082416F"/>
    <w:rsid w:val="00825642"/>
    <w:rsid w:val="00825AAB"/>
    <w:rsid w:val="008275FA"/>
    <w:rsid w:val="00830E54"/>
    <w:rsid w:val="0083370C"/>
    <w:rsid w:val="0083523B"/>
    <w:rsid w:val="00835382"/>
    <w:rsid w:val="00851745"/>
    <w:rsid w:val="0085588C"/>
    <w:rsid w:val="00863BBC"/>
    <w:rsid w:val="008644BA"/>
    <w:rsid w:val="00870523"/>
    <w:rsid w:val="008711E2"/>
    <w:rsid w:val="008718AA"/>
    <w:rsid w:val="008734D5"/>
    <w:rsid w:val="008752ED"/>
    <w:rsid w:val="00875BF8"/>
    <w:rsid w:val="00876FBC"/>
    <w:rsid w:val="00877B79"/>
    <w:rsid w:val="0088710C"/>
    <w:rsid w:val="00892E57"/>
    <w:rsid w:val="0089640D"/>
    <w:rsid w:val="008A09CE"/>
    <w:rsid w:val="008A7654"/>
    <w:rsid w:val="008B0528"/>
    <w:rsid w:val="008B159F"/>
    <w:rsid w:val="008B4531"/>
    <w:rsid w:val="008C1463"/>
    <w:rsid w:val="008C2F16"/>
    <w:rsid w:val="008C497A"/>
    <w:rsid w:val="008C5AB1"/>
    <w:rsid w:val="008D1E75"/>
    <w:rsid w:val="008D33D6"/>
    <w:rsid w:val="008D4A14"/>
    <w:rsid w:val="008D75AC"/>
    <w:rsid w:val="008E000C"/>
    <w:rsid w:val="008E0CC7"/>
    <w:rsid w:val="008E210F"/>
    <w:rsid w:val="008E49C9"/>
    <w:rsid w:val="008F1DAD"/>
    <w:rsid w:val="008F23D7"/>
    <w:rsid w:val="008F2EC0"/>
    <w:rsid w:val="008F6D7E"/>
    <w:rsid w:val="008F74A3"/>
    <w:rsid w:val="00901039"/>
    <w:rsid w:val="009016B8"/>
    <w:rsid w:val="00903AA0"/>
    <w:rsid w:val="00905C38"/>
    <w:rsid w:val="00906151"/>
    <w:rsid w:val="0090636A"/>
    <w:rsid w:val="00906892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2ED6"/>
    <w:rsid w:val="009369DF"/>
    <w:rsid w:val="00945098"/>
    <w:rsid w:val="0095094F"/>
    <w:rsid w:val="00951286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1607"/>
    <w:rsid w:val="00982D74"/>
    <w:rsid w:val="009837B1"/>
    <w:rsid w:val="009840F8"/>
    <w:rsid w:val="00985AE4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1828"/>
    <w:rsid w:val="009D2DE0"/>
    <w:rsid w:val="009D580F"/>
    <w:rsid w:val="009D67C8"/>
    <w:rsid w:val="009D6E9D"/>
    <w:rsid w:val="009D7865"/>
    <w:rsid w:val="009E22ED"/>
    <w:rsid w:val="009E2668"/>
    <w:rsid w:val="009E7BAC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0E25"/>
    <w:rsid w:val="00A21915"/>
    <w:rsid w:val="00A23D80"/>
    <w:rsid w:val="00A24B24"/>
    <w:rsid w:val="00A257AE"/>
    <w:rsid w:val="00A424E0"/>
    <w:rsid w:val="00A43474"/>
    <w:rsid w:val="00A43BAD"/>
    <w:rsid w:val="00A45784"/>
    <w:rsid w:val="00A5572C"/>
    <w:rsid w:val="00A5654A"/>
    <w:rsid w:val="00A57C08"/>
    <w:rsid w:val="00A57F43"/>
    <w:rsid w:val="00A61EAB"/>
    <w:rsid w:val="00A633F8"/>
    <w:rsid w:val="00A63520"/>
    <w:rsid w:val="00A652F8"/>
    <w:rsid w:val="00A65C33"/>
    <w:rsid w:val="00A6657F"/>
    <w:rsid w:val="00A73A89"/>
    <w:rsid w:val="00A73FEC"/>
    <w:rsid w:val="00A76E71"/>
    <w:rsid w:val="00A80CB5"/>
    <w:rsid w:val="00A8366D"/>
    <w:rsid w:val="00A84CC5"/>
    <w:rsid w:val="00A86D36"/>
    <w:rsid w:val="00A90D19"/>
    <w:rsid w:val="00A92A7D"/>
    <w:rsid w:val="00A94708"/>
    <w:rsid w:val="00AA08C7"/>
    <w:rsid w:val="00AA5D7D"/>
    <w:rsid w:val="00AB7A4C"/>
    <w:rsid w:val="00AC343F"/>
    <w:rsid w:val="00AC589E"/>
    <w:rsid w:val="00AD0105"/>
    <w:rsid w:val="00AD07F6"/>
    <w:rsid w:val="00AE1A68"/>
    <w:rsid w:val="00AE2E4A"/>
    <w:rsid w:val="00AE6DBB"/>
    <w:rsid w:val="00AF5B09"/>
    <w:rsid w:val="00AF6D89"/>
    <w:rsid w:val="00AF762B"/>
    <w:rsid w:val="00AF7EF4"/>
    <w:rsid w:val="00B1169C"/>
    <w:rsid w:val="00B12905"/>
    <w:rsid w:val="00B13D9A"/>
    <w:rsid w:val="00B1458F"/>
    <w:rsid w:val="00B17A97"/>
    <w:rsid w:val="00B17BFC"/>
    <w:rsid w:val="00B21001"/>
    <w:rsid w:val="00B23647"/>
    <w:rsid w:val="00B24DB9"/>
    <w:rsid w:val="00B32076"/>
    <w:rsid w:val="00B34B6D"/>
    <w:rsid w:val="00B35302"/>
    <w:rsid w:val="00B37ABB"/>
    <w:rsid w:val="00B436E1"/>
    <w:rsid w:val="00B4627B"/>
    <w:rsid w:val="00B51629"/>
    <w:rsid w:val="00B545DA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12"/>
    <w:rsid w:val="00B91E3F"/>
    <w:rsid w:val="00BA1FCC"/>
    <w:rsid w:val="00BB0E0E"/>
    <w:rsid w:val="00BB478C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5CF5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230B9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62669"/>
    <w:rsid w:val="00C65E23"/>
    <w:rsid w:val="00C66172"/>
    <w:rsid w:val="00C71BC5"/>
    <w:rsid w:val="00C7220E"/>
    <w:rsid w:val="00C73F96"/>
    <w:rsid w:val="00C7519C"/>
    <w:rsid w:val="00C776A8"/>
    <w:rsid w:val="00C815E1"/>
    <w:rsid w:val="00C87351"/>
    <w:rsid w:val="00C9609E"/>
    <w:rsid w:val="00C97CE1"/>
    <w:rsid w:val="00CA0FDC"/>
    <w:rsid w:val="00CA17FF"/>
    <w:rsid w:val="00CA2511"/>
    <w:rsid w:val="00CA4199"/>
    <w:rsid w:val="00CA5248"/>
    <w:rsid w:val="00CA57D8"/>
    <w:rsid w:val="00CA5B92"/>
    <w:rsid w:val="00CA62C5"/>
    <w:rsid w:val="00CA7909"/>
    <w:rsid w:val="00CB0F25"/>
    <w:rsid w:val="00CB201E"/>
    <w:rsid w:val="00CB23E5"/>
    <w:rsid w:val="00CB4FA7"/>
    <w:rsid w:val="00CB567F"/>
    <w:rsid w:val="00CC1D3E"/>
    <w:rsid w:val="00CC2B65"/>
    <w:rsid w:val="00CD1F40"/>
    <w:rsid w:val="00CD5A7D"/>
    <w:rsid w:val="00CE60A6"/>
    <w:rsid w:val="00CE72AD"/>
    <w:rsid w:val="00CE72D5"/>
    <w:rsid w:val="00CF3323"/>
    <w:rsid w:val="00CF3735"/>
    <w:rsid w:val="00CF5A00"/>
    <w:rsid w:val="00CF5ACF"/>
    <w:rsid w:val="00D008A5"/>
    <w:rsid w:val="00D062A8"/>
    <w:rsid w:val="00D06822"/>
    <w:rsid w:val="00D10A91"/>
    <w:rsid w:val="00D118A0"/>
    <w:rsid w:val="00D120EC"/>
    <w:rsid w:val="00D13F73"/>
    <w:rsid w:val="00D14126"/>
    <w:rsid w:val="00D16CB7"/>
    <w:rsid w:val="00D1790B"/>
    <w:rsid w:val="00D22819"/>
    <w:rsid w:val="00D2518C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52673"/>
    <w:rsid w:val="00D57692"/>
    <w:rsid w:val="00D60F87"/>
    <w:rsid w:val="00D740F0"/>
    <w:rsid w:val="00D74835"/>
    <w:rsid w:val="00D77F37"/>
    <w:rsid w:val="00D97F3A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2DDE"/>
    <w:rsid w:val="00DE3566"/>
    <w:rsid w:val="00DE4180"/>
    <w:rsid w:val="00DF2EFE"/>
    <w:rsid w:val="00DF515A"/>
    <w:rsid w:val="00E0760B"/>
    <w:rsid w:val="00E07F45"/>
    <w:rsid w:val="00E1024E"/>
    <w:rsid w:val="00E12548"/>
    <w:rsid w:val="00E16D85"/>
    <w:rsid w:val="00E17B18"/>
    <w:rsid w:val="00E21FC7"/>
    <w:rsid w:val="00E24776"/>
    <w:rsid w:val="00E3129F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1478"/>
    <w:rsid w:val="00E763B1"/>
    <w:rsid w:val="00E82091"/>
    <w:rsid w:val="00E8563F"/>
    <w:rsid w:val="00E8617C"/>
    <w:rsid w:val="00E863D8"/>
    <w:rsid w:val="00E8759B"/>
    <w:rsid w:val="00E916E7"/>
    <w:rsid w:val="00EA12F6"/>
    <w:rsid w:val="00EA242D"/>
    <w:rsid w:val="00EA3128"/>
    <w:rsid w:val="00EA3704"/>
    <w:rsid w:val="00EA653C"/>
    <w:rsid w:val="00EB0F5B"/>
    <w:rsid w:val="00EB2D9C"/>
    <w:rsid w:val="00EB359F"/>
    <w:rsid w:val="00EB3D59"/>
    <w:rsid w:val="00EB40D1"/>
    <w:rsid w:val="00EB63B2"/>
    <w:rsid w:val="00EB6E9C"/>
    <w:rsid w:val="00EC42BA"/>
    <w:rsid w:val="00EC4658"/>
    <w:rsid w:val="00EC4E0A"/>
    <w:rsid w:val="00ED077E"/>
    <w:rsid w:val="00ED65C4"/>
    <w:rsid w:val="00ED6772"/>
    <w:rsid w:val="00EE5FB2"/>
    <w:rsid w:val="00EE7B5B"/>
    <w:rsid w:val="00EF1859"/>
    <w:rsid w:val="00EF3C37"/>
    <w:rsid w:val="00EF4230"/>
    <w:rsid w:val="00EF57D3"/>
    <w:rsid w:val="00F11102"/>
    <w:rsid w:val="00F121AA"/>
    <w:rsid w:val="00F12EED"/>
    <w:rsid w:val="00F1406A"/>
    <w:rsid w:val="00F1498F"/>
    <w:rsid w:val="00F14C58"/>
    <w:rsid w:val="00F1675D"/>
    <w:rsid w:val="00F203D8"/>
    <w:rsid w:val="00F22EE7"/>
    <w:rsid w:val="00F23780"/>
    <w:rsid w:val="00F31649"/>
    <w:rsid w:val="00F3691C"/>
    <w:rsid w:val="00F41BF7"/>
    <w:rsid w:val="00F427BF"/>
    <w:rsid w:val="00F44DFE"/>
    <w:rsid w:val="00F52D82"/>
    <w:rsid w:val="00F54783"/>
    <w:rsid w:val="00F54B73"/>
    <w:rsid w:val="00F573CC"/>
    <w:rsid w:val="00F66F62"/>
    <w:rsid w:val="00F720E9"/>
    <w:rsid w:val="00F74CC3"/>
    <w:rsid w:val="00F7574A"/>
    <w:rsid w:val="00F75853"/>
    <w:rsid w:val="00F76C59"/>
    <w:rsid w:val="00F83C9F"/>
    <w:rsid w:val="00F93034"/>
    <w:rsid w:val="00F9306C"/>
    <w:rsid w:val="00F97391"/>
    <w:rsid w:val="00FA24D6"/>
    <w:rsid w:val="00FA26A1"/>
    <w:rsid w:val="00FA5D25"/>
    <w:rsid w:val="00FA66D5"/>
    <w:rsid w:val="00FB5676"/>
    <w:rsid w:val="00FB6986"/>
    <w:rsid w:val="00FC23CC"/>
    <w:rsid w:val="00FC792F"/>
    <w:rsid w:val="00FD6558"/>
    <w:rsid w:val="00FE2155"/>
    <w:rsid w:val="00FE5E8F"/>
    <w:rsid w:val="00FE781D"/>
    <w:rsid w:val="00FF627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83EB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ind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ind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ind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ind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ind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/>
      <w:ind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ind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ind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ind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ind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7D0A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customStyle="1" w:styleId="Style5">
    <w:name w:val="Style5"/>
    <w:basedOn w:val="a"/>
    <w:rsid w:val="00571385"/>
    <w:pPr>
      <w:widowControl w:val="0"/>
      <w:autoSpaceDE w:val="0"/>
      <w:autoSpaceDN w:val="0"/>
      <w:adjustRightInd w:val="0"/>
      <w:spacing w:line="274" w:lineRule="exact"/>
      <w:ind w:firstLine="706"/>
    </w:pPr>
    <w:rPr>
      <w:color w:val="auto"/>
      <w:szCs w:val="24"/>
    </w:rPr>
  </w:style>
  <w:style w:type="character" w:customStyle="1" w:styleId="FontStyle13">
    <w:name w:val="Font Style13"/>
    <w:rsid w:val="0057138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5713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138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5643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643.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71D3-5CA7-4B26-9554-060AFA2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43</cp:revision>
  <cp:lastPrinted>2023-06-22T06:24:00Z</cp:lastPrinted>
  <dcterms:created xsi:type="dcterms:W3CDTF">2022-04-25T03:38:00Z</dcterms:created>
  <dcterms:modified xsi:type="dcterms:W3CDTF">2023-07-04T02:13:00Z</dcterms:modified>
</cp:coreProperties>
</file>