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CA59BB">
        <w:rPr>
          <w:sz w:val="22"/>
          <w:szCs w:val="22"/>
        </w:rPr>
        <w:t>А</w:t>
      </w:r>
      <w:r w:rsidR="00ED01D0">
        <w:rPr>
          <w:sz w:val="22"/>
          <w:szCs w:val="22"/>
        </w:rPr>
        <w:t>ндрюшинского</w:t>
      </w:r>
      <w:proofErr w:type="spellEnd"/>
      <w:r w:rsidR="00CA59BB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>Внести</w:t>
      </w:r>
      <w:r w:rsidR="00BD220C">
        <w:rPr>
          <w:sz w:val="22"/>
          <w:szCs w:val="22"/>
        </w:rPr>
        <w:t xml:space="preserve"> в местные нормативы градостроительного проектирования </w:t>
      </w:r>
      <w:proofErr w:type="spellStart"/>
      <w:r w:rsidR="00CA59BB">
        <w:rPr>
          <w:sz w:val="22"/>
          <w:szCs w:val="22"/>
        </w:rPr>
        <w:t>А</w:t>
      </w:r>
      <w:r w:rsidR="00ED01D0">
        <w:rPr>
          <w:sz w:val="22"/>
          <w:szCs w:val="22"/>
        </w:rPr>
        <w:t>ндрюшинского</w:t>
      </w:r>
      <w:proofErr w:type="spellEnd"/>
      <w:r w:rsidR="00ED01D0">
        <w:rPr>
          <w:sz w:val="22"/>
          <w:szCs w:val="22"/>
        </w:rPr>
        <w:t xml:space="preserve"> </w:t>
      </w:r>
      <w:r w:rsidR="00BD220C">
        <w:rPr>
          <w:sz w:val="22"/>
          <w:szCs w:val="22"/>
        </w:rPr>
        <w:t xml:space="preserve">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BD220C">
        <w:rPr>
          <w:sz w:val="22"/>
          <w:szCs w:val="22"/>
        </w:rPr>
        <w:t>ем</w:t>
      </w:r>
      <w:r w:rsidRPr="00E77BC0">
        <w:rPr>
          <w:sz w:val="22"/>
          <w:szCs w:val="22"/>
        </w:rPr>
        <w:t xml:space="preserve"> Думы </w:t>
      </w:r>
      <w:proofErr w:type="spellStart"/>
      <w:r w:rsidR="00CA59BB">
        <w:rPr>
          <w:sz w:val="22"/>
          <w:szCs w:val="22"/>
        </w:rPr>
        <w:t>А</w:t>
      </w:r>
      <w:r w:rsidR="00ED01D0">
        <w:rPr>
          <w:sz w:val="22"/>
          <w:szCs w:val="22"/>
        </w:rPr>
        <w:t>ндрюшинского</w:t>
      </w:r>
      <w:proofErr w:type="spellEnd"/>
      <w:r w:rsidR="00CA59BB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ED01D0">
        <w:rPr>
          <w:sz w:val="22"/>
          <w:szCs w:val="22"/>
        </w:rPr>
        <w:t xml:space="preserve">7 ноября </w:t>
      </w:r>
      <w:r w:rsidR="001C791C" w:rsidRPr="00E77BC0">
        <w:rPr>
          <w:sz w:val="22"/>
          <w:szCs w:val="22"/>
        </w:rPr>
        <w:t>201</w:t>
      </w:r>
      <w:r w:rsidR="00CA59BB">
        <w:rPr>
          <w:sz w:val="22"/>
          <w:szCs w:val="22"/>
        </w:rPr>
        <w:t>6</w:t>
      </w:r>
      <w:r w:rsidR="00ED01D0">
        <w:rPr>
          <w:sz w:val="22"/>
          <w:szCs w:val="22"/>
        </w:rPr>
        <w:t xml:space="preserve"> г. № 45</w:t>
      </w:r>
      <w:r w:rsidRPr="00E77BC0">
        <w:rPr>
          <w:sz w:val="22"/>
          <w:szCs w:val="22"/>
        </w:rPr>
        <w:t xml:space="preserve"> «Об утверждении </w:t>
      </w:r>
      <w:r w:rsidR="00ED01D0">
        <w:rPr>
          <w:sz w:val="22"/>
          <w:szCs w:val="22"/>
        </w:rPr>
        <w:t>м</w:t>
      </w:r>
      <w:r w:rsidRPr="00E77BC0">
        <w:rPr>
          <w:sz w:val="22"/>
          <w:szCs w:val="22"/>
        </w:rPr>
        <w:t>естных нормативов градостроительного проектирования»</w:t>
      </w:r>
      <w:r w:rsidR="0092493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6D3C01" w:rsidRDefault="0079465E" w:rsidP="00150C40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150C40">
        <w:rPr>
          <w:sz w:val="22"/>
          <w:szCs w:val="22"/>
        </w:rPr>
        <w:t xml:space="preserve">   </w:t>
      </w:r>
      <w:r w:rsidRPr="00E77BC0">
        <w:rPr>
          <w:sz w:val="22"/>
          <w:szCs w:val="22"/>
        </w:rPr>
        <w:t>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ED01D0">
        <w:rPr>
          <w:sz w:val="22"/>
          <w:szCs w:val="22"/>
        </w:rPr>
        <w:t>Раздел 5.</w:t>
      </w:r>
      <w:r w:rsidR="00F46227">
        <w:rPr>
          <w:sz w:val="22"/>
          <w:szCs w:val="22"/>
        </w:rPr>
        <w:t xml:space="preserve"> </w:t>
      </w:r>
      <w:r w:rsidR="00F46227" w:rsidRPr="00E77BC0">
        <w:rPr>
          <w:sz w:val="22"/>
          <w:szCs w:val="22"/>
        </w:rPr>
        <w:t>«</w:t>
      </w:r>
      <w:r w:rsidR="006B130D">
        <w:rPr>
          <w:sz w:val="22"/>
          <w:szCs w:val="22"/>
        </w:rPr>
        <w:t xml:space="preserve">Объекты </w:t>
      </w:r>
      <w:r w:rsidR="00ED01D0">
        <w:rPr>
          <w:sz w:val="22"/>
          <w:szCs w:val="22"/>
        </w:rPr>
        <w:t>автомобильного транспорта</w:t>
      </w:r>
      <w:r w:rsidR="00F46227" w:rsidRPr="00E77BC0">
        <w:rPr>
          <w:sz w:val="22"/>
          <w:szCs w:val="22"/>
        </w:rPr>
        <w:t xml:space="preserve">» </w:t>
      </w:r>
      <w:r w:rsidR="00F46227">
        <w:rPr>
          <w:sz w:val="22"/>
          <w:szCs w:val="22"/>
        </w:rPr>
        <w:t xml:space="preserve"> </w:t>
      </w:r>
      <w:r w:rsidR="00611243">
        <w:rPr>
          <w:sz w:val="22"/>
          <w:szCs w:val="22"/>
        </w:rPr>
        <w:t xml:space="preserve">части </w:t>
      </w:r>
      <w:r w:rsidR="00611243">
        <w:rPr>
          <w:sz w:val="22"/>
          <w:szCs w:val="22"/>
          <w:lang w:val="en-US"/>
        </w:rPr>
        <w:t>I</w:t>
      </w:r>
      <w:r w:rsidR="00F46227">
        <w:rPr>
          <w:sz w:val="22"/>
          <w:szCs w:val="22"/>
        </w:rPr>
        <w:t>.</w:t>
      </w:r>
      <w:r w:rsidR="00DF0F57" w:rsidRPr="00E77BC0">
        <w:rPr>
          <w:sz w:val="22"/>
          <w:szCs w:val="22"/>
        </w:rPr>
        <w:t xml:space="preserve"> «</w:t>
      </w:r>
      <w:r w:rsidR="00611243">
        <w:rPr>
          <w:sz w:val="22"/>
          <w:szCs w:val="22"/>
        </w:rPr>
        <w:t>О</w:t>
      </w:r>
      <w:r w:rsidR="00295D59">
        <w:rPr>
          <w:sz w:val="22"/>
          <w:szCs w:val="22"/>
        </w:rPr>
        <w:t>сновная часть</w:t>
      </w:r>
      <w:r w:rsidR="00ED01D0">
        <w:rPr>
          <w:sz w:val="22"/>
          <w:szCs w:val="22"/>
        </w:rPr>
        <w:t>. Р</w:t>
      </w:r>
      <w:r w:rsidR="001C791C" w:rsidRPr="00E77BC0">
        <w:rPr>
          <w:sz w:val="22"/>
          <w:szCs w:val="22"/>
        </w:rPr>
        <w:t xml:space="preserve">асчетные показатели минимально допустимого уровня обеспеченности объектами </w:t>
      </w:r>
      <w:r w:rsidR="00ED01D0">
        <w:rPr>
          <w:sz w:val="22"/>
          <w:szCs w:val="22"/>
        </w:rPr>
        <w:t xml:space="preserve">местного значения </w:t>
      </w:r>
      <w:r w:rsidR="001C791C" w:rsidRPr="00E77BC0">
        <w:rPr>
          <w:sz w:val="22"/>
          <w:szCs w:val="22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ED01D0">
        <w:rPr>
          <w:sz w:val="22"/>
          <w:szCs w:val="22"/>
        </w:rPr>
        <w:t>Андрюшинского</w:t>
      </w:r>
      <w:proofErr w:type="spellEnd"/>
      <w:r w:rsidR="00ED01D0">
        <w:rPr>
          <w:sz w:val="22"/>
          <w:szCs w:val="22"/>
        </w:rPr>
        <w:t xml:space="preserve"> </w:t>
      </w:r>
      <w:r w:rsidR="001C791C" w:rsidRPr="00E77BC0">
        <w:rPr>
          <w:sz w:val="22"/>
          <w:szCs w:val="22"/>
        </w:rPr>
        <w:t>муниципального образования</w:t>
      </w:r>
      <w:r w:rsidR="00DF0F57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 xml:space="preserve">дополнить </w:t>
      </w:r>
      <w:r w:rsidR="00ED01D0">
        <w:rPr>
          <w:sz w:val="22"/>
          <w:szCs w:val="22"/>
        </w:rPr>
        <w:t>главой 5.5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:rsidR="006F705D" w:rsidRPr="006F705D" w:rsidRDefault="006F705D" w:rsidP="006F705D">
      <w:pPr>
        <w:ind w:firstLine="567"/>
        <w:jc w:val="both"/>
        <w:rPr>
          <w:sz w:val="12"/>
          <w:szCs w:val="12"/>
        </w:rPr>
      </w:pPr>
    </w:p>
    <w:p w:rsidR="008F738D" w:rsidRPr="00ED01D0" w:rsidRDefault="000F4A0A" w:rsidP="006F705D">
      <w:pPr>
        <w:pStyle w:val="2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2" w:name="_Toc494353876"/>
      <w:bookmarkStart w:id="3" w:name="sub_2"/>
      <w:bookmarkEnd w:id="1"/>
      <w:r w:rsidRPr="006F705D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6F705D" w:rsidRPr="00ED01D0">
        <w:rPr>
          <w:rFonts w:ascii="Times New Roman" w:hAnsi="Times New Roman" w:cs="Times New Roman"/>
          <w:b/>
          <w:sz w:val="22"/>
          <w:szCs w:val="22"/>
        </w:rPr>
        <w:t>5</w:t>
      </w:r>
      <w:r w:rsidR="008F738D" w:rsidRPr="00ED01D0">
        <w:rPr>
          <w:rFonts w:ascii="Times New Roman" w:hAnsi="Times New Roman" w:cs="Times New Roman"/>
          <w:b/>
          <w:sz w:val="22"/>
          <w:szCs w:val="22"/>
        </w:rPr>
        <w:t>.</w:t>
      </w:r>
      <w:r w:rsidR="00ED01D0" w:rsidRPr="00ED01D0">
        <w:rPr>
          <w:rFonts w:ascii="Times New Roman" w:hAnsi="Times New Roman" w:cs="Times New Roman"/>
          <w:b/>
          <w:sz w:val="22"/>
          <w:szCs w:val="22"/>
        </w:rPr>
        <w:t>5</w:t>
      </w:r>
      <w:r w:rsidR="008F738D" w:rsidRPr="00ED01D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D01D0" w:rsidRPr="00ED01D0">
        <w:rPr>
          <w:rFonts w:ascii="Times New Roman" w:hAnsi="Times New Roman" w:cs="Times New Roman"/>
          <w:b/>
          <w:sz w:val="22"/>
          <w:szCs w:val="22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для населения </w:t>
      </w:r>
      <w:proofErr w:type="spellStart"/>
      <w:r w:rsidR="00ED01D0" w:rsidRPr="00ED01D0">
        <w:rPr>
          <w:rFonts w:ascii="Times New Roman" w:hAnsi="Times New Roman" w:cs="Times New Roman"/>
          <w:b/>
          <w:sz w:val="22"/>
          <w:szCs w:val="22"/>
        </w:rPr>
        <w:t>Андрюшинского</w:t>
      </w:r>
      <w:proofErr w:type="spellEnd"/>
      <w:r w:rsidR="00ED01D0" w:rsidRPr="00ED01D0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</w:p>
    <w:p w:rsidR="006F705D" w:rsidRPr="006F705D" w:rsidRDefault="006F705D" w:rsidP="006F705D">
      <w:pPr>
        <w:rPr>
          <w:sz w:val="12"/>
          <w:szCs w:val="12"/>
        </w:rPr>
      </w:pPr>
    </w:p>
    <w:p w:rsidR="00737CF4" w:rsidRDefault="006C150B" w:rsidP="006F705D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6F705D">
      <w:pPr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Default="00BC6760" w:rsidP="006F705D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ED01D0">
        <w:rPr>
          <w:sz w:val="22"/>
          <w:szCs w:val="22"/>
        </w:rPr>
        <w:t>6.</w:t>
      </w:r>
      <w:r w:rsidR="00737CF4" w:rsidRPr="00E77BC0">
        <w:rPr>
          <w:sz w:val="22"/>
          <w:szCs w:val="22"/>
        </w:rPr>
        <w:t>1.</w:t>
      </w:r>
    </w:p>
    <w:p w:rsidR="00737CF4" w:rsidRPr="006F705D" w:rsidRDefault="00737CF4" w:rsidP="00737CF4">
      <w:pPr>
        <w:spacing w:before="60" w:after="60"/>
        <w:jc w:val="right"/>
        <w:rPr>
          <w:sz w:val="22"/>
          <w:szCs w:val="22"/>
        </w:rPr>
      </w:pPr>
      <w:r w:rsidRPr="006F705D">
        <w:rPr>
          <w:sz w:val="22"/>
          <w:szCs w:val="22"/>
        </w:rPr>
        <w:t xml:space="preserve">Таблица </w:t>
      </w:r>
      <w:r w:rsidR="00ED01D0">
        <w:rPr>
          <w:sz w:val="22"/>
          <w:szCs w:val="22"/>
        </w:rPr>
        <w:t>6.</w:t>
      </w:r>
      <w:r w:rsidRPr="006F705D">
        <w:rPr>
          <w:sz w:val="22"/>
          <w:szCs w:val="22"/>
        </w:rPr>
        <w:t xml:space="preserve">1.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E77356" w:rsidRDefault="00737CF4" w:rsidP="006F70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</w:t>
      </w:r>
    </w:p>
    <w:p w:rsidR="00737CF4" w:rsidRPr="006F705D" w:rsidRDefault="00737CF4" w:rsidP="006F70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Ширина велосипедной полосы, устраиваемой вдоль тротуара, должна быть не менее 1 м.</w:t>
      </w:r>
    </w:p>
    <w:p w:rsidR="00BC6760" w:rsidRPr="00CF7B54" w:rsidRDefault="00BC6760" w:rsidP="006F705D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6F705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</w:t>
      </w:r>
      <w:r w:rsidR="006F705D">
        <w:rPr>
          <w:sz w:val="22"/>
          <w:szCs w:val="22"/>
        </w:rPr>
        <w:t xml:space="preserve">ками, приведенными в таблицах </w:t>
      </w:r>
      <w:r w:rsidR="00ED01D0">
        <w:rPr>
          <w:sz w:val="22"/>
          <w:szCs w:val="22"/>
        </w:rPr>
        <w:t>6.</w:t>
      </w:r>
      <w:r w:rsidR="006F705D">
        <w:rPr>
          <w:sz w:val="22"/>
          <w:szCs w:val="22"/>
        </w:rPr>
        <w:t>2 и </w:t>
      </w:r>
      <w:r w:rsidR="00ED01D0">
        <w:rPr>
          <w:sz w:val="22"/>
          <w:szCs w:val="22"/>
        </w:rPr>
        <w:t>6.</w:t>
      </w:r>
      <w:r w:rsidR="006A690E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6F705D" w:rsidRDefault="006F705D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>
        <w:rPr>
          <w:rStyle w:val="s10"/>
          <w:bCs/>
          <w:color w:val="22272F"/>
          <w:sz w:val="22"/>
          <w:szCs w:val="22"/>
        </w:rPr>
        <w:t xml:space="preserve">Таблица </w:t>
      </w:r>
      <w:r w:rsidR="00ED01D0">
        <w:rPr>
          <w:rStyle w:val="s10"/>
          <w:bCs/>
          <w:color w:val="22272F"/>
          <w:sz w:val="22"/>
          <w:szCs w:val="22"/>
        </w:rPr>
        <w:t>6.</w:t>
      </w:r>
      <w:r w:rsidR="006A690E" w:rsidRPr="006F705D">
        <w:rPr>
          <w:rStyle w:val="s10"/>
          <w:bCs/>
          <w:color w:val="22272F"/>
          <w:sz w:val="22"/>
          <w:szCs w:val="22"/>
        </w:rPr>
        <w:t>2</w:t>
      </w:r>
      <w:r>
        <w:rPr>
          <w:rStyle w:val="s10"/>
          <w:bCs/>
          <w:color w:val="22272F"/>
          <w:sz w:val="22"/>
          <w:szCs w:val="22"/>
        </w:rPr>
        <w:t>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6F705D" w:rsidRDefault="006F705D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F705D">
        <w:rPr>
          <w:rStyle w:val="s10"/>
          <w:bCs/>
          <w:color w:val="22272F"/>
          <w:sz w:val="22"/>
          <w:szCs w:val="22"/>
        </w:rPr>
        <w:t xml:space="preserve">Таблица </w:t>
      </w:r>
      <w:r w:rsidR="00ED01D0">
        <w:rPr>
          <w:rStyle w:val="s10"/>
          <w:bCs/>
          <w:color w:val="22272F"/>
          <w:sz w:val="22"/>
          <w:szCs w:val="22"/>
        </w:rPr>
        <w:t>6.</w:t>
      </w:r>
      <w:r w:rsidR="006A690E" w:rsidRPr="006F705D">
        <w:rPr>
          <w:rStyle w:val="s10"/>
          <w:bCs/>
          <w:color w:val="22272F"/>
          <w:sz w:val="22"/>
          <w:szCs w:val="22"/>
        </w:rPr>
        <w:t>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5E1403" w:rsidRDefault="005E1403" w:rsidP="009F035E">
      <w:pPr>
        <w:ind w:firstLine="709"/>
        <w:jc w:val="both"/>
        <w:rPr>
          <w:color w:val="22272F"/>
          <w:sz w:val="22"/>
          <w:szCs w:val="22"/>
        </w:rPr>
      </w:pPr>
    </w:p>
    <w:p w:rsidR="00E77356" w:rsidRDefault="009F035E" w:rsidP="00E77356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6F705D">
        <w:rPr>
          <w:sz w:val="22"/>
          <w:szCs w:val="22"/>
        </w:rPr>
        <w:t xml:space="preserve">ов, в соответствии с таблицей </w:t>
      </w:r>
      <w:r w:rsidR="00ED01D0">
        <w:rPr>
          <w:sz w:val="22"/>
          <w:szCs w:val="22"/>
        </w:rPr>
        <w:t>6.</w:t>
      </w:r>
      <w:r w:rsidR="006A690E">
        <w:rPr>
          <w:sz w:val="22"/>
          <w:szCs w:val="22"/>
        </w:rPr>
        <w:t>4</w:t>
      </w:r>
      <w:r w:rsidRPr="00E77BC0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</w:t>
      </w:r>
      <w:r w:rsidR="00E77356">
        <w:rPr>
          <w:sz w:val="22"/>
          <w:szCs w:val="22"/>
        </w:rPr>
        <w:t>ектирования.</w:t>
      </w: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9F035E" w:rsidRPr="006F705D" w:rsidRDefault="006F705D" w:rsidP="009F035E">
      <w:pPr>
        <w:spacing w:before="60" w:after="60"/>
        <w:jc w:val="right"/>
        <w:rPr>
          <w:sz w:val="22"/>
          <w:szCs w:val="22"/>
        </w:rPr>
      </w:pPr>
      <w:r w:rsidRPr="006F705D">
        <w:rPr>
          <w:sz w:val="22"/>
          <w:szCs w:val="22"/>
        </w:rPr>
        <w:lastRenderedPageBreak/>
        <w:t xml:space="preserve">Таблица </w:t>
      </w:r>
      <w:r w:rsidR="00ED01D0">
        <w:rPr>
          <w:sz w:val="22"/>
          <w:szCs w:val="22"/>
        </w:rPr>
        <w:t>6.</w:t>
      </w:r>
      <w:r w:rsidR="006A690E" w:rsidRPr="006F705D">
        <w:rPr>
          <w:sz w:val="22"/>
          <w:szCs w:val="22"/>
        </w:rPr>
        <w:t>4</w:t>
      </w:r>
      <w:r w:rsidRPr="006F705D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4536"/>
      </w:tblGrid>
      <w:tr w:rsidR="009F035E" w:rsidRPr="00E77BC0" w:rsidTr="00E77356">
        <w:tc>
          <w:tcPr>
            <w:tcW w:w="2835" w:type="dxa"/>
            <w:hideMark/>
          </w:tcPr>
          <w:p w:rsidR="009F035E" w:rsidRPr="00E77BC0" w:rsidRDefault="009F035E" w:rsidP="001A774F">
            <w:pPr>
              <w:ind w:left="176" w:hanging="176"/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5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E77356">
        <w:tc>
          <w:tcPr>
            <w:tcW w:w="283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E77356">
        <w:trPr>
          <w:trHeight w:val="323"/>
        </w:trPr>
        <w:tc>
          <w:tcPr>
            <w:tcW w:w="283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E77356">
        <w:tc>
          <w:tcPr>
            <w:tcW w:w="283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536" w:type="dxa"/>
          </w:tcPr>
          <w:p w:rsidR="00E77356" w:rsidRPr="00E77356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E77356">
        <w:tc>
          <w:tcPr>
            <w:tcW w:w="283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6F705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расположенных в границах населенных пунктов, для населения не нормируется</w:t>
      </w:r>
      <w:r w:rsidR="006A690E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6F705D">
      <w:pPr>
        <w:ind w:firstLine="284"/>
        <w:rPr>
          <w:sz w:val="22"/>
          <w:szCs w:val="22"/>
        </w:rPr>
      </w:pPr>
    </w:p>
    <w:p w:rsidR="005E1403" w:rsidRPr="00295D59" w:rsidRDefault="0090256F" w:rsidP="00295D59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6A690E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6A690E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</w:t>
      </w:r>
      <w:r w:rsidR="00ED01D0">
        <w:rPr>
          <w:sz w:val="22"/>
          <w:szCs w:val="22"/>
        </w:rPr>
        <w:t>Раздел 2.</w:t>
      </w:r>
      <w:r w:rsidR="00295D59">
        <w:rPr>
          <w:sz w:val="22"/>
          <w:szCs w:val="22"/>
        </w:rPr>
        <w:t xml:space="preserve"> </w:t>
      </w:r>
      <w:r w:rsidR="00295D59" w:rsidRPr="00E77BC0">
        <w:rPr>
          <w:sz w:val="22"/>
          <w:szCs w:val="22"/>
        </w:rPr>
        <w:t>«</w:t>
      </w:r>
      <w:r w:rsidR="00295D59">
        <w:rPr>
          <w:sz w:val="22"/>
          <w:szCs w:val="22"/>
        </w:rPr>
        <w:t>О</w:t>
      </w:r>
      <w:r w:rsidR="00F4286C">
        <w:rPr>
          <w:sz w:val="22"/>
          <w:szCs w:val="22"/>
        </w:rPr>
        <w:t>боснование расчетных показателей объектов местного значения и их территориальная доступность</w:t>
      </w:r>
      <w:r w:rsidR="00295D59" w:rsidRPr="00E77BC0">
        <w:rPr>
          <w:sz w:val="22"/>
          <w:szCs w:val="22"/>
        </w:rPr>
        <w:t>»</w:t>
      </w:r>
      <w:r w:rsidR="00295D59">
        <w:rPr>
          <w:sz w:val="22"/>
          <w:szCs w:val="22"/>
        </w:rPr>
        <w:t xml:space="preserve"> </w:t>
      </w:r>
      <w:r w:rsidR="00A1286E">
        <w:rPr>
          <w:sz w:val="22"/>
          <w:szCs w:val="22"/>
        </w:rPr>
        <w:t>части</w:t>
      </w:r>
      <w:r w:rsidR="00295D59">
        <w:rPr>
          <w:sz w:val="22"/>
          <w:szCs w:val="22"/>
        </w:rPr>
        <w:t xml:space="preserve"> 2</w:t>
      </w:r>
      <w:r w:rsidRPr="00E77BC0">
        <w:rPr>
          <w:sz w:val="22"/>
          <w:szCs w:val="22"/>
        </w:rPr>
        <w:t xml:space="preserve"> «</w:t>
      </w:r>
      <w:r w:rsidR="00A1286E">
        <w:rPr>
          <w:sz w:val="22"/>
          <w:szCs w:val="22"/>
        </w:rPr>
        <w:t>Материалы по обоснованию</w:t>
      </w:r>
      <w:r w:rsidR="00295D59">
        <w:rPr>
          <w:sz w:val="22"/>
          <w:szCs w:val="22"/>
        </w:rPr>
        <w:t xml:space="preserve"> расчетных показателей</w:t>
      </w:r>
      <w:r w:rsidR="00A1286E">
        <w:rPr>
          <w:sz w:val="22"/>
          <w:szCs w:val="22"/>
        </w:rPr>
        <w:t xml:space="preserve">, содержащихся в основной части местных нормативов градостроительного проектирования </w:t>
      </w:r>
      <w:proofErr w:type="spellStart"/>
      <w:r w:rsidR="00A1286E">
        <w:rPr>
          <w:sz w:val="22"/>
          <w:szCs w:val="22"/>
        </w:rPr>
        <w:t>Андрюшинского</w:t>
      </w:r>
      <w:proofErr w:type="spellEnd"/>
      <w:r w:rsidR="00A1286E">
        <w:rPr>
          <w:sz w:val="22"/>
          <w:szCs w:val="22"/>
        </w:rPr>
        <w:t xml:space="preserve"> муниципального образования</w:t>
      </w:r>
      <w:r w:rsidRPr="00E77BC0">
        <w:rPr>
          <w:sz w:val="22"/>
          <w:szCs w:val="22"/>
        </w:rPr>
        <w:t xml:space="preserve">» </w:t>
      </w:r>
      <w:r w:rsidR="00AA1869">
        <w:rPr>
          <w:sz w:val="22"/>
          <w:szCs w:val="22"/>
        </w:rPr>
        <w:t>дополнить</w:t>
      </w:r>
      <w:r w:rsidR="003B0D32">
        <w:rPr>
          <w:sz w:val="22"/>
          <w:szCs w:val="22"/>
        </w:rPr>
        <w:t xml:space="preserve"> </w:t>
      </w:r>
      <w:r w:rsidR="00A1286E">
        <w:rPr>
          <w:sz w:val="22"/>
          <w:szCs w:val="22"/>
        </w:rPr>
        <w:t xml:space="preserve">главой </w:t>
      </w:r>
      <w:r w:rsidR="003B0D32">
        <w:rPr>
          <w:sz w:val="22"/>
          <w:szCs w:val="22"/>
        </w:rPr>
        <w:t xml:space="preserve"> </w:t>
      </w:r>
      <w:r w:rsidR="00A1286E">
        <w:rPr>
          <w:sz w:val="22"/>
          <w:szCs w:val="22"/>
        </w:rPr>
        <w:t>2.17</w:t>
      </w:r>
      <w:r w:rsidR="003B0D32">
        <w:rPr>
          <w:sz w:val="22"/>
          <w:szCs w:val="22"/>
        </w:rPr>
        <w:t xml:space="preserve"> следующего содержания</w:t>
      </w:r>
      <w:r w:rsidRPr="00E77BC0">
        <w:rPr>
          <w:sz w:val="22"/>
          <w:szCs w:val="22"/>
        </w:rPr>
        <w:t>:</w:t>
      </w:r>
    </w:p>
    <w:p w:rsidR="003B0D32" w:rsidRPr="00295D59" w:rsidRDefault="004F77B4" w:rsidP="00295D59">
      <w:pPr>
        <w:pStyle w:val="3"/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_Toc493664532"/>
      <w:r w:rsidRPr="00295D59">
        <w:rPr>
          <w:rFonts w:ascii="Times New Roman" w:hAnsi="Times New Roman" w:cs="Times New Roman"/>
        </w:rPr>
        <w:t>«</w:t>
      </w:r>
      <w:bookmarkStart w:id="5" w:name="_Toc493664533"/>
      <w:bookmarkEnd w:id="4"/>
      <w:r w:rsidR="00A1286E" w:rsidRPr="00A1286E">
        <w:rPr>
          <w:rFonts w:ascii="Times New Roman" w:hAnsi="Times New Roman" w:cs="Times New Roman"/>
          <w:b/>
          <w:sz w:val="22"/>
          <w:szCs w:val="22"/>
        </w:rPr>
        <w:t>2</w:t>
      </w:r>
      <w:r w:rsidR="00295D59" w:rsidRPr="00A1286E">
        <w:rPr>
          <w:rFonts w:ascii="Times New Roman" w:hAnsi="Times New Roman" w:cs="Times New Roman"/>
          <w:b/>
          <w:sz w:val="22"/>
          <w:szCs w:val="22"/>
        </w:rPr>
        <w:t>.1</w:t>
      </w:r>
      <w:r w:rsidR="00A1286E" w:rsidRPr="00A1286E">
        <w:rPr>
          <w:rFonts w:ascii="Times New Roman" w:hAnsi="Times New Roman" w:cs="Times New Roman"/>
          <w:b/>
          <w:sz w:val="22"/>
          <w:szCs w:val="22"/>
        </w:rPr>
        <w:t>7</w:t>
      </w:r>
      <w:r w:rsidR="00295D59" w:rsidRPr="00A1286E">
        <w:rPr>
          <w:rFonts w:ascii="Times New Roman" w:hAnsi="Times New Roman" w:cs="Times New Roman"/>
          <w:b/>
          <w:sz w:val="22"/>
          <w:szCs w:val="22"/>
        </w:rPr>
        <w:t>.</w:t>
      </w:r>
      <w:r w:rsidR="00A1286E" w:rsidRPr="00A1286E">
        <w:rPr>
          <w:rFonts w:ascii="Times New Roman" w:hAnsi="Times New Roman" w:cs="Times New Roman"/>
          <w:b/>
          <w:sz w:val="22"/>
          <w:szCs w:val="22"/>
        </w:rPr>
        <w:t xml:space="preserve"> Расчетный показатель уровня обеспеченности велосипедными дорожками и максимально допустимого уровня их территориальной доступности для населения </w:t>
      </w:r>
      <w:proofErr w:type="spellStart"/>
      <w:r w:rsidR="00A1286E" w:rsidRPr="00A1286E">
        <w:rPr>
          <w:rFonts w:ascii="Times New Roman" w:hAnsi="Times New Roman" w:cs="Times New Roman"/>
          <w:b/>
          <w:sz w:val="22"/>
          <w:szCs w:val="22"/>
        </w:rPr>
        <w:t>Андрюшинского</w:t>
      </w:r>
      <w:proofErr w:type="spellEnd"/>
      <w:r w:rsidR="00A1286E" w:rsidRPr="00A1286E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  <w:bookmarkStart w:id="6" w:name="_Toc493664534"/>
      <w:bookmarkEnd w:id="5"/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:rsidR="001B414C" w:rsidRDefault="003B0D32" w:rsidP="001B414C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4B7E71">
        <w:rPr>
          <w:sz w:val="22"/>
          <w:szCs w:val="22"/>
        </w:rPr>
        <w:t xml:space="preserve">ов, в соответствии с таблицей </w:t>
      </w:r>
      <w:r w:rsidR="001B414C">
        <w:rPr>
          <w:sz w:val="22"/>
          <w:szCs w:val="22"/>
        </w:rPr>
        <w:t>10.</w:t>
      </w:r>
      <w:r w:rsidR="00394FE9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4B7E71" w:rsidRDefault="004B7E71" w:rsidP="001B414C">
      <w:pPr>
        <w:ind w:firstLine="709"/>
        <w:jc w:val="right"/>
        <w:rPr>
          <w:sz w:val="22"/>
          <w:szCs w:val="22"/>
        </w:rPr>
      </w:pPr>
      <w:r w:rsidRPr="004B7E71">
        <w:rPr>
          <w:sz w:val="22"/>
          <w:szCs w:val="22"/>
        </w:rPr>
        <w:t xml:space="preserve">Таблица </w:t>
      </w:r>
      <w:r w:rsidR="001B414C">
        <w:rPr>
          <w:sz w:val="22"/>
          <w:szCs w:val="22"/>
        </w:rPr>
        <w:t>10.</w:t>
      </w:r>
      <w:r w:rsidR="00394FE9" w:rsidRPr="004B7E71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1B414C">
        <w:rPr>
          <w:sz w:val="22"/>
          <w:szCs w:val="22"/>
        </w:rPr>
        <w:t>10.</w:t>
      </w:r>
      <w:r w:rsidR="00394FE9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:rsidR="003B0D32" w:rsidRPr="004B7E71" w:rsidRDefault="003B0D32" w:rsidP="003B0D32">
      <w:pPr>
        <w:spacing w:before="60" w:after="60"/>
        <w:jc w:val="right"/>
        <w:rPr>
          <w:sz w:val="22"/>
          <w:szCs w:val="22"/>
        </w:rPr>
      </w:pPr>
      <w:r w:rsidRPr="004B7E71">
        <w:rPr>
          <w:sz w:val="22"/>
          <w:szCs w:val="22"/>
        </w:rPr>
        <w:t xml:space="preserve">Таблица </w:t>
      </w:r>
      <w:r w:rsidR="001B414C">
        <w:rPr>
          <w:sz w:val="22"/>
          <w:szCs w:val="22"/>
        </w:rPr>
        <w:t>10.</w:t>
      </w:r>
      <w:r w:rsidR="00394FE9" w:rsidRPr="004B7E71">
        <w:rPr>
          <w:sz w:val="22"/>
          <w:szCs w:val="22"/>
        </w:rPr>
        <w:t>2</w:t>
      </w:r>
      <w:r w:rsidR="004B7E71" w:rsidRPr="004B7E71">
        <w:rPr>
          <w:sz w:val="22"/>
          <w:szCs w:val="22"/>
        </w:rPr>
        <w:t>.</w:t>
      </w:r>
      <w:r w:rsidRPr="004B7E71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E77356" w:rsidRDefault="003B0D32" w:rsidP="001B414C">
      <w:pPr>
        <w:widowControl/>
        <w:shd w:val="clear" w:color="auto" w:fill="FFFFFF"/>
        <w:autoSpaceDE/>
        <w:autoSpaceDN/>
        <w:adjustRightInd/>
        <w:spacing w:line="260" w:lineRule="atLeast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  <w:r w:rsidR="001B414C">
        <w:rPr>
          <w:rFonts w:eastAsia="Times New Roman"/>
          <w:color w:val="000000"/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</w:rPr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</w:t>
      </w:r>
    </w:p>
    <w:p w:rsidR="003B0D32" w:rsidRPr="004B7E71" w:rsidRDefault="003B0D32" w:rsidP="004B7E71">
      <w:pPr>
        <w:widowControl/>
        <w:shd w:val="clear" w:color="auto" w:fill="FFFFFF"/>
        <w:autoSpaceDE/>
        <w:autoSpaceDN/>
        <w:adjustRightInd/>
        <w:spacing w:line="274" w:lineRule="atLeast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Ширина велосипедной полосы, устраиваемой вдоль тротуара, должна быть не менее 1 м.</w:t>
      </w:r>
    </w:p>
    <w:p w:rsidR="003B0D32" w:rsidRPr="00CF7B54" w:rsidRDefault="003B0D32" w:rsidP="004B7E71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Pr="00CF7B54" w:rsidRDefault="003B0D32" w:rsidP="004B7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</w:t>
      </w:r>
      <w:r w:rsidR="00DB153C">
        <w:rPr>
          <w:sz w:val="22"/>
          <w:szCs w:val="22"/>
        </w:rPr>
        <w:t xml:space="preserve">ками, приведенными в таблицах </w:t>
      </w:r>
      <w:r w:rsidR="001B414C">
        <w:rPr>
          <w:sz w:val="22"/>
          <w:szCs w:val="22"/>
        </w:rPr>
        <w:t>10.</w:t>
      </w:r>
      <w:r w:rsidR="00394FE9">
        <w:rPr>
          <w:sz w:val="22"/>
          <w:szCs w:val="22"/>
        </w:rPr>
        <w:t>3</w:t>
      </w:r>
      <w:r w:rsidR="00DB153C">
        <w:rPr>
          <w:sz w:val="22"/>
          <w:szCs w:val="22"/>
        </w:rPr>
        <w:t> и </w:t>
      </w:r>
      <w:r w:rsidR="001B414C">
        <w:rPr>
          <w:sz w:val="22"/>
          <w:szCs w:val="22"/>
        </w:rPr>
        <w:t>10.</w:t>
      </w:r>
      <w:r w:rsidR="00394FE9">
        <w:rPr>
          <w:sz w:val="22"/>
          <w:szCs w:val="22"/>
        </w:rPr>
        <w:t>4</w:t>
      </w:r>
      <w:r w:rsidR="00DB153C">
        <w:rPr>
          <w:sz w:val="22"/>
          <w:szCs w:val="22"/>
        </w:rPr>
        <w:t>.</w:t>
      </w:r>
    </w:p>
    <w:p w:rsidR="003B0D32" w:rsidRPr="003A1F60" w:rsidRDefault="00F10E19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A1F60">
        <w:rPr>
          <w:rStyle w:val="s10"/>
          <w:bCs/>
          <w:color w:val="22272F"/>
          <w:sz w:val="22"/>
          <w:szCs w:val="22"/>
        </w:rPr>
        <w:t xml:space="preserve">Таблица </w:t>
      </w:r>
      <w:r w:rsidR="001B414C">
        <w:rPr>
          <w:rStyle w:val="s10"/>
          <w:bCs/>
          <w:color w:val="22272F"/>
          <w:sz w:val="22"/>
          <w:szCs w:val="22"/>
        </w:rPr>
        <w:t>10.</w:t>
      </w:r>
      <w:r w:rsidR="00394FE9" w:rsidRPr="003A1F60">
        <w:rPr>
          <w:rStyle w:val="s10"/>
          <w:bCs/>
          <w:color w:val="22272F"/>
          <w:sz w:val="22"/>
          <w:szCs w:val="22"/>
        </w:rPr>
        <w:t>3</w:t>
      </w:r>
      <w:r w:rsidRPr="003A1F60">
        <w:rPr>
          <w:rStyle w:val="s10"/>
          <w:bCs/>
          <w:color w:val="22272F"/>
          <w:sz w:val="22"/>
          <w:szCs w:val="22"/>
        </w:rPr>
        <w:t>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3A1F60" w:rsidRDefault="003A1F60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A1F60">
        <w:rPr>
          <w:rStyle w:val="s10"/>
          <w:bCs/>
          <w:color w:val="22272F"/>
          <w:sz w:val="22"/>
          <w:szCs w:val="22"/>
        </w:rPr>
        <w:t>Таблица</w:t>
      </w:r>
      <w:r w:rsidR="001B414C">
        <w:rPr>
          <w:rStyle w:val="s10"/>
          <w:bCs/>
          <w:color w:val="22272F"/>
          <w:sz w:val="22"/>
          <w:szCs w:val="22"/>
        </w:rPr>
        <w:t>10.</w:t>
      </w:r>
      <w:r w:rsidR="00394FE9" w:rsidRPr="003A1F60">
        <w:rPr>
          <w:rStyle w:val="s10"/>
          <w:bCs/>
          <w:color w:val="22272F"/>
          <w:sz w:val="22"/>
          <w:szCs w:val="22"/>
        </w:rPr>
        <w:t>4</w:t>
      </w:r>
      <w:r w:rsidRPr="003A1F60">
        <w:rPr>
          <w:rStyle w:val="s10"/>
          <w:bCs/>
          <w:color w:val="22272F"/>
          <w:sz w:val="22"/>
          <w:szCs w:val="22"/>
        </w:rPr>
        <w:t>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394FE9" w:rsidRDefault="00394FE9" w:rsidP="00A1610F">
      <w:pPr>
        <w:ind w:firstLine="284"/>
        <w:jc w:val="both"/>
        <w:rPr>
          <w:sz w:val="22"/>
          <w:szCs w:val="22"/>
        </w:rPr>
      </w:pPr>
    </w:p>
    <w:p w:rsidR="00A1610F" w:rsidRDefault="00A1610F" w:rsidP="00A161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394FE9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755339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90256F" w:rsidRPr="00E77356" w:rsidRDefault="00755339" w:rsidP="00E77356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4F77B4" w:rsidRPr="00BC6760" w:rsidRDefault="004F77B4" w:rsidP="008639B1">
      <w:pPr>
        <w:jc w:val="both"/>
      </w:pPr>
    </w:p>
    <w:p w:rsidR="00D3554E" w:rsidRPr="00E77356" w:rsidRDefault="00D3554E" w:rsidP="00D3554E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>Председатель Думы муниципального образования</w:t>
      </w:r>
    </w:p>
    <w:p w:rsidR="003A5F5F" w:rsidRPr="00E77356" w:rsidRDefault="00D3554E" w:rsidP="008639B1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>Куйт</w:t>
      </w:r>
      <w:r w:rsidR="00E46630" w:rsidRPr="00E77356">
        <w:rPr>
          <w:sz w:val="22"/>
          <w:szCs w:val="22"/>
        </w:rPr>
        <w:t xml:space="preserve">унский район </w:t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  <w:t xml:space="preserve">       </w:t>
      </w:r>
      <w:r w:rsidR="0075761B" w:rsidRPr="00E77356">
        <w:rPr>
          <w:sz w:val="22"/>
          <w:szCs w:val="22"/>
        </w:rPr>
        <w:t xml:space="preserve"> </w:t>
      </w:r>
      <w:r w:rsidR="00E77BC0" w:rsidRPr="00E77356">
        <w:rPr>
          <w:sz w:val="22"/>
          <w:szCs w:val="22"/>
        </w:rPr>
        <w:t xml:space="preserve">    </w:t>
      </w:r>
      <w:r w:rsidR="00E46630" w:rsidRPr="00E77356">
        <w:rPr>
          <w:sz w:val="22"/>
          <w:szCs w:val="22"/>
        </w:rPr>
        <w:t xml:space="preserve">  </w:t>
      </w:r>
      <w:r w:rsidRPr="00E77356">
        <w:rPr>
          <w:sz w:val="22"/>
          <w:szCs w:val="22"/>
        </w:rPr>
        <w:t xml:space="preserve"> </w:t>
      </w:r>
      <w:r w:rsidR="0075761B" w:rsidRPr="00E77356">
        <w:rPr>
          <w:sz w:val="22"/>
          <w:szCs w:val="22"/>
        </w:rPr>
        <w:t xml:space="preserve">А.О. </w:t>
      </w:r>
      <w:proofErr w:type="spellStart"/>
      <w:r w:rsidR="0075761B" w:rsidRPr="00E77356">
        <w:rPr>
          <w:sz w:val="22"/>
          <w:szCs w:val="22"/>
        </w:rPr>
        <w:t>Якубчик</w:t>
      </w:r>
      <w:proofErr w:type="spellEnd"/>
    </w:p>
    <w:p w:rsidR="008639B1" w:rsidRPr="00E77356" w:rsidRDefault="00E77BC0" w:rsidP="008639B1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 xml:space="preserve"> </w:t>
      </w:r>
    </w:p>
    <w:p w:rsidR="0077298A" w:rsidRPr="00E77356" w:rsidRDefault="003A5F5F" w:rsidP="0077298A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>Мэр муниципального образования</w:t>
      </w:r>
    </w:p>
    <w:p w:rsidR="003A5F5F" w:rsidRPr="00E77356" w:rsidRDefault="003A5F5F" w:rsidP="0077298A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 xml:space="preserve">Куйтунский район </w:t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  <w:t xml:space="preserve">      </w:t>
      </w:r>
      <w:r w:rsidR="00E77BC0" w:rsidRPr="00E77356">
        <w:rPr>
          <w:sz w:val="22"/>
          <w:szCs w:val="22"/>
        </w:rPr>
        <w:t xml:space="preserve">       </w:t>
      </w:r>
      <w:r w:rsidR="0077298A" w:rsidRPr="00E77356">
        <w:rPr>
          <w:sz w:val="22"/>
          <w:szCs w:val="22"/>
        </w:rPr>
        <w:t xml:space="preserve">   </w:t>
      </w:r>
      <w:r w:rsidR="00E46630" w:rsidRPr="00E77356">
        <w:rPr>
          <w:sz w:val="22"/>
          <w:szCs w:val="22"/>
        </w:rPr>
        <w:t xml:space="preserve">  </w:t>
      </w:r>
      <w:r w:rsidR="0077298A" w:rsidRPr="00E77356">
        <w:rPr>
          <w:sz w:val="22"/>
          <w:szCs w:val="22"/>
        </w:rPr>
        <w:t>А.</w:t>
      </w:r>
      <w:r w:rsidR="0075761B" w:rsidRPr="00E77356">
        <w:rPr>
          <w:sz w:val="22"/>
          <w:szCs w:val="22"/>
        </w:rPr>
        <w:t>П. Мари</w:t>
      </w:r>
      <w:r w:rsidR="0077298A" w:rsidRPr="00E77356">
        <w:rPr>
          <w:sz w:val="22"/>
          <w:szCs w:val="22"/>
        </w:rPr>
        <w:t xml:space="preserve"> </w:t>
      </w: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  <w:bookmarkStart w:id="7" w:name="sub_9991"/>
      <w:bookmarkEnd w:id="3"/>
      <w:bookmarkEnd w:id="7"/>
    </w:p>
    <w:sectPr w:rsidR="00F949C8" w:rsidSect="00E77356">
      <w:pgSz w:w="11900" w:h="16800"/>
      <w:pgMar w:top="568" w:right="85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20703"/>
    <w:rsid w:val="00054639"/>
    <w:rsid w:val="00056A25"/>
    <w:rsid w:val="000717FB"/>
    <w:rsid w:val="00072AA1"/>
    <w:rsid w:val="00082A45"/>
    <w:rsid w:val="000A62AC"/>
    <w:rsid w:val="000B505E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50C40"/>
    <w:rsid w:val="001857BC"/>
    <w:rsid w:val="001965DC"/>
    <w:rsid w:val="001A2EF4"/>
    <w:rsid w:val="001A774F"/>
    <w:rsid w:val="001B414C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95D59"/>
    <w:rsid w:val="002B4339"/>
    <w:rsid w:val="002F4426"/>
    <w:rsid w:val="00304EFC"/>
    <w:rsid w:val="00310AF2"/>
    <w:rsid w:val="00314D5E"/>
    <w:rsid w:val="0031537C"/>
    <w:rsid w:val="00331F44"/>
    <w:rsid w:val="0033266A"/>
    <w:rsid w:val="00336928"/>
    <w:rsid w:val="0034788E"/>
    <w:rsid w:val="003560A1"/>
    <w:rsid w:val="0037230A"/>
    <w:rsid w:val="00383FF2"/>
    <w:rsid w:val="00385CA8"/>
    <w:rsid w:val="00394821"/>
    <w:rsid w:val="00394FE9"/>
    <w:rsid w:val="003A033A"/>
    <w:rsid w:val="003A1D51"/>
    <w:rsid w:val="003A1F60"/>
    <w:rsid w:val="003A391F"/>
    <w:rsid w:val="003A5F5F"/>
    <w:rsid w:val="003B0D32"/>
    <w:rsid w:val="003D4FFC"/>
    <w:rsid w:val="003F7154"/>
    <w:rsid w:val="003F76D8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B7E71"/>
    <w:rsid w:val="004F290D"/>
    <w:rsid w:val="004F2F84"/>
    <w:rsid w:val="004F3DAD"/>
    <w:rsid w:val="004F77B4"/>
    <w:rsid w:val="00501658"/>
    <w:rsid w:val="005073C7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0671E"/>
    <w:rsid w:val="00611243"/>
    <w:rsid w:val="0061171B"/>
    <w:rsid w:val="00614D35"/>
    <w:rsid w:val="00634F80"/>
    <w:rsid w:val="00655ED5"/>
    <w:rsid w:val="00670A81"/>
    <w:rsid w:val="006A0C9C"/>
    <w:rsid w:val="006A405F"/>
    <w:rsid w:val="006A690E"/>
    <w:rsid w:val="006B130D"/>
    <w:rsid w:val="006B1810"/>
    <w:rsid w:val="006B32F5"/>
    <w:rsid w:val="006B68EE"/>
    <w:rsid w:val="006C150B"/>
    <w:rsid w:val="006C1E44"/>
    <w:rsid w:val="006C4E3C"/>
    <w:rsid w:val="006C6FEC"/>
    <w:rsid w:val="006D38DA"/>
    <w:rsid w:val="006D3C01"/>
    <w:rsid w:val="006D782A"/>
    <w:rsid w:val="006E3D30"/>
    <w:rsid w:val="006E49F8"/>
    <w:rsid w:val="006E6E06"/>
    <w:rsid w:val="006F705D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5339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309B5"/>
    <w:rsid w:val="0084418A"/>
    <w:rsid w:val="008639B1"/>
    <w:rsid w:val="0088618B"/>
    <w:rsid w:val="00896F97"/>
    <w:rsid w:val="008A2352"/>
    <w:rsid w:val="008B2527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72E5"/>
    <w:rsid w:val="009A2FA3"/>
    <w:rsid w:val="009A6CD8"/>
    <w:rsid w:val="009C0EEC"/>
    <w:rsid w:val="009D1032"/>
    <w:rsid w:val="009D57A2"/>
    <w:rsid w:val="009F035E"/>
    <w:rsid w:val="00A05D83"/>
    <w:rsid w:val="00A1286E"/>
    <w:rsid w:val="00A1610F"/>
    <w:rsid w:val="00A161A3"/>
    <w:rsid w:val="00A16CA4"/>
    <w:rsid w:val="00A21F5E"/>
    <w:rsid w:val="00A439C6"/>
    <w:rsid w:val="00A5048D"/>
    <w:rsid w:val="00A67879"/>
    <w:rsid w:val="00A678AC"/>
    <w:rsid w:val="00A72A16"/>
    <w:rsid w:val="00A96CFE"/>
    <w:rsid w:val="00AA186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220C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A59BB"/>
    <w:rsid w:val="00CA5A28"/>
    <w:rsid w:val="00CD3341"/>
    <w:rsid w:val="00CE0DD4"/>
    <w:rsid w:val="00CE6CE7"/>
    <w:rsid w:val="00CF7B54"/>
    <w:rsid w:val="00D25A49"/>
    <w:rsid w:val="00D32B96"/>
    <w:rsid w:val="00D3554E"/>
    <w:rsid w:val="00D43585"/>
    <w:rsid w:val="00DA65D6"/>
    <w:rsid w:val="00DA77BC"/>
    <w:rsid w:val="00DB153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54DF1"/>
    <w:rsid w:val="00E61E88"/>
    <w:rsid w:val="00E7206B"/>
    <w:rsid w:val="00E766E8"/>
    <w:rsid w:val="00E77356"/>
    <w:rsid w:val="00E77BC0"/>
    <w:rsid w:val="00E82F9A"/>
    <w:rsid w:val="00E83718"/>
    <w:rsid w:val="00E91F99"/>
    <w:rsid w:val="00EC0A91"/>
    <w:rsid w:val="00ED01D0"/>
    <w:rsid w:val="00ED0C65"/>
    <w:rsid w:val="00ED2CB5"/>
    <w:rsid w:val="00EE2BD1"/>
    <w:rsid w:val="00F01C96"/>
    <w:rsid w:val="00F10E19"/>
    <w:rsid w:val="00F2071C"/>
    <w:rsid w:val="00F341D6"/>
    <w:rsid w:val="00F4286C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B7CC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45</cp:revision>
  <cp:lastPrinted>2020-06-16T01:52:00Z</cp:lastPrinted>
  <dcterms:created xsi:type="dcterms:W3CDTF">2020-04-03T02:15:00Z</dcterms:created>
  <dcterms:modified xsi:type="dcterms:W3CDTF">2020-06-16T02:56:00Z</dcterms:modified>
</cp:coreProperties>
</file>