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E55C" w14:textId="77777777" w:rsidR="001C27E8" w:rsidRDefault="001C27E8" w:rsidP="001C27E8">
      <w:pPr>
        <w:jc w:val="center"/>
        <w:rPr>
          <w:rFonts w:ascii="Times New Roman" w:hAnsi="Times New Roman"/>
          <w:sz w:val="24"/>
        </w:rPr>
      </w:pPr>
      <w:r>
        <w:rPr>
          <w:noProof/>
        </w:rPr>
        <w:drawing>
          <wp:inline distT="0" distB="0" distL="0" distR="0" wp14:anchorId="2F46A9A1" wp14:editId="44E651EA">
            <wp:extent cx="695325"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95325" cy="857250"/>
                    </a:xfrm>
                    <a:prstGeom prst="rect">
                      <a:avLst/>
                    </a:prstGeom>
                    <a:noFill/>
                  </pic:spPr>
                </pic:pic>
              </a:graphicData>
            </a:graphic>
          </wp:inline>
        </w:drawing>
      </w:r>
    </w:p>
    <w:p w14:paraId="2EA7CA12" w14:textId="77777777" w:rsidR="001C27E8" w:rsidRDefault="001C27E8" w:rsidP="001C27E8">
      <w:pPr>
        <w:spacing w:after="0" w:line="240" w:lineRule="auto"/>
        <w:rPr>
          <w:rFonts w:ascii="Times New Roman" w:hAnsi="Times New Roman"/>
          <w:b/>
          <w:sz w:val="24"/>
        </w:rPr>
      </w:pPr>
    </w:p>
    <w:p w14:paraId="75FFF199" w14:textId="77777777" w:rsidR="001C27E8" w:rsidRDefault="001C27E8" w:rsidP="001C27E8">
      <w:pPr>
        <w:spacing w:after="0" w:line="240" w:lineRule="auto"/>
        <w:jc w:val="center"/>
        <w:rPr>
          <w:rFonts w:ascii="Times New Roman" w:hAnsi="Times New Roman"/>
          <w:b/>
          <w:sz w:val="24"/>
        </w:rPr>
      </w:pPr>
      <w:r>
        <w:rPr>
          <w:rFonts w:ascii="Times New Roman" w:hAnsi="Times New Roman"/>
          <w:b/>
          <w:sz w:val="24"/>
        </w:rPr>
        <w:t>РОССИЙСКАЯ ФЕДЕРАЦИЯ</w:t>
      </w:r>
    </w:p>
    <w:p w14:paraId="76E46B59" w14:textId="77777777" w:rsidR="001C27E8" w:rsidRDefault="001C27E8" w:rsidP="001C27E8">
      <w:pPr>
        <w:keepNext/>
        <w:spacing w:after="0" w:line="240" w:lineRule="auto"/>
        <w:jc w:val="center"/>
        <w:outlineLvl w:val="1"/>
        <w:rPr>
          <w:rFonts w:ascii="Times New Roman" w:hAnsi="Times New Roman"/>
          <w:b/>
          <w:sz w:val="16"/>
        </w:rPr>
      </w:pPr>
      <w:r>
        <w:rPr>
          <w:rFonts w:ascii="Times New Roman" w:hAnsi="Times New Roman"/>
          <w:b/>
          <w:sz w:val="24"/>
        </w:rPr>
        <w:t>ИРКУТСКАЯ ОБЛАСТЬ</w:t>
      </w:r>
    </w:p>
    <w:p w14:paraId="33F71D69" w14:textId="77777777" w:rsidR="001C27E8" w:rsidRDefault="001C27E8" w:rsidP="001C27E8">
      <w:pPr>
        <w:spacing w:after="0" w:line="240" w:lineRule="auto"/>
        <w:rPr>
          <w:rFonts w:ascii="Times New Roman" w:hAnsi="Times New Roman"/>
          <w:sz w:val="24"/>
        </w:rPr>
      </w:pPr>
    </w:p>
    <w:p w14:paraId="2A300429" w14:textId="77777777" w:rsidR="001C27E8" w:rsidRDefault="001C27E8" w:rsidP="001C27E8">
      <w:pPr>
        <w:keepNext/>
        <w:spacing w:after="0" w:line="240" w:lineRule="auto"/>
        <w:jc w:val="center"/>
        <w:outlineLvl w:val="6"/>
        <w:rPr>
          <w:rFonts w:ascii="Times New Roman" w:hAnsi="Times New Roman"/>
          <w:b/>
          <w:sz w:val="24"/>
        </w:rPr>
      </w:pPr>
      <w:r>
        <w:rPr>
          <w:rFonts w:ascii="Times New Roman" w:hAnsi="Times New Roman"/>
          <w:b/>
          <w:sz w:val="24"/>
        </w:rPr>
        <w:t>АДМИНИСТРАЦИЯ МУНИЦИПАЛЬНОГО ОБРАЗОВАНИЯ</w:t>
      </w:r>
    </w:p>
    <w:p w14:paraId="0F1C6985" w14:textId="77777777" w:rsidR="001C27E8" w:rsidRDefault="001C27E8" w:rsidP="001C27E8">
      <w:pPr>
        <w:keepNext/>
        <w:spacing w:after="0" w:line="240" w:lineRule="auto"/>
        <w:jc w:val="center"/>
        <w:outlineLvl w:val="5"/>
        <w:rPr>
          <w:rFonts w:ascii="Times New Roman" w:hAnsi="Times New Roman"/>
          <w:b/>
          <w:sz w:val="24"/>
        </w:rPr>
      </w:pPr>
      <w:r>
        <w:rPr>
          <w:rFonts w:ascii="Times New Roman" w:hAnsi="Times New Roman"/>
          <w:b/>
          <w:sz w:val="24"/>
        </w:rPr>
        <w:t>КУЙТУНСКИЙ РАЙОН</w:t>
      </w:r>
    </w:p>
    <w:p w14:paraId="5008D7E0" w14:textId="77777777" w:rsidR="001C27E8" w:rsidRDefault="001C27E8" w:rsidP="001C27E8">
      <w:pPr>
        <w:spacing w:after="0" w:line="240" w:lineRule="auto"/>
        <w:rPr>
          <w:rFonts w:ascii="Times New Roman" w:hAnsi="Times New Roman"/>
          <w:sz w:val="24"/>
        </w:rPr>
      </w:pPr>
    </w:p>
    <w:p w14:paraId="7E4E8DEE" w14:textId="77777777" w:rsidR="001C27E8" w:rsidRDefault="001C27E8" w:rsidP="001C27E8">
      <w:pPr>
        <w:keepNext/>
        <w:spacing w:after="0" w:line="240" w:lineRule="auto"/>
        <w:jc w:val="center"/>
        <w:outlineLvl w:val="2"/>
        <w:rPr>
          <w:rFonts w:ascii="Times New Roman" w:hAnsi="Times New Roman"/>
          <w:b/>
          <w:sz w:val="24"/>
        </w:rPr>
      </w:pPr>
      <w:r>
        <w:rPr>
          <w:rFonts w:ascii="Times New Roman" w:hAnsi="Times New Roman"/>
          <w:b/>
          <w:sz w:val="24"/>
        </w:rPr>
        <w:t>П О С Т А Н О В Л Е Н И Е</w:t>
      </w:r>
    </w:p>
    <w:p w14:paraId="26A7D055" w14:textId="77777777" w:rsidR="001C27E8" w:rsidRDefault="001C27E8" w:rsidP="001C27E8">
      <w:pPr>
        <w:spacing w:after="0" w:line="240" w:lineRule="auto"/>
        <w:ind w:firstLine="540"/>
        <w:rPr>
          <w:rFonts w:ascii="Times New Roman" w:hAnsi="Times New Roman"/>
          <w:sz w:val="24"/>
        </w:rPr>
      </w:pPr>
    </w:p>
    <w:p w14:paraId="0EF023E0" w14:textId="5464523C" w:rsidR="001C27E8" w:rsidRDefault="001C27E8" w:rsidP="001C27E8">
      <w:pPr>
        <w:tabs>
          <w:tab w:val="left" w:pos="3880"/>
        </w:tabs>
        <w:spacing w:after="0" w:line="240" w:lineRule="auto"/>
        <w:rPr>
          <w:rFonts w:ascii="Times New Roman" w:hAnsi="Times New Roman"/>
          <w:sz w:val="24"/>
        </w:rPr>
      </w:pPr>
      <w:r>
        <w:rPr>
          <w:rFonts w:ascii="Times New Roman" w:hAnsi="Times New Roman"/>
          <w:sz w:val="24"/>
        </w:rPr>
        <w:t>«</w:t>
      </w:r>
      <w:proofErr w:type="gramStart"/>
      <w:r w:rsidR="00CF2A67" w:rsidRPr="00CF2A67">
        <w:rPr>
          <w:rFonts w:ascii="Times New Roman" w:hAnsi="Times New Roman"/>
          <w:sz w:val="24"/>
        </w:rPr>
        <w:t>9</w:t>
      </w:r>
      <w:r>
        <w:rPr>
          <w:rFonts w:ascii="Times New Roman" w:hAnsi="Times New Roman"/>
          <w:sz w:val="24"/>
        </w:rPr>
        <w:t xml:space="preserve">»  </w:t>
      </w:r>
      <w:r w:rsidR="00CF2A67">
        <w:rPr>
          <w:rFonts w:ascii="Times New Roman" w:hAnsi="Times New Roman"/>
          <w:sz w:val="24"/>
        </w:rPr>
        <w:t>июня</w:t>
      </w:r>
      <w:proofErr w:type="gramEnd"/>
      <w:r>
        <w:rPr>
          <w:rFonts w:ascii="Times New Roman" w:hAnsi="Times New Roman"/>
          <w:sz w:val="24"/>
        </w:rPr>
        <w:t xml:space="preserve"> 2022 г.                               </w:t>
      </w:r>
      <w:r w:rsidR="00CF2A67">
        <w:rPr>
          <w:rFonts w:ascii="Times New Roman" w:hAnsi="Times New Roman"/>
          <w:sz w:val="24"/>
        </w:rPr>
        <w:t xml:space="preserve">      </w:t>
      </w:r>
      <w:r>
        <w:rPr>
          <w:rFonts w:ascii="Times New Roman" w:hAnsi="Times New Roman"/>
          <w:sz w:val="24"/>
        </w:rPr>
        <w:t xml:space="preserve"> р. п. Куйтун     </w:t>
      </w:r>
      <w:r>
        <w:rPr>
          <w:rFonts w:ascii="Times New Roman" w:hAnsi="Times New Roman"/>
          <w:sz w:val="24"/>
        </w:rPr>
        <w:tab/>
      </w:r>
      <w:r>
        <w:rPr>
          <w:rFonts w:ascii="Times New Roman" w:hAnsi="Times New Roman"/>
          <w:sz w:val="24"/>
        </w:rPr>
        <w:tab/>
        <w:t xml:space="preserve">            </w:t>
      </w:r>
      <w:r w:rsidR="00CF2A67">
        <w:rPr>
          <w:rFonts w:ascii="Times New Roman" w:hAnsi="Times New Roman"/>
          <w:sz w:val="24"/>
        </w:rPr>
        <w:t xml:space="preserve">        </w:t>
      </w:r>
      <w:r>
        <w:rPr>
          <w:rFonts w:ascii="Times New Roman" w:hAnsi="Times New Roman"/>
          <w:sz w:val="24"/>
        </w:rPr>
        <w:t xml:space="preserve">          № </w:t>
      </w:r>
      <w:r w:rsidR="00CF2A67">
        <w:rPr>
          <w:rFonts w:ascii="Times New Roman" w:hAnsi="Times New Roman"/>
          <w:sz w:val="24"/>
        </w:rPr>
        <w:t>790</w:t>
      </w:r>
    </w:p>
    <w:p w14:paraId="2D9CF76E" w14:textId="77777777" w:rsidR="001C27E8" w:rsidRDefault="001C27E8" w:rsidP="001C27E8">
      <w:pPr>
        <w:spacing w:after="0" w:line="240" w:lineRule="auto"/>
        <w:rPr>
          <w:rFonts w:ascii="Times New Roman" w:hAnsi="Times New Roman"/>
          <w:sz w:val="24"/>
        </w:rPr>
      </w:pPr>
    </w:p>
    <w:p w14:paraId="79CD137F" w14:textId="77777777" w:rsidR="001C27E8" w:rsidRDefault="001C27E8" w:rsidP="001C27E8">
      <w:pPr>
        <w:spacing w:after="0" w:line="240" w:lineRule="auto"/>
        <w:ind w:firstLine="567"/>
        <w:jc w:val="both"/>
        <w:rPr>
          <w:rFonts w:ascii="Times New Roman" w:hAnsi="Times New Roman"/>
          <w:sz w:val="24"/>
        </w:rPr>
      </w:pPr>
      <w:r>
        <w:rPr>
          <w:rFonts w:ascii="Times New Roman" w:hAnsi="Times New Roman"/>
          <w:sz w:val="24"/>
        </w:rPr>
        <w:t>О внесении изменений в муниципальную программу «Развитие культуры муниципального образования Куйтунский район на 2022-2024 годы» утверждённую постановлением администрации муниципального образования Куйтунский район от 29 января 2021 года № 80-п «Об утверждении муниципальной программы «Развитие культуры муниципального образования Куйтунский район на 2022-2024 годы»</w:t>
      </w:r>
    </w:p>
    <w:p w14:paraId="4B71D57D" w14:textId="77777777" w:rsidR="001C27E8" w:rsidRDefault="001C27E8" w:rsidP="001C27E8">
      <w:pPr>
        <w:spacing w:after="0" w:line="240" w:lineRule="auto"/>
        <w:rPr>
          <w:rFonts w:ascii="Times New Roman" w:hAnsi="Times New Roman"/>
          <w:sz w:val="24"/>
        </w:rPr>
      </w:pPr>
    </w:p>
    <w:p w14:paraId="6917FB0B" w14:textId="77777777" w:rsidR="001C27E8" w:rsidRDefault="001C27E8" w:rsidP="001C27E8">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со ст. 179 Бюджетного Кодекса</w:t>
      </w:r>
      <w:r w:rsidRPr="00381F71">
        <w:rPr>
          <w:rFonts w:ascii="Times New Roman" w:hAnsi="Times New Roman"/>
          <w:sz w:val="24"/>
          <w:szCs w:val="24"/>
        </w:rPr>
        <w:t xml:space="preserve"> Российской Федерации, федеральным законом от 06.10.2003 № 131</w:t>
      </w:r>
      <w:r>
        <w:rPr>
          <w:rFonts w:ascii="Times New Roman" w:hAnsi="Times New Roman"/>
          <w:sz w:val="24"/>
          <w:szCs w:val="24"/>
        </w:rPr>
        <w:t xml:space="preserve"> </w:t>
      </w:r>
      <w:r w:rsidRPr="00381F71">
        <w:rPr>
          <w:rFonts w:ascii="Times New Roman" w:hAnsi="Times New Roman"/>
          <w:sz w:val="24"/>
          <w:szCs w:val="24"/>
        </w:rPr>
        <w:t>-</w:t>
      </w:r>
      <w:r>
        <w:rPr>
          <w:rFonts w:ascii="Times New Roman" w:hAnsi="Times New Roman"/>
          <w:sz w:val="24"/>
          <w:szCs w:val="24"/>
        </w:rPr>
        <w:t xml:space="preserve"> </w:t>
      </w:r>
      <w:r w:rsidRPr="00381F71">
        <w:rPr>
          <w:rFonts w:ascii="Times New Roman" w:hAnsi="Times New Roman"/>
          <w:sz w:val="24"/>
          <w:szCs w:val="24"/>
        </w:rPr>
        <w:t>ФЗ «Об общих принципах организации местного самоуправления в Российской Федерации»,</w:t>
      </w:r>
      <w:r>
        <w:rPr>
          <w:rFonts w:ascii="Times New Roman" w:hAnsi="Times New Roman"/>
          <w:sz w:val="24"/>
          <w:szCs w:val="24"/>
        </w:rPr>
        <w:t xml:space="preserve"> </w:t>
      </w:r>
      <w:hyperlink r:id="rId9" w:anchor="/document/99/557309575/" w:history="1">
        <w:r w:rsidRPr="00381F71">
          <w:rPr>
            <w:rFonts w:ascii="Times New Roman" w:eastAsiaTheme="minorEastAsia" w:hAnsi="Times New Roman"/>
            <w:sz w:val="24"/>
            <w:szCs w:val="24"/>
          </w:rPr>
          <w:t>Указом Президента Российской Федерации от 07.05.2018 № 204</w:t>
        </w:r>
      </w:hyperlink>
      <w:r w:rsidRPr="00381F71">
        <w:rPr>
          <w:rFonts w:ascii="Times New Roman" w:eastAsiaTheme="minorEastAsia" w:hAnsi="Times New Roman"/>
          <w:sz w:val="24"/>
          <w:szCs w:val="24"/>
        </w:rPr>
        <w:t xml:space="preserve"> «О национальных целях и стратегических задачах развития Российской Федерации на период до 2024 года»,</w:t>
      </w:r>
      <w:r w:rsidRPr="00381F71">
        <w:rPr>
          <w:rFonts w:ascii="Times New Roman" w:hAnsi="Times New Roman"/>
          <w:sz w:val="24"/>
          <w:szCs w:val="24"/>
        </w:rPr>
        <w:t xml:space="preserve"> Порядком разработки,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18.04.2014 г. № 265-п,  руководствуясь ст. 37, 46 Устава муниципального образования Куйтунский район, администрация муниципального образования Куйтунский район</w:t>
      </w:r>
    </w:p>
    <w:p w14:paraId="5806BEA5" w14:textId="77777777" w:rsidR="001C27E8" w:rsidRPr="00381F71" w:rsidRDefault="001C27E8" w:rsidP="001C27E8">
      <w:pPr>
        <w:spacing w:after="0" w:line="240" w:lineRule="auto"/>
        <w:ind w:firstLine="708"/>
        <w:jc w:val="both"/>
        <w:rPr>
          <w:rFonts w:ascii="Times New Roman" w:hAnsi="Times New Roman"/>
          <w:sz w:val="24"/>
          <w:szCs w:val="24"/>
        </w:rPr>
      </w:pPr>
    </w:p>
    <w:p w14:paraId="15CC9E21" w14:textId="77777777" w:rsidR="001C27E8" w:rsidRDefault="001C27E8" w:rsidP="001C27E8">
      <w:pPr>
        <w:spacing w:after="0" w:line="240" w:lineRule="auto"/>
        <w:jc w:val="center"/>
        <w:rPr>
          <w:rFonts w:ascii="Times New Roman" w:hAnsi="Times New Roman"/>
          <w:sz w:val="24"/>
        </w:rPr>
      </w:pPr>
      <w:r>
        <w:rPr>
          <w:rFonts w:ascii="Times New Roman" w:hAnsi="Times New Roman"/>
          <w:sz w:val="24"/>
        </w:rPr>
        <w:t>П О С Т А Н О В Л Я Е Т:</w:t>
      </w:r>
    </w:p>
    <w:p w14:paraId="65DB17D3" w14:textId="77777777" w:rsidR="001C27E8" w:rsidRDefault="001C27E8" w:rsidP="001C27E8">
      <w:pPr>
        <w:spacing w:after="0" w:line="240" w:lineRule="auto"/>
        <w:jc w:val="both"/>
        <w:rPr>
          <w:rFonts w:ascii="Times New Roman" w:hAnsi="Times New Roman"/>
          <w:sz w:val="16"/>
        </w:rPr>
      </w:pPr>
    </w:p>
    <w:p w14:paraId="212DF091" w14:textId="77777777" w:rsidR="001C27E8" w:rsidRDefault="001C27E8" w:rsidP="001C27E8">
      <w:pPr>
        <w:spacing w:after="0" w:line="240" w:lineRule="auto"/>
        <w:ind w:firstLine="708"/>
        <w:jc w:val="both"/>
        <w:rPr>
          <w:rFonts w:ascii="Times New Roman" w:hAnsi="Times New Roman"/>
          <w:sz w:val="24"/>
        </w:rPr>
      </w:pPr>
      <w:r>
        <w:rPr>
          <w:rFonts w:ascii="Times New Roman" w:hAnsi="Times New Roman"/>
          <w:sz w:val="24"/>
        </w:rPr>
        <w:t xml:space="preserve">1.   Внести в муниципальную программу «Развитие культуры муниципального образования Куйтунский район на 2022-2024 годы», утвержденную постановлением администрации муниципального образования Куйтунский район от 29 января 2021 года № 80-п «Об утверждении муниципальной программы «Развитие культуры муниципального образования Куйтунский район на 2022-2024 годы» следующие изменения: </w:t>
      </w:r>
    </w:p>
    <w:p w14:paraId="7A72A843" w14:textId="77777777" w:rsidR="001C27E8" w:rsidRDefault="001C27E8" w:rsidP="001C27E8">
      <w:pPr>
        <w:spacing w:after="0" w:line="240" w:lineRule="auto"/>
        <w:ind w:firstLine="708"/>
        <w:jc w:val="both"/>
        <w:rPr>
          <w:rFonts w:ascii="Times New Roman" w:hAnsi="Times New Roman"/>
          <w:sz w:val="24"/>
        </w:rPr>
      </w:pPr>
      <w:r>
        <w:rPr>
          <w:rFonts w:ascii="Times New Roman" w:hAnsi="Times New Roman"/>
          <w:sz w:val="24"/>
        </w:rPr>
        <w:t xml:space="preserve">1.1. </w:t>
      </w:r>
      <w:r w:rsidRPr="00CC3A5A">
        <w:rPr>
          <w:rFonts w:ascii="Times New Roman" w:hAnsi="Times New Roman"/>
          <w:sz w:val="24"/>
        </w:rPr>
        <w:t>Муниципальн</w:t>
      </w:r>
      <w:r>
        <w:rPr>
          <w:rFonts w:ascii="Times New Roman" w:hAnsi="Times New Roman"/>
          <w:sz w:val="24"/>
        </w:rPr>
        <w:t>ую</w:t>
      </w:r>
      <w:r w:rsidRPr="00CC3A5A">
        <w:rPr>
          <w:rFonts w:ascii="Times New Roman" w:hAnsi="Times New Roman"/>
          <w:sz w:val="24"/>
        </w:rPr>
        <w:t xml:space="preserve"> программ</w:t>
      </w:r>
      <w:r>
        <w:rPr>
          <w:rFonts w:ascii="Times New Roman" w:hAnsi="Times New Roman"/>
          <w:sz w:val="24"/>
        </w:rPr>
        <w:t>у</w:t>
      </w:r>
      <w:r w:rsidRPr="00CC3A5A">
        <w:rPr>
          <w:rFonts w:ascii="Times New Roman" w:hAnsi="Times New Roman"/>
          <w:sz w:val="24"/>
        </w:rPr>
        <w:t xml:space="preserve"> «Развитие культуры муниципального образования Куйтунский район</w:t>
      </w:r>
      <w:r>
        <w:rPr>
          <w:rFonts w:ascii="Times New Roman" w:hAnsi="Times New Roman"/>
          <w:sz w:val="24"/>
        </w:rPr>
        <w:t xml:space="preserve"> </w:t>
      </w:r>
      <w:r w:rsidRPr="00CC3A5A">
        <w:rPr>
          <w:rFonts w:ascii="Times New Roman" w:hAnsi="Times New Roman"/>
          <w:sz w:val="24"/>
        </w:rPr>
        <w:t>на 2022-2024 год</w:t>
      </w:r>
      <w:r>
        <w:rPr>
          <w:rFonts w:ascii="Times New Roman" w:hAnsi="Times New Roman"/>
          <w:sz w:val="24"/>
        </w:rPr>
        <w:t>» изложить в новой редакции (Приложение 1).</w:t>
      </w:r>
    </w:p>
    <w:p w14:paraId="1BAE1E62" w14:textId="77777777" w:rsidR="001C27E8" w:rsidRDefault="001C27E8" w:rsidP="001C27E8">
      <w:pPr>
        <w:spacing w:after="0" w:line="240" w:lineRule="auto"/>
        <w:ind w:firstLine="708"/>
        <w:jc w:val="both"/>
        <w:rPr>
          <w:rFonts w:ascii="Times New Roman" w:hAnsi="Times New Roman"/>
          <w:sz w:val="24"/>
        </w:rPr>
      </w:pPr>
      <w:r>
        <w:rPr>
          <w:rFonts w:ascii="Times New Roman" w:hAnsi="Times New Roman"/>
          <w:sz w:val="24"/>
        </w:rPr>
        <w:t xml:space="preserve">2. </w:t>
      </w:r>
      <w:r w:rsidRPr="00530E45">
        <w:rPr>
          <w:rFonts w:ascii="Times New Roman" w:hAnsi="Times New Roman"/>
          <w:sz w:val="24"/>
        </w:rPr>
        <w:t xml:space="preserve">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w:t>
      </w:r>
      <w:proofErr w:type="spellStart"/>
      <w:r w:rsidRPr="00530E45">
        <w:rPr>
          <w:rFonts w:ascii="Times New Roman" w:hAnsi="Times New Roman"/>
          <w:sz w:val="24"/>
        </w:rPr>
        <w:t>Рябиковой</w:t>
      </w:r>
      <w:proofErr w:type="spellEnd"/>
      <w:r w:rsidRPr="00530E45">
        <w:rPr>
          <w:rFonts w:ascii="Times New Roman" w:hAnsi="Times New Roman"/>
          <w:sz w:val="24"/>
        </w:rPr>
        <w:t xml:space="preserve"> Т.А.</w:t>
      </w:r>
      <w:r>
        <w:rPr>
          <w:rFonts w:ascii="Times New Roman" w:hAnsi="Times New Roman"/>
          <w:sz w:val="24"/>
        </w:rPr>
        <w:t xml:space="preserve"> внести информационную справку в оригинал постановления администрации муниципального образования Куйтунский район от 29.01.2021 года № 80-п о дате внесения изменений, разместить постановление в сетевом издании «Официальный сайт муниципального образования Куйтунский район» в информационно-телекоммуникационной сети «Интернет» </w:t>
      </w:r>
      <w:proofErr w:type="spellStart"/>
      <w:r>
        <w:rPr>
          <w:rFonts w:ascii="Times New Roman" w:hAnsi="Times New Roman"/>
          <w:sz w:val="24"/>
        </w:rPr>
        <w:t>куйтунскийрайон.рф</w:t>
      </w:r>
      <w:proofErr w:type="spellEnd"/>
      <w:r>
        <w:rPr>
          <w:rFonts w:ascii="Times New Roman" w:hAnsi="Times New Roman"/>
          <w:sz w:val="24"/>
        </w:rPr>
        <w:t xml:space="preserve">, опубликовать настоящее постановление в газете «Вестник Куйтунского района». </w:t>
      </w:r>
    </w:p>
    <w:p w14:paraId="01D05BD0" w14:textId="77777777" w:rsidR="001C27E8" w:rsidRDefault="001C27E8" w:rsidP="001C27E8">
      <w:pPr>
        <w:spacing w:after="0" w:line="240" w:lineRule="auto"/>
        <w:ind w:firstLine="708"/>
        <w:jc w:val="both"/>
        <w:rPr>
          <w:rFonts w:ascii="Times New Roman" w:hAnsi="Times New Roman"/>
          <w:sz w:val="24"/>
        </w:rPr>
      </w:pPr>
      <w:r w:rsidRPr="003426D6">
        <w:rPr>
          <w:rFonts w:ascii="Times New Roman" w:hAnsi="Times New Roman"/>
          <w:sz w:val="24"/>
        </w:rPr>
        <w:t>3</w:t>
      </w:r>
      <w:r>
        <w:rPr>
          <w:rFonts w:ascii="Times New Roman" w:hAnsi="Times New Roman"/>
          <w:sz w:val="24"/>
        </w:rPr>
        <w:t xml:space="preserve">. Старшему инспектору отдела культуры администрации муниципального образования Куйтунский район </w:t>
      </w:r>
      <w:proofErr w:type="spellStart"/>
      <w:r>
        <w:rPr>
          <w:rFonts w:ascii="Times New Roman" w:hAnsi="Times New Roman"/>
          <w:sz w:val="24"/>
        </w:rPr>
        <w:t>Збарацкой</w:t>
      </w:r>
      <w:proofErr w:type="spellEnd"/>
      <w:r>
        <w:rPr>
          <w:rFonts w:ascii="Times New Roman" w:hAnsi="Times New Roman"/>
          <w:sz w:val="24"/>
        </w:rPr>
        <w:t xml:space="preserve"> Д.А. разместить настоящее постановление на </w:t>
      </w:r>
      <w:r>
        <w:rPr>
          <w:rFonts w:ascii="Times New Roman" w:hAnsi="Times New Roman"/>
          <w:sz w:val="24"/>
        </w:rPr>
        <w:lastRenderedPageBreak/>
        <w:t xml:space="preserve">официальном сайте отдела культуры администрации муниципального образования Куйтунский район </w:t>
      </w:r>
      <w:hyperlink r:id="rId10" w:history="1">
        <w:r w:rsidRPr="008517DA">
          <w:rPr>
            <w:rStyle w:val="af6"/>
            <w:rFonts w:ascii="Times New Roman" w:hAnsi="Times New Roman"/>
            <w:sz w:val="24"/>
          </w:rPr>
          <w:t>(</w:t>
        </w:r>
        <w:r w:rsidRPr="008517DA">
          <w:rPr>
            <w:rStyle w:val="af6"/>
            <w:rFonts w:ascii="Times New Roman" w:hAnsi="Times New Roman"/>
            <w:sz w:val="24"/>
            <w:lang w:val="en-US"/>
          </w:rPr>
          <w:t>www</w:t>
        </w:r>
        <w:r w:rsidRPr="008517DA">
          <w:rPr>
            <w:rStyle w:val="af6"/>
            <w:rFonts w:ascii="Times New Roman" w:hAnsi="Times New Roman"/>
            <w:sz w:val="24"/>
          </w:rPr>
          <w:t>.</w:t>
        </w:r>
        <w:proofErr w:type="spellStart"/>
        <w:r w:rsidRPr="008517DA">
          <w:rPr>
            <w:rStyle w:val="af6"/>
            <w:rFonts w:ascii="Times New Roman" w:hAnsi="Times New Roman"/>
            <w:sz w:val="24"/>
            <w:lang w:val="en-US"/>
          </w:rPr>
          <w:t>kuitunkult</w:t>
        </w:r>
        <w:proofErr w:type="spellEnd"/>
        <w:r w:rsidRPr="008517DA">
          <w:rPr>
            <w:rStyle w:val="af6"/>
            <w:rFonts w:ascii="Times New Roman" w:hAnsi="Times New Roman"/>
            <w:sz w:val="24"/>
          </w:rPr>
          <w:t>.</w:t>
        </w:r>
        <w:r w:rsidRPr="008517DA">
          <w:rPr>
            <w:rStyle w:val="af6"/>
            <w:rFonts w:ascii="Times New Roman" w:hAnsi="Times New Roman"/>
            <w:sz w:val="24"/>
            <w:lang w:val="en-US"/>
          </w:rPr>
          <w:t>irk</w:t>
        </w:r>
        <w:r w:rsidRPr="008517DA">
          <w:rPr>
            <w:rStyle w:val="af6"/>
            <w:rFonts w:ascii="Times New Roman" w:hAnsi="Times New Roman"/>
            <w:sz w:val="24"/>
          </w:rPr>
          <w:t>.</w:t>
        </w:r>
        <w:proofErr w:type="spellStart"/>
        <w:r w:rsidRPr="008517DA">
          <w:rPr>
            <w:rStyle w:val="af6"/>
            <w:rFonts w:ascii="Times New Roman" w:hAnsi="Times New Roman"/>
            <w:sz w:val="24"/>
            <w:lang w:val="en-US"/>
          </w:rPr>
          <w:t>muzkult</w:t>
        </w:r>
        <w:proofErr w:type="spellEnd"/>
        <w:r w:rsidRPr="008517DA">
          <w:rPr>
            <w:rStyle w:val="af6"/>
            <w:rFonts w:ascii="Times New Roman" w:hAnsi="Times New Roman"/>
            <w:sz w:val="24"/>
          </w:rPr>
          <w:t>.</w:t>
        </w:r>
        <w:proofErr w:type="spellStart"/>
        <w:r w:rsidRPr="008517DA">
          <w:rPr>
            <w:rStyle w:val="af6"/>
            <w:rFonts w:ascii="Times New Roman" w:hAnsi="Times New Roman"/>
            <w:sz w:val="24"/>
            <w:lang w:val="en-US"/>
          </w:rPr>
          <w:t>ru</w:t>
        </w:r>
        <w:proofErr w:type="spellEnd"/>
      </w:hyperlink>
      <w:r>
        <w:rPr>
          <w:rFonts w:ascii="Times New Roman" w:hAnsi="Times New Roman"/>
          <w:sz w:val="24"/>
        </w:rPr>
        <w:t xml:space="preserve">). </w:t>
      </w:r>
    </w:p>
    <w:p w14:paraId="315EF59B" w14:textId="77777777" w:rsidR="001C27E8" w:rsidRDefault="001C27E8" w:rsidP="001C27E8">
      <w:pPr>
        <w:spacing w:after="0" w:line="240" w:lineRule="auto"/>
        <w:ind w:firstLine="708"/>
        <w:jc w:val="both"/>
        <w:rPr>
          <w:rFonts w:ascii="Times New Roman" w:hAnsi="Times New Roman"/>
          <w:sz w:val="24"/>
        </w:rPr>
      </w:pPr>
      <w:r w:rsidRPr="003426D6">
        <w:rPr>
          <w:rFonts w:ascii="Times New Roman" w:hAnsi="Times New Roman"/>
          <w:sz w:val="24"/>
        </w:rPr>
        <w:t>4</w:t>
      </w:r>
      <w:r>
        <w:rPr>
          <w:rFonts w:ascii="Times New Roman" w:hAnsi="Times New Roman"/>
          <w:sz w:val="24"/>
        </w:rPr>
        <w:t>. Настоящее постановление вступает в силу после его официального опубликования.</w:t>
      </w:r>
    </w:p>
    <w:p w14:paraId="23011A3F" w14:textId="77777777" w:rsidR="001C27E8" w:rsidRDefault="001C27E8" w:rsidP="001C27E8">
      <w:pPr>
        <w:spacing w:after="0" w:line="240" w:lineRule="auto"/>
        <w:ind w:firstLine="708"/>
        <w:jc w:val="both"/>
        <w:rPr>
          <w:rFonts w:ascii="Times New Roman" w:hAnsi="Times New Roman"/>
          <w:sz w:val="24"/>
        </w:rPr>
      </w:pPr>
      <w:r w:rsidRPr="003426D6">
        <w:rPr>
          <w:rFonts w:ascii="Times New Roman" w:hAnsi="Times New Roman"/>
          <w:sz w:val="24"/>
        </w:rPr>
        <w:t>5</w:t>
      </w:r>
      <w:r>
        <w:rPr>
          <w:rFonts w:ascii="Times New Roman" w:hAnsi="Times New Roman"/>
          <w:sz w:val="24"/>
        </w:rPr>
        <w:t>. Контроль за исполнением настоящего постановления возложить на н</w:t>
      </w:r>
      <w:r w:rsidRPr="00D1128D">
        <w:rPr>
          <w:rFonts w:ascii="Times New Roman" w:hAnsi="Times New Roman"/>
          <w:sz w:val="24"/>
        </w:rPr>
        <w:t>ачальник</w:t>
      </w:r>
      <w:r>
        <w:rPr>
          <w:rFonts w:ascii="Times New Roman" w:hAnsi="Times New Roman"/>
          <w:sz w:val="24"/>
        </w:rPr>
        <w:t>а</w:t>
      </w:r>
      <w:r w:rsidRPr="00D1128D">
        <w:rPr>
          <w:rFonts w:ascii="Times New Roman" w:hAnsi="Times New Roman"/>
          <w:sz w:val="24"/>
        </w:rPr>
        <w:t xml:space="preserve"> отдела </w:t>
      </w:r>
      <w:r>
        <w:rPr>
          <w:rFonts w:ascii="Times New Roman" w:hAnsi="Times New Roman"/>
          <w:sz w:val="24"/>
        </w:rPr>
        <w:t xml:space="preserve">культуры </w:t>
      </w:r>
      <w:r w:rsidRPr="00D1128D">
        <w:rPr>
          <w:rFonts w:ascii="Times New Roman" w:hAnsi="Times New Roman"/>
          <w:sz w:val="24"/>
        </w:rPr>
        <w:t>администрации муниципального образования Куйтунский район</w:t>
      </w:r>
      <w:r>
        <w:rPr>
          <w:rFonts w:ascii="Times New Roman" w:hAnsi="Times New Roman"/>
          <w:sz w:val="24"/>
        </w:rPr>
        <w:t xml:space="preserve"> Колесову Е.Е.</w:t>
      </w:r>
    </w:p>
    <w:p w14:paraId="7C58B2AF" w14:textId="77777777" w:rsidR="001C27E8" w:rsidRDefault="001C27E8" w:rsidP="001C27E8">
      <w:pPr>
        <w:spacing w:after="0" w:line="240" w:lineRule="auto"/>
        <w:jc w:val="both"/>
        <w:rPr>
          <w:rFonts w:ascii="Times New Roman" w:hAnsi="Times New Roman"/>
          <w:sz w:val="24"/>
        </w:rPr>
      </w:pPr>
    </w:p>
    <w:p w14:paraId="71CBCE92" w14:textId="77777777" w:rsidR="001C27E8" w:rsidRDefault="001C27E8" w:rsidP="001C27E8">
      <w:pPr>
        <w:spacing w:after="0" w:line="240" w:lineRule="auto"/>
        <w:rPr>
          <w:rFonts w:ascii="Times New Roman" w:hAnsi="Times New Roman"/>
          <w:sz w:val="24"/>
        </w:rPr>
      </w:pPr>
    </w:p>
    <w:p w14:paraId="32C09F91" w14:textId="77777777" w:rsidR="001C27E8" w:rsidRDefault="001C27E8" w:rsidP="001C27E8">
      <w:pPr>
        <w:spacing w:after="0" w:line="240" w:lineRule="auto"/>
        <w:rPr>
          <w:rFonts w:ascii="Times New Roman" w:hAnsi="Times New Roman"/>
          <w:sz w:val="24"/>
        </w:rPr>
      </w:pPr>
    </w:p>
    <w:p w14:paraId="22B64024" w14:textId="77777777" w:rsidR="001C27E8" w:rsidRDefault="001C27E8" w:rsidP="001C27E8">
      <w:pPr>
        <w:spacing w:after="0" w:line="240" w:lineRule="auto"/>
        <w:rPr>
          <w:rFonts w:ascii="Times New Roman" w:hAnsi="Times New Roman"/>
          <w:sz w:val="24"/>
        </w:rPr>
      </w:pPr>
      <w:r>
        <w:rPr>
          <w:rFonts w:ascii="Times New Roman" w:hAnsi="Times New Roman"/>
          <w:sz w:val="24"/>
        </w:rPr>
        <w:t xml:space="preserve">Мэр муниципального образования </w:t>
      </w:r>
    </w:p>
    <w:p w14:paraId="44C75CFA" w14:textId="77777777" w:rsidR="001C27E8" w:rsidRDefault="001C27E8" w:rsidP="001C27E8">
      <w:pPr>
        <w:spacing w:after="0" w:line="240" w:lineRule="auto"/>
        <w:rPr>
          <w:rFonts w:ascii="Times New Roman" w:hAnsi="Times New Roman"/>
          <w:sz w:val="24"/>
        </w:rPr>
      </w:pPr>
      <w:r>
        <w:rPr>
          <w:rFonts w:ascii="Times New Roman" w:hAnsi="Times New Roman"/>
          <w:sz w:val="24"/>
        </w:rPr>
        <w:t xml:space="preserve">Куйтунский район </w:t>
      </w:r>
      <w:r>
        <w:rPr>
          <w:rFonts w:ascii="Times New Roman" w:hAnsi="Times New Roman"/>
          <w:sz w:val="24"/>
        </w:rPr>
        <w:tab/>
        <w:t xml:space="preserve">                                                                                                    А.П. Мари </w:t>
      </w:r>
    </w:p>
    <w:p w14:paraId="62CC5739" w14:textId="77777777" w:rsidR="001C27E8" w:rsidRDefault="001C27E8" w:rsidP="00227C6D">
      <w:pPr>
        <w:pStyle w:val="ConsPlusNonformat"/>
        <w:widowControl/>
        <w:jc w:val="right"/>
        <w:rPr>
          <w:rFonts w:ascii="Times New Roman" w:hAnsi="Times New Roman" w:cs="Times New Roman"/>
          <w:sz w:val="24"/>
          <w:szCs w:val="24"/>
        </w:rPr>
      </w:pPr>
    </w:p>
    <w:p w14:paraId="7AE83BCC" w14:textId="77777777" w:rsidR="001C27E8" w:rsidRDefault="001C27E8" w:rsidP="00227C6D">
      <w:pPr>
        <w:pStyle w:val="ConsPlusNonformat"/>
        <w:widowControl/>
        <w:jc w:val="right"/>
        <w:rPr>
          <w:rFonts w:ascii="Times New Roman" w:hAnsi="Times New Roman" w:cs="Times New Roman"/>
          <w:sz w:val="24"/>
          <w:szCs w:val="24"/>
        </w:rPr>
      </w:pPr>
    </w:p>
    <w:p w14:paraId="6A9AEA84" w14:textId="77777777" w:rsidR="001C27E8" w:rsidRDefault="001C27E8" w:rsidP="00227C6D">
      <w:pPr>
        <w:pStyle w:val="ConsPlusNonformat"/>
        <w:widowControl/>
        <w:jc w:val="right"/>
        <w:rPr>
          <w:rFonts w:ascii="Times New Roman" w:hAnsi="Times New Roman" w:cs="Times New Roman"/>
          <w:sz w:val="24"/>
          <w:szCs w:val="24"/>
        </w:rPr>
      </w:pPr>
    </w:p>
    <w:p w14:paraId="76DC4E14" w14:textId="77777777" w:rsidR="001C27E8" w:rsidRDefault="001C27E8" w:rsidP="00227C6D">
      <w:pPr>
        <w:pStyle w:val="ConsPlusNonformat"/>
        <w:widowControl/>
        <w:jc w:val="right"/>
        <w:rPr>
          <w:rFonts w:ascii="Times New Roman" w:hAnsi="Times New Roman" w:cs="Times New Roman"/>
          <w:sz w:val="24"/>
          <w:szCs w:val="24"/>
        </w:rPr>
      </w:pPr>
    </w:p>
    <w:p w14:paraId="78C260A6" w14:textId="77777777" w:rsidR="001C27E8" w:rsidRDefault="001C27E8" w:rsidP="00227C6D">
      <w:pPr>
        <w:pStyle w:val="ConsPlusNonformat"/>
        <w:widowControl/>
        <w:jc w:val="right"/>
        <w:rPr>
          <w:rFonts w:ascii="Times New Roman" w:hAnsi="Times New Roman" w:cs="Times New Roman"/>
          <w:sz w:val="24"/>
          <w:szCs w:val="24"/>
        </w:rPr>
      </w:pPr>
    </w:p>
    <w:p w14:paraId="05C02E16" w14:textId="77777777" w:rsidR="001C27E8" w:rsidRDefault="001C27E8" w:rsidP="00227C6D">
      <w:pPr>
        <w:pStyle w:val="ConsPlusNonformat"/>
        <w:widowControl/>
        <w:jc w:val="right"/>
        <w:rPr>
          <w:rFonts w:ascii="Times New Roman" w:hAnsi="Times New Roman" w:cs="Times New Roman"/>
          <w:sz w:val="24"/>
          <w:szCs w:val="24"/>
        </w:rPr>
      </w:pPr>
    </w:p>
    <w:p w14:paraId="05BCC420" w14:textId="77777777" w:rsidR="001C27E8" w:rsidRDefault="001C27E8" w:rsidP="00227C6D">
      <w:pPr>
        <w:pStyle w:val="ConsPlusNonformat"/>
        <w:widowControl/>
        <w:jc w:val="right"/>
        <w:rPr>
          <w:rFonts w:ascii="Times New Roman" w:hAnsi="Times New Roman" w:cs="Times New Roman"/>
          <w:sz w:val="24"/>
          <w:szCs w:val="24"/>
        </w:rPr>
      </w:pPr>
    </w:p>
    <w:p w14:paraId="240194AE" w14:textId="77777777" w:rsidR="001C27E8" w:rsidRDefault="001C27E8" w:rsidP="00227C6D">
      <w:pPr>
        <w:pStyle w:val="ConsPlusNonformat"/>
        <w:widowControl/>
        <w:jc w:val="right"/>
        <w:rPr>
          <w:rFonts w:ascii="Times New Roman" w:hAnsi="Times New Roman" w:cs="Times New Roman"/>
          <w:sz w:val="24"/>
          <w:szCs w:val="24"/>
        </w:rPr>
      </w:pPr>
    </w:p>
    <w:p w14:paraId="15F9E9EA" w14:textId="77777777" w:rsidR="001C27E8" w:rsidRDefault="001C27E8" w:rsidP="00227C6D">
      <w:pPr>
        <w:pStyle w:val="ConsPlusNonformat"/>
        <w:widowControl/>
        <w:jc w:val="right"/>
        <w:rPr>
          <w:rFonts w:ascii="Times New Roman" w:hAnsi="Times New Roman" w:cs="Times New Roman"/>
          <w:sz w:val="24"/>
          <w:szCs w:val="24"/>
        </w:rPr>
      </w:pPr>
    </w:p>
    <w:p w14:paraId="2B6CD01E" w14:textId="77777777" w:rsidR="001C27E8" w:rsidRDefault="001C27E8" w:rsidP="00227C6D">
      <w:pPr>
        <w:pStyle w:val="ConsPlusNonformat"/>
        <w:widowControl/>
        <w:jc w:val="right"/>
        <w:rPr>
          <w:rFonts w:ascii="Times New Roman" w:hAnsi="Times New Roman" w:cs="Times New Roman"/>
          <w:sz w:val="24"/>
          <w:szCs w:val="24"/>
        </w:rPr>
      </w:pPr>
    </w:p>
    <w:p w14:paraId="1F748421" w14:textId="77777777" w:rsidR="001C27E8" w:rsidRDefault="001C27E8" w:rsidP="00227C6D">
      <w:pPr>
        <w:pStyle w:val="ConsPlusNonformat"/>
        <w:widowControl/>
        <w:jc w:val="right"/>
        <w:rPr>
          <w:rFonts w:ascii="Times New Roman" w:hAnsi="Times New Roman" w:cs="Times New Roman"/>
          <w:sz w:val="24"/>
          <w:szCs w:val="24"/>
        </w:rPr>
      </w:pPr>
    </w:p>
    <w:p w14:paraId="474AC9FB" w14:textId="77777777" w:rsidR="001C27E8" w:rsidRDefault="001C27E8" w:rsidP="00227C6D">
      <w:pPr>
        <w:pStyle w:val="ConsPlusNonformat"/>
        <w:widowControl/>
        <w:jc w:val="right"/>
        <w:rPr>
          <w:rFonts w:ascii="Times New Roman" w:hAnsi="Times New Roman" w:cs="Times New Roman"/>
          <w:sz w:val="24"/>
          <w:szCs w:val="24"/>
        </w:rPr>
      </w:pPr>
    </w:p>
    <w:p w14:paraId="242C2132" w14:textId="77777777" w:rsidR="001C27E8" w:rsidRDefault="001C27E8" w:rsidP="00227C6D">
      <w:pPr>
        <w:pStyle w:val="ConsPlusNonformat"/>
        <w:widowControl/>
        <w:jc w:val="right"/>
        <w:rPr>
          <w:rFonts w:ascii="Times New Roman" w:hAnsi="Times New Roman" w:cs="Times New Roman"/>
          <w:sz w:val="24"/>
          <w:szCs w:val="24"/>
        </w:rPr>
      </w:pPr>
    </w:p>
    <w:p w14:paraId="0BE94E10" w14:textId="77777777" w:rsidR="001C27E8" w:rsidRDefault="001C27E8" w:rsidP="00227C6D">
      <w:pPr>
        <w:pStyle w:val="ConsPlusNonformat"/>
        <w:widowControl/>
        <w:jc w:val="right"/>
        <w:rPr>
          <w:rFonts w:ascii="Times New Roman" w:hAnsi="Times New Roman" w:cs="Times New Roman"/>
          <w:sz w:val="24"/>
          <w:szCs w:val="24"/>
        </w:rPr>
      </w:pPr>
    </w:p>
    <w:p w14:paraId="783C397B" w14:textId="77777777" w:rsidR="001C27E8" w:rsidRDefault="001C27E8" w:rsidP="00227C6D">
      <w:pPr>
        <w:pStyle w:val="ConsPlusNonformat"/>
        <w:widowControl/>
        <w:jc w:val="right"/>
        <w:rPr>
          <w:rFonts w:ascii="Times New Roman" w:hAnsi="Times New Roman" w:cs="Times New Roman"/>
          <w:sz w:val="24"/>
          <w:szCs w:val="24"/>
        </w:rPr>
      </w:pPr>
    </w:p>
    <w:p w14:paraId="05D83B5E" w14:textId="77777777" w:rsidR="001C27E8" w:rsidRDefault="001C27E8" w:rsidP="00227C6D">
      <w:pPr>
        <w:pStyle w:val="ConsPlusNonformat"/>
        <w:widowControl/>
        <w:jc w:val="right"/>
        <w:rPr>
          <w:rFonts w:ascii="Times New Roman" w:hAnsi="Times New Roman" w:cs="Times New Roman"/>
          <w:sz w:val="24"/>
          <w:szCs w:val="24"/>
        </w:rPr>
      </w:pPr>
    </w:p>
    <w:p w14:paraId="2F07ECE8" w14:textId="77777777" w:rsidR="001C27E8" w:rsidRDefault="001C27E8" w:rsidP="00227C6D">
      <w:pPr>
        <w:pStyle w:val="ConsPlusNonformat"/>
        <w:widowControl/>
        <w:jc w:val="right"/>
        <w:rPr>
          <w:rFonts w:ascii="Times New Roman" w:hAnsi="Times New Roman" w:cs="Times New Roman"/>
          <w:sz w:val="24"/>
          <w:szCs w:val="24"/>
        </w:rPr>
      </w:pPr>
    </w:p>
    <w:p w14:paraId="6720CA9D" w14:textId="77777777" w:rsidR="001C27E8" w:rsidRDefault="001C27E8" w:rsidP="00227C6D">
      <w:pPr>
        <w:pStyle w:val="ConsPlusNonformat"/>
        <w:widowControl/>
        <w:jc w:val="right"/>
        <w:rPr>
          <w:rFonts w:ascii="Times New Roman" w:hAnsi="Times New Roman" w:cs="Times New Roman"/>
          <w:sz w:val="24"/>
          <w:szCs w:val="24"/>
        </w:rPr>
      </w:pPr>
    </w:p>
    <w:p w14:paraId="43BC2392" w14:textId="77777777" w:rsidR="001C27E8" w:rsidRDefault="001C27E8" w:rsidP="00227C6D">
      <w:pPr>
        <w:pStyle w:val="ConsPlusNonformat"/>
        <w:widowControl/>
        <w:jc w:val="right"/>
        <w:rPr>
          <w:rFonts w:ascii="Times New Roman" w:hAnsi="Times New Roman" w:cs="Times New Roman"/>
          <w:sz w:val="24"/>
          <w:szCs w:val="24"/>
        </w:rPr>
      </w:pPr>
    </w:p>
    <w:p w14:paraId="4EF9A1CA" w14:textId="77777777" w:rsidR="001C27E8" w:rsidRDefault="001C27E8" w:rsidP="00227C6D">
      <w:pPr>
        <w:pStyle w:val="ConsPlusNonformat"/>
        <w:widowControl/>
        <w:jc w:val="right"/>
        <w:rPr>
          <w:rFonts w:ascii="Times New Roman" w:hAnsi="Times New Roman" w:cs="Times New Roman"/>
          <w:sz w:val="24"/>
          <w:szCs w:val="24"/>
        </w:rPr>
      </w:pPr>
    </w:p>
    <w:p w14:paraId="4FBFAB27" w14:textId="77777777" w:rsidR="001C27E8" w:rsidRDefault="001C27E8" w:rsidP="00227C6D">
      <w:pPr>
        <w:pStyle w:val="ConsPlusNonformat"/>
        <w:widowControl/>
        <w:jc w:val="right"/>
        <w:rPr>
          <w:rFonts w:ascii="Times New Roman" w:hAnsi="Times New Roman" w:cs="Times New Roman"/>
          <w:sz w:val="24"/>
          <w:szCs w:val="24"/>
        </w:rPr>
      </w:pPr>
    </w:p>
    <w:p w14:paraId="69569E89" w14:textId="77777777" w:rsidR="001C27E8" w:rsidRDefault="001C27E8" w:rsidP="00227C6D">
      <w:pPr>
        <w:pStyle w:val="ConsPlusNonformat"/>
        <w:widowControl/>
        <w:jc w:val="right"/>
        <w:rPr>
          <w:rFonts w:ascii="Times New Roman" w:hAnsi="Times New Roman" w:cs="Times New Roman"/>
          <w:sz w:val="24"/>
          <w:szCs w:val="24"/>
        </w:rPr>
      </w:pPr>
    </w:p>
    <w:p w14:paraId="796B82A0" w14:textId="77777777" w:rsidR="001C27E8" w:rsidRDefault="001C27E8" w:rsidP="00227C6D">
      <w:pPr>
        <w:pStyle w:val="ConsPlusNonformat"/>
        <w:widowControl/>
        <w:jc w:val="right"/>
        <w:rPr>
          <w:rFonts w:ascii="Times New Roman" w:hAnsi="Times New Roman" w:cs="Times New Roman"/>
          <w:sz w:val="24"/>
          <w:szCs w:val="24"/>
        </w:rPr>
      </w:pPr>
    </w:p>
    <w:p w14:paraId="28493DC8" w14:textId="77777777" w:rsidR="001C27E8" w:rsidRDefault="001C27E8" w:rsidP="00227C6D">
      <w:pPr>
        <w:pStyle w:val="ConsPlusNonformat"/>
        <w:widowControl/>
        <w:jc w:val="right"/>
        <w:rPr>
          <w:rFonts w:ascii="Times New Roman" w:hAnsi="Times New Roman" w:cs="Times New Roman"/>
          <w:sz w:val="24"/>
          <w:szCs w:val="24"/>
        </w:rPr>
      </w:pPr>
    </w:p>
    <w:p w14:paraId="067061D8" w14:textId="77777777" w:rsidR="001C27E8" w:rsidRDefault="001C27E8" w:rsidP="00227C6D">
      <w:pPr>
        <w:pStyle w:val="ConsPlusNonformat"/>
        <w:widowControl/>
        <w:jc w:val="right"/>
        <w:rPr>
          <w:rFonts w:ascii="Times New Roman" w:hAnsi="Times New Roman" w:cs="Times New Roman"/>
          <w:sz w:val="24"/>
          <w:szCs w:val="24"/>
        </w:rPr>
      </w:pPr>
    </w:p>
    <w:p w14:paraId="120333AA" w14:textId="77777777" w:rsidR="001C27E8" w:rsidRDefault="001C27E8" w:rsidP="00227C6D">
      <w:pPr>
        <w:pStyle w:val="ConsPlusNonformat"/>
        <w:widowControl/>
        <w:jc w:val="right"/>
        <w:rPr>
          <w:rFonts w:ascii="Times New Roman" w:hAnsi="Times New Roman" w:cs="Times New Roman"/>
          <w:sz w:val="24"/>
          <w:szCs w:val="24"/>
        </w:rPr>
      </w:pPr>
    </w:p>
    <w:p w14:paraId="3175CBD7" w14:textId="77777777" w:rsidR="001C27E8" w:rsidRDefault="001C27E8" w:rsidP="00227C6D">
      <w:pPr>
        <w:pStyle w:val="ConsPlusNonformat"/>
        <w:widowControl/>
        <w:jc w:val="right"/>
        <w:rPr>
          <w:rFonts w:ascii="Times New Roman" w:hAnsi="Times New Roman" w:cs="Times New Roman"/>
          <w:sz w:val="24"/>
          <w:szCs w:val="24"/>
        </w:rPr>
      </w:pPr>
    </w:p>
    <w:p w14:paraId="6A6F1CBC" w14:textId="77777777" w:rsidR="001C27E8" w:rsidRDefault="001C27E8" w:rsidP="00227C6D">
      <w:pPr>
        <w:pStyle w:val="ConsPlusNonformat"/>
        <w:widowControl/>
        <w:jc w:val="right"/>
        <w:rPr>
          <w:rFonts w:ascii="Times New Roman" w:hAnsi="Times New Roman" w:cs="Times New Roman"/>
          <w:sz w:val="24"/>
          <w:szCs w:val="24"/>
        </w:rPr>
      </w:pPr>
    </w:p>
    <w:p w14:paraId="0E054C09" w14:textId="77777777" w:rsidR="001C27E8" w:rsidRDefault="001C27E8" w:rsidP="00227C6D">
      <w:pPr>
        <w:pStyle w:val="ConsPlusNonformat"/>
        <w:widowControl/>
        <w:jc w:val="right"/>
        <w:rPr>
          <w:rFonts w:ascii="Times New Roman" w:hAnsi="Times New Roman" w:cs="Times New Roman"/>
          <w:sz w:val="24"/>
          <w:szCs w:val="24"/>
        </w:rPr>
      </w:pPr>
    </w:p>
    <w:p w14:paraId="24AF54CB" w14:textId="77777777" w:rsidR="001C27E8" w:rsidRDefault="001C27E8" w:rsidP="00227C6D">
      <w:pPr>
        <w:pStyle w:val="ConsPlusNonformat"/>
        <w:widowControl/>
        <w:jc w:val="right"/>
        <w:rPr>
          <w:rFonts w:ascii="Times New Roman" w:hAnsi="Times New Roman" w:cs="Times New Roman"/>
          <w:sz w:val="24"/>
          <w:szCs w:val="24"/>
        </w:rPr>
      </w:pPr>
    </w:p>
    <w:p w14:paraId="4D95F5E4" w14:textId="77777777" w:rsidR="001C27E8" w:rsidRDefault="001C27E8" w:rsidP="00227C6D">
      <w:pPr>
        <w:pStyle w:val="ConsPlusNonformat"/>
        <w:widowControl/>
        <w:jc w:val="right"/>
        <w:rPr>
          <w:rFonts w:ascii="Times New Roman" w:hAnsi="Times New Roman" w:cs="Times New Roman"/>
          <w:sz w:val="24"/>
          <w:szCs w:val="24"/>
        </w:rPr>
      </w:pPr>
    </w:p>
    <w:p w14:paraId="645121AF" w14:textId="77777777" w:rsidR="001C27E8" w:rsidRDefault="001C27E8" w:rsidP="00227C6D">
      <w:pPr>
        <w:pStyle w:val="ConsPlusNonformat"/>
        <w:widowControl/>
        <w:jc w:val="right"/>
        <w:rPr>
          <w:rFonts w:ascii="Times New Roman" w:hAnsi="Times New Roman" w:cs="Times New Roman"/>
          <w:sz w:val="24"/>
          <w:szCs w:val="24"/>
        </w:rPr>
      </w:pPr>
    </w:p>
    <w:p w14:paraId="0FFF23DA" w14:textId="77777777" w:rsidR="001C27E8" w:rsidRDefault="001C27E8" w:rsidP="00227C6D">
      <w:pPr>
        <w:pStyle w:val="ConsPlusNonformat"/>
        <w:widowControl/>
        <w:jc w:val="right"/>
        <w:rPr>
          <w:rFonts w:ascii="Times New Roman" w:hAnsi="Times New Roman" w:cs="Times New Roman"/>
          <w:sz w:val="24"/>
          <w:szCs w:val="24"/>
        </w:rPr>
      </w:pPr>
    </w:p>
    <w:p w14:paraId="4082B05D" w14:textId="77777777" w:rsidR="001C27E8" w:rsidRDefault="001C27E8" w:rsidP="00227C6D">
      <w:pPr>
        <w:pStyle w:val="ConsPlusNonformat"/>
        <w:widowControl/>
        <w:jc w:val="right"/>
        <w:rPr>
          <w:rFonts w:ascii="Times New Roman" w:hAnsi="Times New Roman" w:cs="Times New Roman"/>
          <w:sz w:val="24"/>
          <w:szCs w:val="24"/>
        </w:rPr>
      </w:pPr>
    </w:p>
    <w:p w14:paraId="5E7055BF" w14:textId="77777777" w:rsidR="001C27E8" w:rsidRDefault="001C27E8" w:rsidP="00227C6D">
      <w:pPr>
        <w:pStyle w:val="ConsPlusNonformat"/>
        <w:widowControl/>
        <w:jc w:val="right"/>
        <w:rPr>
          <w:rFonts w:ascii="Times New Roman" w:hAnsi="Times New Roman" w:cs="Times New Roman"/>
          <w:sz w:val="24"/>
          <w:szCs w:val="24"/>
        </w:rPr>
      </w:pPr>
    </w:p>
    <w:p w14:paraId="234F1AE1" w14:textId="77777777" w:rsidR="001C27E8" w:rsidRDefault="001C27E8" w:rsidP="00227C6D">
      <w:pPr>
        <w:pStyle w:val="ConsPlusNonformat"/>
        <w:widowControl/>
        <w:jc w:val="right"/>
        <w:rPr>
          <w:rFonts w:ascii="Times New Roman" w:hAnsi="Times New Roman" w:cs="Times New Roman"/>
          <w:sz w:val="24"/>
          <w:szCs w:val="24"/>
        </w:rPr>
      </w:pPr>
    </w:p>
    <w:p w14:paraId="6706F749" w14:textId="77777777" w:rsidR="001C27E8" w:rsidRDefault="001C27E8" w:rsidP="00227C6D">
      <w:pPr>
        <w:pStyle w:val="ConsPlusNonformat"/>
        <w:widowControl/>
        <w:jc w:val="right"/>
        <w:rPr>
          <w:rFonts w:ascii="Times New Roman" w:hAnsi="Times New Roman" w:cs="Times New Roman"/>
          <w:sz w:val="24"/>
          <w:szCs w:val="24"/>
        </w:rPr>
      </w:pPr>
    </w:p>
    <w:p w14:paraId="4E2059FD" w14:textId="77777777" w:rsidR="001C27E8" w:rsidRDefault="001C27E8" w:rsidP="00227C6D">
      <w:pPr>
        <w:pStyle w:val="ConsPlusNonformat"/>
        <w:widowControl/>
        <w:jc w:val="right"/>
        <w:rPr>
          <w:rFonts w:ascii="Times New Roman" w:hAnsi="Times New Roman" w:cs="Times New Roman"/>
          <w:sz w:val="24"/>
          <w:szCs w:val="24"/>
        </w:rPr>
      </w:pPr>
    </w:p>
    <w:p w14:paraId="255C92C9" w14:textId="77777777" w:rsidR="001C27E8" w:rsidRDefault="001C27E8" w:rsidP="00227C6D">
      <w:pPr>
        <w:pStyle w:val="ConsPlusNonformat"/>
        <w:widowControl/>
        <w:jc w:val="right"/>
        <w:rPr>
          <w:rFonts w:ascii="Times New Roman" w:hAnsi="Times New Roman" w:cs="Times New Roman"/>
          <w:sz w:val="24"/>
          <w:szCs w:val="24"/>
        </w:rPr>
      </w:pPr>
    </w:p>
    <w:p w14:paraId="74D09213" w14:textId="77777777" w:rsidR="001C27E8" w:rsidRDefault="001C27E8" w:rsidP="00227C6D">
      <w:pPr>
        <w:pStyle w:val="ConsPlusNonformat"/>
        <w:widowControl/>
        <w:jc w:val="right"/>
        <w:rPr>
          <w:rFonts w:ascii="Times New Roman" w:hAnsi="Times New Roman" w:cs="Times New Roman"/>
          <w:sz w:val="24"/>
          <w:szCs w:val="24"/>
        </w:rPr>
      </w:pPr>
    </w:p>
    <w:p w14:paraId="0EF715A2" w14:textId="6B77FA77" w:rsidR="003B0F52"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lastRenderedPageBreak/>
        <w:t xml:space="preserve">Приложение 1 </w:t>
      </w:r>
    </w:p>
    <w:p w14:paraId="38058F31" w14:textId="77777777"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к постановлению администрации </w:t>
      </w:r>
    </w:p>
    <w:p w14:paraId="48530C23" w14:textId="77777777"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Муниципального образования </w:t>
      </w:r>
    </w:p>
    <w:p w14:paraId="3505838A" w14:textId="77777777"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Куйтунский район </w:t>
      </w:r>
    </w:p>
    <w:p w14:paraId="2F942365" w14:textId="35D68CBB" w:rsidR="00227C6D" w:rsidRPr="00227C6D" w:rsidRDefault="00227C6D" w:rsidP="00227C6D">
      <w:pPr>
        <w:pStyle w:val="ConsPlusNonformat"/>
        <w:widowControl/>
        <w:jc w:val="right"/>
        <w:rPr>
          <w:sz w:val="24"/>
          <w:szCs w:val="24"/>
        </w:rPr>
      </w:pPr>
      <w:r w:rsidRPr="00227C6D">
        <w:rPr>
          <w:rFonts w:ascii="Times New Roman" w:hAnsi="Times New Roman" w:cs="Times New Roman"/>
          <w:sz w:val="24"/>
          <w:szCs w:val="24"/>
        </w:rPr>
        <w:t xml:space="preserve">от </w:t>
      </w:r>
      <w:r w:rsidR="00004E7E">
        <w:rPr>
          <w:rFonts w:ascii="Times New Roman" w:hAnsi="Times New Roman" w:cs="Times New Roman"/>
          <w:sz w:val="24"/>
          <w:szCs w:val="24"/>
        </w:rPr>
        <w:t>«</w:t>
      </w:r>
      <w:r w:rsidR="00CF2A67">
        <w:rPr>
          <w:rFonts w:ascii="Times New Roman" w:hAnsi="Times New Roman" w:cs="Times New Roman"/>
          <w:sz w:val="24"/>
          <w:szCs w:val="24"/>
        </w:rPr>
        <w:t>9</w:t>
      </w:r>
      <w:r w:rsidR="00004E7E">
        <w:rPr>
          <w:rFonts w:ascii="Times New Roman" w:hAnsi="Times New Roman" w:cs="Times New Roman"/>
          <w:sz w:val="24"/>
          <w:szCs w:val="24"/>
        </w:rPr>
        <w:t>»</w:t>
      </w:r>
      <w:r w:rsidR="00D61C33">
        <w:rPr>
          <w:rFonts w:ascii="Times New Roman" w:hAnsi="Times New Roman" w:cs="Times New Roman"/>
          <w:sz w:val="24"/>
          <w:szCs w:val="24"/>
        </w:rPr>
        <w:t xml:space="preserve"> </w:t>
      </w:r>
      <w:r w:rsidR="00CF2A67">
        <w:rPr>
          <w:rFonts w:ascii="Times New Roman" w:hAnsi="Times New Roman" w:cs="Times New Roman"/>
          <w:sz w:val="24"/>
          <w:szCs w:val="24"/>
        </w:rPr>
        <w:t>июня</w:t>
      </w:r>
      <w:r w:rsidRPr="00227C6D">
        <w:rPr>
          <w:rFonts w:ascii="Times New Roman" w:hAnsi="Times New Roman" w:cs="Times New Roman"/>
          <w:sz w:val="24"/>
          <w:szCs w:val="24"/>
        </w:rPr>
        <w:t xml:space="preserve"> 20</w:t>
      </w:r>
      <w:r w:rsidR="007D21ED">
        <w:rPr>
          <w:rFonts w:ascii="Times New Roman" w:hAnsi="Times New Roman" w:cs="Times New Roman"/>
          <w:sz w:val="24"/>
          <w:szCs w:val="24"/>
        </w:rPr>
        <w:t>2</w:t>
      </w:r>
      <w:r w:rsidR="00E12EC6">
        <w:rPr>
          <w:rFonts w:ascii="Times New Roman" w:hAnsi="Times New Roman" w:cs="Times New Roman"/>
          <w:sz w:val="24"/>
          <w:szCs w:val="24"/>
        </w:rPr>
        <w:t>2</w:t>
      </w:r>
      <w:r w:rsidRPr="00227C6D">
        <w:rPr>
          <w:rFonts w:ascii="Times New Roman" w:hAnsi="Times New Roman" w:cs="Times New Roman"/>
          <w:sz w:val="24"/>
          <w:szCs w:val="24"/>
        </w:rPr>
        <w:t xml:space="preserve"> г. № </w:t>
      </w:r>
      <w:r w:rsidR="00CF2A67">
        <w:rPr>
          <w:rFonts w:ascii="Times New Roman" w:hAnsi="Times New Roman" w:cs="Times New Roman"/>
          <w:sz w:val="24"/>
          <w:szCs w:val="24"/>
        </w:rPr>
        <w:t>790</w:t>
      </w:r>
    </w:p>
    <w:p w14:paraId="611EA07F" w14:textId="77777777" w:rsidR="00227C6D" w:rsidRDefault="00227C6D" w:rsidP="007129E2">
      <w:pPr>
        <w:pStyle w:val="a3"/>
        <w:jc w:val="center"/>
        <w:rPr>
          <w:rFonts w:ascii="Times New Roman" w:hAnsi="Times New Roman"/>
          <w:b/>
          <w:sz w:val="28"/>
          <w:szCs w:val="28"/>
          <w:lang w:val="ru-RU"/>
        </w:rPr>
      </w:pPr>
    </w:p>
    <w:p w14:paraId="6F001AED" w14:textId="77777777" w:rsidR="00227C6D" w:rsidRPr="00227C6D" w:rsidRDefault="007129E2" w:rsidP="007129E2">
      <w:pPr>
        <w:pStyle w:val="a3"/>
        <w:jc w:val="center"/>
        <w:rPr>
          <w:rFonts w:ascii="Times New Roman" w:hAnsi="Times New Roman"/>
          <w:b/>
          <w:sz w:val="24"/>
          <w:szCs w:val="24"/>
          <w:lang w:val="ru-RU"/>
        </w:rPr>
      </w:pPr>
      <w:r w:rsidRPr="00227C6D">
        <w:rPr>
          <w:rFonts w:ascii="Times New Roman" w:hAnsi="Times New Roman"/>
          <w:b/>
          <w:sz w:val="24"/>
          <w:szCs w:val="24"/>
          <w:lang w:val="ru-RU"/>
        </w:rPr>
        <w:t xml:space="preserve">Муниципальная программа </w:t>
      </w:r>
    </w:p>
    <w:p w14:paraId="7215DA6D" w14:textId="77777777" w:rsidR="00A9459D" w:rsidRDefault="007129E2" w:rsidP="007129E2">
      <w:pPr>
        <w:pStyle w:val="a3"/>
        <w:jc w:val="center"/>
        <w:rPr>
          <w:rFonts w:ascii="Times New Roman" w:hAnsi="Times New Roman"/>
          <w:b/>
          <w:sz w:val="24"/>
          <w:szCs w:val="24"/>
          <w:lang w:val="ru-RU"/>
        </w:rPr>
      </w:pPr>
      <w:r w:rsidRPr="00227C6D">
        <w:rPr>
          <w:rFonts w:ascii="Times New Roman" w:hAnsi="Times New Roman"/>
          <w:b/>
          <w:sz w:val="24"/>
          <w:szCs w:val="24"/>
          <w:lang w:val="ru-RU"/>
        </w:rPr>
        <w:t>«Развитие культуры муниципального образования Куйтунский район</w:t>
      </w:r>
      <w:r w:rsidR="009A2962">
        <w:rPr>
          <w:rFonts w:ascii="Times New Roman" w:hAnsi="Times New Roman"/>
          <w:b/>
          <w:sz w:val="24"/>
          <w:szCs w:val="24"/>
          <w:lang w:val="ru-RU"/>
        </w:rPr>
        <w:t>»</w:t>
      </w:r>
      <w:r w:rsidRPr="00227C6D">
        <w:rPr>
          <w:rFonts w:ascii="Times New Roman" w:hAnsi="Times New Roman"/>
          <w:b/>
          <w:sz w:val="24"/>
          <w:szCs w:val="24"/>
          <w:lang w:val="ru-RU"/>
        </w:rPr>
        <w:t xml:space="preserve"> </w:t>
      </w:r>
    </w:p>
    <w:p w14:paraId="4B6969D4" w14:textId="0E9F8B3C" w:rsidR="007129E2" w:rsidRPr="00227C6D" w:rsidRDefault="007129E2" w:rsidP="007129E2">
      <w:pPr>
        <w:pStyle w:val="a3"/>
        <w:jc w:val="center"/>
        <w:rPr>
          <w:rStyle w:val="a7"/>
          <w:rFonts w:ascii="Times New Roman" w:hAnsi="Times New Roman"/>
          <w:b w:val="0"/>
          <w:bCs w:val="0"/>
          <w:color w:val="auto"/>
          <w:sz w:val="24"/>
          <w:szCs w:val="24"/>
          <w:lang w:val="ru-RU"/>
        </w:rPr>
      </w:pPr>
      <w:r w:rsidRPr="00227C6D">
        <w:rPr>
          <w:rStyle w:val="a7"/>
          <w:rFonts w:ascii="Times New Roman" w:hAnsi="Times New Roman"/>
          <w:sz w:val="24"/>
          <w:szCs w:val="24"/>
          <w:lang w:val="ru-RU"/>
        </w:rPr>
        <w:t>на 20</w:t>
      </w:r>
      <w:r w:rsidR="007D6030">
        <w:rPr>
          <w:rStyle w:val="a7"/>
          <w:rFonts w:ascii="Times New Roman" w:hAnsi="Times New Roman"/>
          <w:sz w:val="24"/>
          <w:szCs w:val="24"/>
          <w:lang w:val="ru-RU"/>
        </w:rPr>
        <w:t>2</w:t>
      </w:r>
      <w:r w:rsidR="00C83072">
        <w:rPr>
          <w:rStyle w:val="a7"/>
          <w:rFonts w:ascii="Times New Roman" w:hAnsi="Times New Roman"/>
          <w:sz w:val="24"/>
          <w:szCs w:val="24"/>
          <w:lang w:val="ru-RU"/>
        </w:rPr>
        <w:t>2</w:t>
      </w:r>
      <w:r w:rsidR="00E43442">
        <w:rPr>
          <w:rStyle w:val="a7"/>
          <w:rFonts w:ascii="Times New Roman" w:hAnsi="Times New Roman"/>
          <w:sz w:val="24"/>
          <w:szCs w:val="24"/>
          <w:lang w:val="ru-RU"/>
        </w:rPr>
        <w:t>-</w:t>
      </w:r>
      <w:r w:rsidRPr="00227C6D">
        <w:rPr>
          <w:rStyle w:val="a7"/>
          <w:rFonts w:ascii="Times New Roman" w:hAnsi="Times New Roman"/>
          <w:sz w:val="24"/>
          <w:szCs w:val="24"/>
          <w:lang w:val="ru-RU"/>
        </w:rPr>
        <w:t>202</w:t>
      </w:r>
      <w:r w:rsidR="00E12EC6">
        <w:rPr>
          <w:rStyle w:val="a7"/>
          <w:rFonts w:ascii="Times New Roman" w:hAnsi="Times New Roman"/>
          <w:sz w:val="24"/>
          <w:szCs w:val="24"/>
          <w:lang w:val="ru-RU"/>
        </w:rPr>
        <w:t>5</w:t>
      </w:r>
      <w:r w:rsidRPr="00227C6D">
        <w:rPr>
          <w:rStyle w:val="a7"/>
          <w:rFonts w:ascii="Times New Roman" w:hAnsi="Times New Roman"/>
          <w:sz w:val="24"/>
          <w:szCs w:val="24"/>
          <w:lang w:val="ru-RU"/>
        </w:rPr>
        <w:t xml:space="preserve"> годы</w:t>
      </w:r>
    </w:p>
    <w:p w14:paraId="260DC8F4" w14:textId="77777777" w:rsidR="005A7B17" w:rsidRPr="00227C6D" w:rsidRDefault="005A7B17" w:rsidP="00C447B3">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p>
    <w:p w14:paraId="79E2F16F" w14:textId="3BBCF10A" w:rsidR="005A7B17" w:rsidRPr="00227C6D" w:rsidRDefault="003B0F52" w:rsidP="005A7B17">
      <w:pPr>
        <w:ind w:firstLine="698"/>
        <w:jc w:val="center"/>
        <w:rPr>
          <w:rStyle w:val="a7"/>
          <w:rFonts w:ascii="Times New Roman" w:hAnsi="Times New Roman" w:cs="Times New Roman"/>
          <w:sz w:val="24"/>
          <w:szCs w:val="24"/>
        </w:rPr>
      </w:pPr>
      <w:r w:rsidRPr="00227C6D">
        <w:rPr>
          <w:rStyle w:val="a7"/>
          <w:rFonts w:ascii="Times New Roman" w:hAnsi="Times New Roman" w:cs="Times New Roman"/>
          <w:sz w:val="24"/>
          <w:szCs w:val="24"/>
        </w:rPr>
        <w:t>Глава 1</w:t>
      </w:r>
      <w:r w:rsidR="00516EF7" w:rsidRPr="00227C6D">
        <w:rPr>
          <w:rStyle w:val="a7"/>
          <w:rFonts w:ascii="Times New Roman" w:hAnsi="Times New Roman" w:cs="Times New Roman"/>
          <w:sz w:val="24"/>
          <w:szCs w:val="24"/>
        </w:rPr>
        <w:t>.</w:t>
      </w:r>
      <w:r w:rsidR="00EC204D">
        <w:rPr>
          <w:rStyle w:val="a7"/>
          <w:rFonts w:ascii="Times New Roman" w:hAnsi="Times New Roman" w:cs="Times New Roman"/>
          <w:sz w:val="24"/>
          <w:szCs w:val="24"/>
        </w:rPr>
        <w:t xml:space="preserve"> </w:t>
      </w:r>
      <w:r w:rsidR="005A7B17" w:rsidRPr="00227C6D">
        <w:rPr>
          <w:rStyle w:val="a7"/>
          <w:rFonts w:ascii="Times New Roman" w:hAnsi="Times New Roman" w:cs="Times New Roman"/>
          <w:sz w:val="24"/>
          <w:szCs w:val="24"/>
        </w:rPr>
        <w:t>Паспорт муниципальной программы</w:t>
      </w: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411"/>
        <w:gridCol w:w="7229"/>
      </w:tblGrid>
      <w:tr w:rsidR="005A7B17" w:rsidRPr="00227C6D" w14:paraId="0BE3736B" w14:textId="77777777" w:rsidTr="003B0F52">
        <w:tc>
          <w:tcPr>
            <w:tcW w:w="850" w:type="dxa"/>
            <w:tcBorders>
              <w:top w:val="single" w:sz="4" w:space="0" w:color="auto"/>
              <w:bottom w:val="single" w:sz="4" w:space="0" w:color="auto"/>
              <w:right w:val="nil"/>
            </w:tcBorders>
          </w:tcPr>
          <w:p w14:paraId="12552364" w14:textId="77777777" w:rsidR="005A7B17" w:rsidRPr="00227C6D" w:rsidRDefault="00227C6D" w:rsidP="000F1D57">
            <w:pPr>
              <w:pStyle w:val="a8"/>
              <w:jc w:val="center"/>
              <w:rPr>
                <w:rFonts w:ascii="Times New Roman" w:hAnsi="Times New Roman" w:cs="Times New Roman"/>
              </w:rPr>
            </w:pPr>
            <w:r w:rsidRPr="00227C6D">
              <w:rPr>
                <w:rFonts w:ascii="Times New Roman" w:hAnsi="Times New Roman" w:cs="Times New Roman"/>
              </w:rPr>
              <w:t>№</w:t>
            </w:r>
            <w:r w:rsidR="005A7B17" w:rsidRPr="00227C6D">
              <w:rPr>
                <w:rFonts w:ascii="Times New Roman" w:hAnsi="Times New Roman" w:cs="Times New Roman"/>
              </w:rPr>
              <w:t>п/п</w:t>
            </w:r>
          </w:p>
        </w:tc>
        <w:tc>
          <w:tcPr>
            <w:tcW w:w="2411" w:type="dxa"/>
            <w:tcBorders>
              <w:top w:val="single" w:sz="4" w:space="0" w:color="auto"/>
              <w:left w:val="single" w:sz="4" w:space="0" w:color="auto"/>
              <w:bottom w:val="single" w:sz="4" w:space="0" w:color="auto"/>
              <w:right w:val="nil"/>
            </w:tcBorders>
          </w:tcPr>
          <w:p w14:paraId="673B74BD"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Наименование характеристик муниципальной программы</w:t>
            </w:r>
          </w:p>
        </w:tc>
        <w:tc>
          <w:tcPr>
            <w:tcW w:w="7229" w:type="dxa"/>
            <w:tcBorders>
              <w:top w:val="single" w:sz="4" w:space="0" w:color="auto"/>
              <w:left w:val="single" w:sz="4" w:space="0" w:color="auto"/>
              <w:bottom w:val="single" w:sz="4" w:space="0" w:color="auto"/>
            </w:tcBorders>
          </w:tcPr>
          <w:p w14:paraId="6EFA6673" w14:textId="77777777" w:rsidR="005A7B17" w:rsidRPr="00227C6D" w:rsidRDefault="005A7B17" w:rsidP="000F1D57">
            <w:pPr>
              <w:pStyle w:val="a8"/>
              <w:jc w:val="center"/>
              <w:rPr>
                <w:rFonts w:ascii="Times New Roman" w:hAnsi="Times New Roman" w:cs="Times New Roman"/>
              </w:rPr>
            </w:pPr>
          </w:p>
          <w:p w14:paraId="17394A48"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Содержание характеристик муниципальной программы</w:t>
            </w:r>
          </w:p>
        </w:tc>
      </w:tr>
      <w:tr w:rsidR="005A7B17" w:rsidRPr="00227C6D" w14:paraId="1B8DA95F" w14:textId="77777777" w:rsidTr="003B0F52">
        <w:tc>
          <w:tcPr>
            <w:tcW w:w="850" w:type="dxa"/>
            <w:tcBorders>
              <w:top w:val="single" w:sz="4" w:space="0" w:color="auto"/>
              <w:bottom w:val="single" w:sz="4" w:space="0" w:color="auto"/>
              <w:right w:val="single" w:sz="4" w:space="0" w:color="auto"/>
            </w:tcBorders>
          </w:tcPr>
          <w:p w14:paraId="2FCF7962"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tcPr>
          <w:p w14:paraId="45707034"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2</w:t>
            </w:r>
          </w:p>
        </w:tc>
        <w:tc>
          <w:tcPr>
            <w:tcW w:w="7229" w:type="dxa"/>
            <w:tcBorders>
              <w:top w:val="single" w:sz="4" w:space="0" w:color="auto"/>
              <w:left w:val="single" w:sz="4" w:space="0" w:color="auto"/>
              <w:bottom w:val="single" w:sz="4" w:space="0" w:color="auto"/>
            </w:tcBorders>
          </w:tcPr>
          <w:p w14:paraId="058D5F4C"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3</w:t>
            </w:r>
          </w:p>
        </w:tc>
      </w:tr>
      <w:tr w:rsidR="005A7B17" w:rsidRPr="00227C6D" w14:paraId="30D14566" w14:textId="77777777" w:rsidTr="003B0F52">
        <w:tc>
          <w:tcPr>
            <w:tcW w:w="850" w:type="dxa"/>
            <w:tcBorders>
              <w:top w:val="single" w:sz="4" w:space="0" w:color="auto"/>
              <w:bottom w:val="single" w:sz="4" w:space="0" w:color="auto"/>
              <w:right w:val="single" w:sz="4" w:space="0" w:color="auto"/>
            </w:tcBorders>
          </w:tcPr>
          <w:p w14:paraId="24A77549"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tcPr>
          <w:p w14:paraId="474B27D8"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Правовое основание разработки муниципальной программы</w:t>
            </w:r>
          </w:p>
        </w:tc>
        <w:tc>
          <w:tcPr>
            <w:tcW w:w="7229" w:type="dxa"/>
            <w:tcBorders>
              <w:top w:val="single" w:sz="4" w:space="0" w:color="auto"/>
              <w:left w:val="single" w:sz="4" w:space="0" w:color="auto"/>
              <w:bottom w:val="single" w:sz="4" w:space="0" w:color="auto"/>
            </w:tcBorders>
          </w:tcPr>
          <w:p w14:paraId="21CD5D53" w14:textId="77777777" w:rsidR="00EE5C1A" w:rsidRDefault="00EE5C1A" w:rsidP="00EE5C1A">
            <w:pPr>
              <w:pStyle w:val="a3"/>
              <w:numPr>
                <w:ilvl w:val="0"/>
                <w:numId w:val="8"/>
              </w:numPr>
              <w:ind w:left="319" w:hanging="319"/>
              <w:jc w:val="both"/>
              <w:rPr>
                <w:rFonts w:ascii="Times New Roman" w:hAnsi="Times New Roman"/>
                <w:sz w:val="24"/>
                <w:szCs w:val="24"/>
                <w:lang w:val="ru-RU" w:eastAsia="ar-SA"/>
              </w:rPr>
            </w:pPr>
            <w:r>
              <w:rPr>
                <w:rFonts w:ascii="Times New Roman" w:hAnsi="Times New Roman"/>
                <w:sz w:val="24"/>
                <w:szCs w:val="24"/>
                <w:lang w:val="ru-RU" w:eastAsia="ar-SA"/>
              </w:rPr>
              <w:t>Конституция Российской Федерации.</w:t>
            </w:r>
          </w:p>
          <w:p w14:paraId="3BA45409" w14:textId="475CA852" w:rsidR="00EE5C1A" w:rsidRDefault="00EE5C1A" w:rsidP="00EE5C1A">
            <w:pPr>
              <w:pStyle w:val="a3"/>
              <w:numPr>
                <w:ilvl w:val="0"/>
                <w:numId w:val="8"/>
              </w:numPr>
              <w:tabs>
                <w:tab w:val="left" w:pos="319"/>
              </w:tabs>
              <w:ind w:left="0" w:firstLine="0"/>
              <w:jc w:val="both"/>
              <w:rPr>
                <w:rFonts w:ascii="Times New Roman" w:hAnsi="Times New Roman"/>
                <w:sz w:val="24"/>
                <w:szCs w:val="24"/>
                <w:lang w:val="ru-RU" w:eastAsia="ar-SA"/>
              </w:rPr>
            </w:pPr>
            <w:r w:rsidRPr="00EE5C1A">
              <w:rPr>
                <w:rFonts w:ascii="Times New Roman" w:hAnsi="Times New Roman"/>
                <w:sz w:val="24"/>
                <w:szCs w:val="24"/>
                <w:lang w:val="ru-RU" w:eastAsia="ar-SA"/>
              </w:rPr>
              <w:t xml:space="preserve">Закон Иркутской области от 10.01.2022 № 15-ОЗ </w:t>
            </w:r>
            <w:r>
              <w:rPr>
                <w:rFonts w:ascii="Times New Roman" w:hAnsi="Times New Roman"/>
                <w:sz w:val="24"/>
                <w:szCs w:val="24"/>
                <w:lang w:val="ru-RU" w:eastAsia="ar-SA"/>
              </w:rPr>
              <w:t>«</w:t>
            </w:r>
            <w:r w:rsidRPr="00EE5C1A">
              <w:rPr>
                <w:rFonts w:ascii="Times New Roman" w:hAnsi="Times New Roman"/>
                <w:sz w:val="24"/>
                <w:szCs w:val="24"/>
                <w:lang w:val="ru-RU" w:eastAsia="ar-SA"/>
              </w:rPr>
              <w:t>Об утверждении стратегии социально-экономического развития Иркутской области на период до 2036 года</w:t>
            </w:r>
            <w:r>
              <w:rPr>
                <w:rFonts w:ascii="Times New Roman" w:hAnsi="Times New Roman"/>
                <w:sz w:val="24"/>
                <w:szCs w:val="24"/>
                <w:lang w:val="ru-RU" w:eastAsia="ar-SA"/>
              </w:rPr>
              <w:t>»</w:t>
            </w:r>
          </w:p>
          <w:p w14:paraId="3DD993EF" w14:textId="35461EEA" w:rsidR="005A7B17" w:rsidRPr="00EE5C1A" w:rsidRDefault="00EE5C1A" w:rsidP="00EE5C1A">
            <w:pPr>
              <w:pStyle w:val="a3"/>
              <w:jc w:val="both"/>
              <w:rPr>
                <w:rFonts w:ascii="Times New Roman" w:hAnsi="Times New Roman"/>
                <w:sz w:val="24"/>
                <w:szCs w:val="24"/>
                <w:lang w:val="ru-RU" w:eastAsia="ar-SA"/>
              </w:rPr>
            </w:pPr>
            <w:r>
              <w:rPr>
                <w:rFonts w:ascii="Times New Roman" w:hAnsi="Times New Roman"/>
                <w:sz w:val="24"/>
                <w:szCs w:val="24"/>
                <w:lang w:val="ru-RU" w:eastAsia="ar-SA"/>
              </w:rPr>
              <w:t>3</w:t>
            </w:r>
            <w:r w:rsidR="003F518F" w:rsidRPr="00EE5C1A">
              <w:rPr>
                <w:rFonts w:ascii="Times New Roman" w:hAnsi="Times New Roman"/>
                <w:sz w:val="24"/>
                <w:szCs w:val="24"/>
                <w:lang w:val="ru-RU" w:eastAsia="ar-SA"/>
              </w:rPr>
              <w:t xml:space="preserve">. </w:t>
            </w:r>
            <w:r w:rsidR="005A7B17" w:rsidRPr="00EE5C1A">
              <w:rPr>
                <w:rFonts w:ascii="Times New Roman" w:hAnsi="Times New Roman"/>
                <w:sz w:val="24"/>
                <w:szCs w:val="24"/>
                <w:lang w:val="ru-RU" w:eastAsia="ar-SA"/>
              </w:rPr>
              <w:t>Федеральный закон от 06.10.2003 №131-ФЗ «Об общих принципах организации местного самоуправления в Российской Федерации»</w:t>
            </w:r>
            <w:r w:rsidR="00D94BA4" w:rsidRPr="00EE5C1A">
              <w:rPr>
                <w:rFonts w:ascii="Times New Roman" w:hAnsi="Times New Roman"/>
                <w:sz w:val="24"/>
                <w:szCs w:val="24"/>
                <w:lang w:val="ru-RU" w:eastAsia="ar-SA"/>
              </w:rPr>
              <w:t>.</w:t>
            </w:r>
          </w:p>
          <w:p w14:paraId="5F0D1449" w14:textId="0F20CD90" w:rsidR="005A7B17" w:rsidRPr="00227C6D" w:rsidRDefault="00EE5C1A" w:rsidP="00B465C8">
            <w:pPr>
              <w:pStyle w:val="a3"/>
              <w:jc w:val="both"/>
              <w:rPr>
                <w:rFonts w:ascii="Times New Roman" w:hAnsi="Times New Roman"/>
                <w:sz w:val="24"/>
                <w:szCs w:val="24"/>
                <w:lang w:val="ru-RU"/>
              </w:rPr>
            </w:pPr>
            <w:r>
              <w:rPr>
                <w:rFonts w:ascii="Times New Roman" w:hAnsi="Times New Roman"/>
                <w:sz w:val="24"/>
                <w:szCs w:val="24"/>
                <w:lang w:val="ru-RU"/>
              </w:rPr>
              <w:t>4</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Основы законодательства Российской Федерации о</w:t>
            </w:r>
            <w:r w:rsidR="005A7B17" w:rsidRPr="00227C6D">
              <w:rPr>
                <w:rFonts w:ascii="Times New Roman" w:hAnsi="Times New Roman"/>
                <w:sz w:val="24"/>
                <w:szCs w:val="24"/>
              </w:rPr>
              <w:t> </w:t>
            </w:r>
            <w:r w:rsidR="005A7B17" w:rsidRPr="00227C6D">
              <w:rPr>
                <w:rFonts w:ascii="Times New Roman" w:hAnsi="Times New Roman"/>
                <w:sz w:val="24"/>
                <w:szCs w:val="24"/>
                <w:lang w:val="ru-RU"/>
              </w:rPr>
              <w:t>культуре, утвержденные Верховным Советом Российской Федерации 09.10.1992 № 3612-1.</w:t>
            </w:r>
          </w:p>
          <w:p w14:paraId="13D013E8" w14:textId="24667E32" w:rsidR="005A7B17" w:rsidRPr="00227C6D" w:rsidRDefault="00EE5C1A" w:rsidP="00B465C8">
            <w:pPr>
              <w:pStyle w:val="a3"/>
              <w:jc w:val="both"/>
              <w:rPr>
                <w:rFonts w:ascii="Times New Roman" w:hAnsi="Times New Roman"/>
                <w:sz w:val="24"/>
                <w:szCs w:val="24"/>
                <w:lang w:val="ru-RU"/>
              </w:rPr>
            </w:pPr>
            <w:r>
              <w:rPr>
                <w:rFonts w:ascii="Times New Roman" w:hAnsi="Times New Roman"/>
                <w:sz w:val="24"/>
                <w:szCs w:val="24"/>
                <w:lang w:val="ru-RU"/>
              </w:rPr>
              <w:t>5</w:t>
            </w:r>
            <w:r w:rsidR="005A7B17" w:rsidRPr="00227C6D">
              <w:rPr>
                <w:rFonts w:ascii="Times New Roman" w:hAnsi="Times New Roman"/>
                <w:sz w:val="24"/>
                <w:szCs w:val="24"/>
                <w:lang w:val="ru-RU"/>
              </w:rPr>
              <w:t xml:space="preserve">.Федеральный Закон от 06.01.1999 </w:t>
            </w:r>
            <w:r w:rsidR="005A7B17" w:rsidRPr="00227C6D">
              <w:rPr>
                <w:rFonts w:ascii="Times New Roman" w:hAnsi="Times New Roman"/>
                <w:sz w:val="24"/>
                <w:szCs w:val="24"/>
              </w:rPr>
              <w:t>N </w:t>
            </w:r>
            <w:r w:rsidR="005A7B17" w:rsidRPr="00227C6D">
              <w:rPr>
                <w:rFonts w:ascii="Times New Roman" w:hAnsi="Times New Roman"/>
                <w:sz w:val="24"/>
                <w:szCs w:val="24"/>
                <w:lang w:val="ru-RU"/>
              </w:rPr>
              <w:t xml:space="preserve">7-ФЗ </w:t>
            </w:r>
            <w:r w:rsidR="00A774EE">
              <w:rPr>
                <w:rFonts w:ascii="Times New Roman" w:hAnsi="Times New Roman"/>
                <w:sz w:val="24"/>
                <w:szCs w:val="24"/>
                <w:lang w:val="ru-RU"/>
              </w:rPr>
              <w:t>«</w:t>
            </w:r>
            <w:r w:rsidR="005A7B17" w:rsidRPr="00227C6D">
              <w:rPr>
                <w:rFonts w:ascii="Times New Roman" w:hAnsi="Times New Roman"/>
                <w:sz w:val="24"/>
                <w:szCs w:val="24"/>
                <w:lang w:val="ru-RU"/>
              </w:rPr>
              <w:t>О народных художественных промыслах</w:t>
            </w:r>
            <w:r w:rsidR="00A774EE">
              <w:rPr>
                <w:rFonts w:ascii="Times New Roman" w:hAnsi="Times New Roman"/>
                <w:sz w:val="24"/>
                <w:szCs w:val="24"/>
                <w:lang w:val="ru-RU"/>
              </w:rPr>
              <w:t>»</w:t>
            </w:r>
          </w:p>
          <w:p w14:paraId="30986786" w14:textId="4B497BE5" w:rsidR="005A7B17" w:rsidRPr="00227C6D" w:rsidRDefault="00EE5C1A" w:rsidP="00B465C8">
            <w:pPr>
              <w:pStyle w:val="a3"/>
              <w:jc w:val="both"/>
              <w:rPr>
                <w:rFonts w:ascii="Times New Roman" w:hAnsi="Times New Roman"/>
                <w:sz w:val="24"/>
                <w:szCs w:val="24"/>
                <w:lang w:val="ru-RU"/>
              </w:rPr>
            </w:pPr>
            <w:r>
              <w:rPr>
                <w:rFonts w:ascii="Times New Roman" w:hAnsi="Times New Roman"/>
                <w:sz w:val="24"/>
                <w:szCs w:val="24"/>
                <w:lang w:val="ru-RU"/>
              </w:rPr>
              <w:t>6</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от 29.12.1994 №</w:t>
            </w:r>
            <w:r w:rsidR="005A7B17" w:rsidRPr="00227C6D">
              <w:rPr>
                <w:rFonts w:ascii="Times New Roman" w:hAnsi="Times New Roman"/>
                <w:sz w:val="24"/>
                <w:szCs w:val="24"/>
              </w:rPr>
              <w:t> </w:t>
            </w:r>
            <w:r w:rsidR="005A7B17" w:rsidRPr="00227C6D">
              <w:rPr>
                <w:rFonts w:ascii="Times New Roman" w:hAnsi="Times New Roman"/>
                <w:sz w:val="24"/>
                <w:szCs w:val="24"/>
                <w:lang w:val="ru-RU"/>
              </w:rPr>
              <w:t>78-ФЗ «О</w:t>
            </w:r>
            <w:r w:rsidR="005A7B17" w:rsidRPr="00227C6D">
              <w:rPr>
                <w:rFonts w:ascii="Times New Roman" w:hAnsi="Times New Roman"/>
                <w:sz w:val="24"/>
                <w:szCs w:val="24"/>
              </w:rPr>
              <w:t> </w:t>
            </w:r>
            <w:r w:rsidR="005A7B17" w:rsidRPr="00227C6D">
              <w:rPr>
                <w:rFonts w:ascii="Times New Roman" w:hAnsi="Times New Roman"/>
                <w:sz w:val="24"/>
                <w:szCs w:val="24"/>
                <w:lang w:val="ru-RU"/>
              </w:rPr>
              <w:t>библиотечном деле».</w:t>
            </w:r>
          </w:p>
          <w:p w14:paraId="61C85B04" w14:textId="1E5AE7D6" w:rsidR="005A7B17" w:rsidRPr="00227C6D" w:rsidRDefault="00EE5C1A" w:rsidP="00B465C8">
            <w:pPr>
              <w:pStyle w:val="a3"/>
              <w:jc w:val="both"/>
              <w:rPr>
                <w:rFonts w:ascii="Times New Roman" w:hAnsi="Times New Roman"/>
                <w:sz w:val="24"/>
                <w:szCs w:val="24"/>
                <w:lang w:val="ru-RU"/>
              </w:rPr>
            </w:pPr>
            <w:r>
              <w:rPr>
                <w:rFonts w:ascii="Times New Roman" w:hAnsi="Times New Roman"/>
                <w:sz w:val="24"/>
                <w:szCs w:val="24"/>
                <w:lang w:val="ru-RU"/>
              </w:rPr>
              <w:t>7</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Российской Федерации от 26.05.1996</w:t>
            </w:r>
            <w:r w:rsidR="005A7B17" w:rsidRPr="00227C6D">
              <w:rPr>
                <w:rFonts w:ascii="Times New Roman" w:hAnsi="Times New Roman"/>
                <w:sz w:val="24"/>
                <w:szCs w:val="24"/>
              </w:rPr>
              <w:t> </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54-ФЗ «О музейном фонде Российской Федерации и музеях в Российской Федерации».</w:t>
            </w:r>
          </w:p>
          <w:p w14:paraId="5E589266" w14:textId="6EC574DF" w:rsidR="005A7B17" w:rsidRPr="00227C6D" w:rsidRDefault="00EE5C1A" w:rsidP="00B465C8">
            <w:pPr>
              <w:pStyle w:val="a3"/>
              <w:jc w:val="both"/>
              <w:rPr>
                <w:rStyle w:val="apple-style-span"/>
                <w:rFonts w:ascii="Times New Roman" w:hAnsi="Times New Roman"/>
                <w:sz w:val="24"/>
                <w:szCs w:val="24"/>
                <w:lang w:val="ru-RU"/>
              </w:rPr>
            </w:pPr>
            <w:r>
              <w:rPr>
                <w:rFonts w:ascii="Times New Roman" w:hAnsi="Times New Roman"/>
                <w:sz w:val="24"/>
                <w:szCs w:val="24"/>
                <w:lang w:val="ru-RU"/>
              </w:rPr>
              <w:t>8</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Российской Федерации от 25.06.2002</w:t>
            </w:r>
            <w:r w:rsidR="005A7B17" w:rsidRPr="00227C6D">
              <w:rPr>
                <w:rFonts w:ascii="Times New Roman" w:hAnsi="Times New Roman"/>
                <w:sz w:val="24"/>
                <w:szCs w:val="24"/>
              </w:rPr>
              <w:t> </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73-ФЗ «Об объектах культурного наследия (памятниках истории и культуры) народов Российской Федерации».</w:t>
            </w:r>
          </w:p>
          <w:p w14:paraId="06F54D1E" w14:textId="25B779D2" w:rsidR="005A7B17" w:rsidRPr="00227C6D" w:rsidRDefault="00EE5C1A" w:rsidP="00B465C8">
            <w:pPr>
              <w:pStyle w:val="a3"/>
              <w:jc w:val="both"/>
              <w:rPr>
                <w:rStyle w:val="apple-style-span"/>
                <w:rFonts w:ascii="Times New Roman" w:hAnsi="Times New Roman"/>
                <w:color w:val="000000"/>
                <w:sz w:val="24"/>
                <w:szCs w:val="24"/>
                <w:lang w:val="ru-RU"/>
              </w:rPr>
            </w:pPr>
            <w:r>
              <w:rPr>
                <w:rStyle w:val="apple-style-span"/>
                <w:rFonts w:ascii="Times New Roman" w:hAnsi="Times New Roman"/>
                <w:color w:val="000000"/>
                <w:sz w:val="24"/>
                <w:szCs w:val="24"/>
                <w:lang w:val="ru-RU"/>
              </w:rPr>
              <w:t>9</w:t>
            </w:r>
            <w:r w:rsidR="005A7B17" w:rsidRPr="00227C6D">
              <w:rPr>
                <w:rStyle w:val="apple-style-span"/>
                <w:rFonts w:ascii="Times New Roman" w:hAnsi="Times New Roman"/>
                <w:color w:val="000000"/>
                <w:sz w:val="24"/>
                <w:szCs w:val="24"/>
                <w:lang w:val="ru-RU"/>
              </w:rPr>
              <w:t>.</w:t>
            </w:r>
            <w:r w:rsidR="005A7B17" w:rsidRPr="00227C6D">
              <w:rPr>
                <w:rStyle w:val="apple-style-span"/>
                <w:rFonts w:ascii="Times New Roman" w:hAnsi="Times New Roman"/>
                <w:color w:val="000000"/>
                <w:sz w:val="24"/>
                <w:szCs w:val="24"/>
              </w:rPr>
              <w:t> </w:t>
            </w:r>
            <w:r w:rsidR="005A7B17" w:rsidRPr="00227C6D">
              <w:rPr>
                <w:rStyle w:val="apple-style-span"/>
                <w:rFonts w:ascii="Times New Roman" w:hAnsi="Times New Roman"/>
                <w:color w:val="000000"/>
                <w:sz w:val="24"/>
                <w:szCs w:val="24"/>
                <w:lang w:val="ru-RU"/>
              </w:rPr>
              <w:t>Федеральный закон от 29.12.2012 № 273-ФЗ «Об образовании в Российской Федерации».</w:t>
            </w:r>
          </w:p>
          <w:p w14:paraId="0B9C2742" w14:textId="0A5F489D" w:rsidR="003F518F" w:rsidRPr="00227C6D" w:rsidRDefault="00EE5C1A" w:rsidP="00B465C8">
            <w:pPr>
              <w:pStyle w:val="a3"/>
              <w:jc w:val="both"/>
              <w:rPr>
                <w:rFonts w:ascii="Times New Roman" w:hAnsi="Times New Roman"/>
                <w:sz w:val="24"/>
                <w:szCs w:val="24"/>
                <w:lang w:val="ru-RU"/>
              </w:rPr>
            </w:pPr>
            <w:r>
              <w:rPr>
                <w:rStyle w:val="apple-style-span"/>
                <w:rFonts w:ascii="Times New Roman" w:hAnsi="Times New Roman"/>
                <w:color w:val="000000"/>
                <w:sz w:val="24"/>
                <w:szCs w:val="24"/>
                <w:lang w:val="ru-RU"/>
              </w:rPr>
              <w:t>10</w:t>
            </w:r>
            <w:r w:rsidR="005A7B17" w:rsidRPr="00227C6D">
              <w:rPr>
                <w:rStyle w:val="apple-style-span"/>
                <w:rFonts w:ascii="Times New Roman" w:hAnsi="Times New Roman"/>
                <w:color w:val="000000"/>
                <w:sz w:val="24"/>
                <w:szCs w:val="24"/>
                <w:lang w:val="ru-RU"/>
              </w:rPr>
              <w:t>.</w:t>
            </w:r>
            <w:r w:rsidR="005A7B17" w:rsidRPr="00227C6D">
              <w:rPr>
                <w:rFonts w:ascii="Times New Roman" w:hAnsi="Times New Roman"/>
                <w:sz w:val="24"/>
                <w:szCs w:val="24"/>
                <w:lang w:val="ru-RU" w:eastAsia="ar-SA"/>
              </w:rPr>
              <w:t xml:space="preserve"> Закон Иркутской области от 18.07.2008 № 46-оз «О библиотечном деле в Иркутской области»;</w:t>
            </w:r>
            <w:r w:rsidR="005A7B17" w:rsidRPr="00227C6D">
              <w:rPr>
                <w:rFonts w:ascii="Times New Roman" w:hAnsi="Times New Roman"/>
                <w:sz w:val="24"/>
                <w:szCs w:val="24"/>
                <w:lang w:val="ru-RU"/>
              </w:rPr>
              <w:t xml:space="preserve"> Закон Иркутской области «О музейном деле в Иркутской области» от </w:t>
            </w:r>
            <w:r w:rsidR="006A4873">
              <w:rPr>
                <w:rFonts w:ascii="Times New Roman" w:hAnsi="Times New Roman"/>
                <w:sz w:val="24"/>
                <w:szCs w:val="24"/>
                <w:lang w:val="ru-RU"/>
              </w:rPr>
              <w:t>18 июля 2008</w:t>
            </w:r>
            <w:r w:rsidR="005A7B17" w:rsidRPr="00227C6D">
              <w:rPr>
                <w:rFonts w:ascii="Times New Roman" w:hAnsi="Times New Roman"/>
                <w:sz w:val="24"/>
                <w:szCs w:val="24"/>
                <w:lang w:val="ru-RU"/>
              </w:rPr>
              <w:t xml:space="preserve"> г. № </w:t>
            </w:r>
            <w:r w:rsidR="006A4873">
              <w:rPr>
                <w:rFonts w:ascii="Times New Roman" w:hAnsi="Times New Roman"/>
                <w:sz w:val="24"/>
                <w:szCs w:val="24"/>
                <w:lang w:val="ru-RU"/>
              </w:rPr>
              <w:t>45</w:t>
            </w:r>
            <w:r w:rsidR="005A7B17" w:rsidRPr="00227C6D">
              <w:rPr>
                <w:rFonts w:ascii="Times New Roman" w:hAnsi="Times New Roman"/>
                <w:sz w:val="24"/>
                <w:szCs w:val="24"/>
                <w:lang w:val="ru-RU"/>
              </w:rPr>
              <w:t>-ОЗ</w:t>
            </w:r>
            <w:r w:rsidR="00D94BA4">
              <w:rPr>
                <w:rFonts w:ascii="Times New Roman" w:hAnsi="Times New Roman"/>
                <w:sz w:val="24"/>
                <w:szCs w:val="24"/>
                <w:lang w:val="ru-RU"/>
              </w:rPr>
              <w:t>.</w:t>
            </w:r>
          </w:p>
          <w:p w14:paraId="009ABAAA" w14:textId="0B040043" w:rsidR="003F518F"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1</w:t>
            </w:r>
            <w:r w:rsidR="00EE5C1A">
              <w:rPr>
                <w:rFonts w:ascii="Times New Roman" w:hAnsi="Times New Roman"/>
                <w:sz w:val="24"/>
                <w:szCs w:val="24"/>
                <w:lang w:val="ru-RU"/>
              </w:rPr>
              <w:t>1</w:t>
            </w:r>
            <w:r w:rsidRPr="00227C6D">
              <w:rPr>
                <w:rFonts w:ascii="Times New Roman" w:hAnsi="Times New Roman"/>
                <w:sz w:val="24"/>
                <w:szCs w:val="24"/>
                <w:lang w:val="ru-RU"/>
              </w:rPr>
              <w:t>. Модельный стандарт культурно-досугов</w:t>
            </w:r>
            <w:r w:rsidR="00796AF7" w:rsidRPr="00227C6D">
              <w:rPr>
                <w:rFonts w:ascii="Times New Roman" w:hAnsi="Times New Roman"/>
                <w:sz w:val="24"/>
                <w:szCs w:val="24"/>
                <w:lang w:val="ru-RU"/>
              </w:rPr>
              <w:t>ого учреждения</w:t>
            </w:r>
            <w:r w:rsidRPr="00227C6D">
              <w:rPr>
                <w:rFonts w:ascii="Times New Roman" w:hAnsi="Times New Roman"/>
                <w:sz w:val="24"/>
                <w:szCs w:val="24"/>
                <w:lang w:val="ru-RU"/>
              </w:rPr>
              <w:t xml:space="preserve"> муниципального образования </w:t>
            </w:r>
            <w:r w:rsidR="00796AF7" w:rsidRPr="00227C6D">
              <w:rPr>
                <w:rFonts w:ascii="Times New Roman" w:hAnsi="Times New Roman"/>
                <w:sz w:val="24"/>
                <w:szCs w:val="24"/>
                <w:lang w:val="ru-RU"/>
              </w:rPr>
              <w:t>Иркутской области</w:t>
            </w:r>
            <w:r w:rsidR="001A3D31">
              <w:rPr>
                <w:rFonts w:ascii="Times New Roman" w:hAnsi="Times New Roman"/>
                <w:sz w:val="24"/>
                <w:szCs w:val="24"/>
                <w:lang w:val="ru-RU"/>
              </w:rPr>
              <w:t>,</w:t>
            </w:r>
            <w:r w:rsidR="00796AF7" w:rsidRPr="00227C6D">
              <w:rPr>
                <w:rFonts w:ascii="Times New Roman" w:hAnsi="Times New Roman"/>
                <w:sz w:val="24"/>
                <w:szCs w:val="24"/>
                <w:lang w:val="ru-RU"/>
              </w:rPr>
              <w:t xml:space="preserve"> утвержденный приказом Министерства культуры и архивов Иркутской области</w:t>
            </w:r>
            <w:r w:rsidR="001F135F">
              <w:rPr>
                <w:rFonts w:ascii="Times New Roman" w:hAnsi="Times New Roman"/>
                <w:sz w:val="24"/>
                <w:szCs w:val="24"/>
                <w:lang w:val="ru-RU"/>
              </w:rPr>
              <w:t xml:space="preserve"> </w:t>
            </w:r>
            <w:r w:rsidRPr="00227C6D">
              <w:rPr>
                <w:rFonts w:ascii="Times New Roman" w:hAnsi="Times New Roman"/>
                <w:sz w:val="24"/>
                <w:szCs w:val="24"/>
                <w:lang w:val="ru-RU"/>
              </w:rPr>
              <w:t>от 18 мая 2010 года №</w:t>
            </w:r>
            <w:r w:rsidR="00A774EE">
              <w:rPr>
                <w:rFonts w:ascii="Times New Roman" w:hAnsi="Times New Roman"/>
                <w:sz w:val="24"/>
                <w:szCs w:val="24"/>
                <w:lang w:val="ru-RU"/>
              </w:rPr>
              <w:t xml:space="preserve"> </w:t>
            </w:r>
            <w:r w:rsidRPr="00227C6D">
              <w:rPr>
                <w:rFonts w:ascii="Times New Roman" w:hAnsi="Times New Roman"/>
                <w:sz w:val="24"/>
                <w:szCs w:val="24"/>
                <w:lang w:val="ru-RU"/>
              </w:rPr>
              <w:t>68-мпр-о</w:t>
            </w:r>
            <w:r w:rsidR="00D94BA4">
              <w:rPr>
                <w:rFonts w:ascii="Times New Roman" w:hAnsi="Times New Roman"/>
                <w:sz w:val="24"/>
                <w:szCs w:val="24"/>
                <w:lang w:val="ru-RU"/>
              </w:rPr>
              <w:t>.</w:t>
            </w:r>
          </w:p>
          <w:p w14:paraId="4AF7BB43" w14:textId="338AB161"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eastAsia="ar-SA"/>
              </w:rPr>
              <w:t>1</w:t>
            </w:r>
            <w:r w:rsidR="00EE5C1A">
              <w:rPr>
                <w:rFonts w:ascii="Times New Roman" w:hAnsi="Times New Roman"/>
                <w:sz w:val="24"/>
                <w:szCs w:val="24"/>
                <w:lang w:val="ru-RU" w:eastAsia="ar-SA"/>
              </w:rPr>
              <w:t>2</w:t>
            </w:r>
            <w:r w:rsidRPr="00227C6D">
              <w:rPr>
                <w:rFonts w:ascii="Times New Roman" w:hAnsi="Times New Roman"/>
                <w:sz w:val="24"/>
                <w:szCs w:val="24"/>
                <w:lang w:val="ru-RU" w:eastAsia="ar-SA"/>
              </w:rPr>
              <w:t xml:space="preserve">. </w:t>
            </w:r>
            <w:r w:rsidR="005A7B17" w:rsidRPr="00227C6D">
              <w:rPr>
                <w:rFonts w:ascii="Times New Roman" w:hAnsi="Times New Roman"/>
                <w:sz w:val="24"/>
                <w:szCs w:val="24"/>
                <w:lang w:val="ru-RU" w:eastAsia="ar-SA"/>
              </w:rPr>
              <w:t>Модельный стандарт деятельности публичной библиотеки муниципальных образований Иркутской области</w:t>
            </w:r>
            <w:r w:rsidR="005A7B17" w:rsidRPr="00227C6D">
              <w:rPr>
                <w:rFonts w:ascii="Times New Roman" w:hAnsi="Times New Roman"/>
                <w:color w:val="000000"/>
                <w:sz w:val="24"/>
                <w:szCs w:val="24"/>
                <w:lang w:val="ru-RU" w:eastAsia="ar-SA"/>
              </w:rPr>
              <w:t xml:space="preserve"> от 05.04.2005</w:t>
            </w:r>
            <w:r w:rsidR="00A774EE">
              <w:rPr>
                <w:rFonts w:ascii="Times New Roman" w:hAnsi="Times New Roman"/>
                <w:color w:val="000000"/>
                <w:sz w:val="24"/>
                <w:szCs w:val="24"/>
                <w:lang w:val="ru-RU" w:eastAsia="ar-SA"/>
              </w:rPr>
              <w:t xml:space="preserve"> </w:t>
            </w:r>
            <w:r w:rsidR="005A7B17" w:rsidRPr="00227C6D">
              <w:rPr>
                <w:rFonts w:ascii="Times New Roman" w:hAnsi="Times New Roman"/>
                <w:color w:val="000000"/>
                <w:sz w:val="24"/>
                <w:szCs w:val="24"/>
                <w:lang w:val="ru-RU" w:eastAsia="ar-SA"/>
              </w:rPr>
              <w:t>№ 78/0</w:t>
            </w:r>
            <w:r w:rsidR="00D94BA4">
              <w:rPr>
                <w:rFonts w:ascii="Times New Roman" w:hAnsi="Times New Roman"/>
                <w:color w:val="000000"/>
                <w:sz w:val="24"/>
                <w:szCs w:val="24"/>
                <w:lang w:val="ru-RU" w:eastAsia="ar-SA"/>
              </w:rPr>
              <w:t>.</w:t>
            </w:r>
          </w:p>
          <w:p w14:paraId="1CD7D954" w14:textId="6F6FACFE"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1</w:t>
            </w:r>
            <w:r w:rsidR="00EE5C1A">
              <w:rPr>
                <w:rFonts w:ascii="Times New Roman" w:hAnsi="Times New Roman"/>
                <w:sz w:val="24"/>
                <w:szCs w:val="24"/>
                <w:lang w:val="ru-RU"/>
              </w:rPr>
              <w:t>3</w:t>
            </w:r>
            <w:r w:rsidR="005A7B17" w:rsidRPr="00227C6D">
              <w:rPr>
                <w:rFonts w:ascii="Times New Roman" w:hAnsi="Times New Roman"/>
                <w:sz w:val="24"/>
                <w:szCs w:val="24"/>
                <w:lang w:val="ru-RU"/>
              </w:rPr>
              <w:t>. Модельный стандарт дея</w:t>
            </w:r>
            <w:r w:rsidR="00796AF7" w:rsidRPr="00227C6D">
              <w:rPr>
                <w:rFonts w:ascii="Times New Roman" w:hAnsi="Times New Roman"/>
                <w:sz w:val="24"/>
                <w:szCs w:val="24"/>
                <w:lang w:val="ru-RU"/>
              </w:rPr>
              <w:t xml:space="preserve">тельности музея муниципального </w:t>
            </w:r>
            <w:r w:rsidR="005A7B17" w:rsidRPr="00227C6D">
              <w:rPr>
                <w:rFonts w:ascii="Times New Roman" w:hAnsi="Times New Roman"/>
                <w:sz w:val="24"/>
                <w:szCs w:val="24"/>
                <w:lang w:val="ru-RU"/>
              </w:rPr>
              <w:t xml:space="preserve">образования Иркутской </w:t>
            </w:r>
            <w:r w:rsidR="00796AF7" w:rsidRPr="00227C6D">
              <w:rPr>
                <w:rFonts w:ascii="Times New Roman" w:hAnsi="Times New Roman"/>
                <w:sz w:val="24"/>
                <w:szCs w:val="24"/>
                <w:lang w:val="ru-RU"/>
              </w:rPr>
              <w:t xml:space="preserve">области, утвержденный приказом </w:t>
            </w:r>
            <w:r w:rsidR="005A7B17" w:rsidRPr="00227C6D">
              <w:rPr>
                <w:rFonts w:ascii="Times New Roman" w:hAnsi="Times New Roman"/>
                <w:sz w:val="24"/>
                <w:szCs w:val="24"/>
                <w:lang w:val="ru-RU"/>
              </w:rPr>
              <w:lastRenderedPageBreak/>
              <w:t>Министерства культуры</w:t>
            </w:r>
            <w:r w:rsidR="00796AF7" w:rsidRPr="00227C6D">
              <w:rPr>
                <w:rFonts w:ascii="Times New Roman" w:hAnsi="Times New Roman"/>
                <w:sz w:val="24"/>
                <w:szCs w:val="24"/>
                <w:lang w:val="ru-RU"/>
              </w:rPr>
              <w:t xml:space="preserve"> и архивов</w:t>
            </w:r>
            <w:r w:rsidR="005A7B17" w:rsidRPr="00227C6D">
              <w:rPr>
                <w:rFonts w:ascii="Times New Roman" w:hAnsi="Times New Roman"/>
                <w:sz w:val="24"/>
                <w:szCs w:val="24"/>
                <w:lang w:val="ru-RU"/>
              </w:rPr>
              <w:t xml:space="preserve"> Иркутской области № 67</w:t>
            </w:r>
            <w:r w:rsidR="00796AF7" w:rsidRPr="00227C6D">
              <w:rPr>
                <w:rFonts w:ascii="Times New Roman" w:hAnsi="Times New Roman"/>
                <w:sz w:val="24"/>
                <w:szCs w:val="24"/>
                <w:lang w:val="ru-RU"/>
              </w:rPr>
              <w:t>мпр-о</w:t>
            </w:r>
            <w:r w:rsidR="005A7B17" w:rsidRPr="00227C6D">
              <w:rPr>
                <w:rFonts w:ascii="Times New Roman" w:hAnsi="Times New Roman"/>
                <w:sz w:val="24"/>
                <w:szCs w:val="24"/>
                <w:lang w:val="ru-RU"/>
              </w:rPr>
              <w:t>от 18.05.10 г.</w:t>
            </w:r>
          </w:p>
          <w:p w14:paraId="1FB91E3F" w14:textId="54E6FF61" w:rsidR="005A7B17" w:rsidRPr="00227C6D" w:rsidRDefault="005A7B17" w:rsidP="00B465C8">
            <w:pPr>
              <w:pStyle w:val="a3"/>
              <w:jc w:val="both"/>
              <w:rPr>
                <w:rFonts w:ascii="Times New Roman" w:hAnsi="Times New Roman"/>
                <w:sz w:val="24"/>
                <w:szCs w:val="24"/>
                <w:lang w:val="ru-RU"/>
              </w:rPr>
            </w:pPr>
            <w:r w:rsidRPr="00227C6D">
              <w:rPr>
                <w:rFonts w:ascii="Times New Roman" w:hAnsi="Times New Roman"/>
                <w:sz w:val="24"/>
                <w:szCs w:val="24"/>
                <w:lang w:val="ru-RU"/>
              </w:rPr>
              <w:t>1</w:t>
            </w:r>
            <w:r w:rsidR="00EE5C1A">
              <w:rPr>
                <w:rFonts w:ascii="Times New Roman" w:hAnsi="Times New Roman"/>
                <w:sz w:val="24"/>
                <w:szCs w:val="24"/>
                <w:lang w:val="ru-RU"/>
              </w:rPr>
              <w:t>4</w:t>
            </w:r>
            <w:r w:rsidRPr="00227C6D">
              <w:rPr>
                <w:rFonts w:ascii="Times New Roman" w:hAnsi="Times New Roman"/>
                <w:sz w:val="24"/>
                <w:szCs w:val="24"/>
                <w:lang w:val="ru-RU"/>
              </w:rPr>
              <w:t>. Приказ Минкультуры С</w:t>
            </w:r>
            <w:r w:rsidR="00796AF7" w:rsidRPr="00227C6D">
              <w:rPr>
                <w:rFonts w:ascii="Times New Roman" w:hAnsi="Times New Roman"/>
                <w:sz w:val="24"/>
                <w:szCs w:val="24"/>
                <w:lang w:val="ru-RU"/>
              </w:rPr>
              <w:t xml:space="preserve">ССР от 17.07.1985 г. № </w:t>
            </w:r>
            <w:proofErr w:type="gramStart"/>
            <w:r w:rsidR="00796AF7" w:rsidRPr="00227C6D">
              <w:rPr>
                <w:rFonts w:ascii="Times New Roman" w:hAnsi="Times New Roman"/>
                <w:sz w:val="24"/>
                <w:szCs w:val="24"/>
                <w:lang w:val="ru-RU"/>
              </w:rPr>
              <w:t>290  «</w:t>
            </w:r>
            <w:proofErr w:type="gramEnd"/>
            <w:r w:rsidR="00796AF7" w:rsidRPr="00227C6D">
              <w:rPr>
                <w:rFonts w:ascii="Times New Roman" w:hAnsi="Times New Roman"/>
                <w:sz w:val="24"/>
                <w:szCs w:val="24"/>
                <w:lang w:val="ru-RU"/>
              </w:rPr>
              <w:t xml:space="preserve">Об </w:t>
            </w:r>
            <w:r w:rsidRPr="00227C6D">
              <w:rPr>
                <w:rFonts w:ascii="Times New Roman" w:hAnsi="Times New Roman"/>
                <w:sz w:val="24"/>
                <w:szCs w:val="24"/>
                <w:lang w:val="ru-RU"/>
              </w:rPr>
              <w:t>утверждении инструкц</w:t>
            </w:r>
            <w:r w:rsidR="00796AF7" w:rsidRPr="00227C6D">
              <w:rPr>
                <w:rFonts w:ascii="Times New Roman" w:hAnsi="Times New Roman"/>
                <w:sz w:val="24"/>
                <w:szCs w:val="24"/>
                <w:lang w:val="ru-RU"/>
              </w:rPr>
              <w:t xml:space="preserve">ии по учету и хранению музейных </w:t>
            </w:r>
            <w:r w:rsidRPr="00227C6D">
              <w:rPr>
                <w:rFonts w:ascii="Times New Roman" w:hAnsi="Times New Roman"/>
                <w:sz w:val="24"/>
                <w:szCs w:val="24"/>
                <w:lang w:val="ru-RU"/>
              </w:rPr>
              <w:t>ценностей, находящихся в государственных музеях СССР»</w:t>
            </w:r>
          </w:p>
          <w:p w14:paraId="1BCA093E" w14:textId="78C92545" w:rsidR="005A7B17" w:rsidRPr="00227C6D" w:rsidRDefault="003F518F" w:rsidP="00B465C8">
            <w:pPr>
              <w:pStyle w:val="a3"/>
              <w:jc w:val="both"/>
              <w:rPr>
                <w:rFonts w:ascii="Times New Roman" w:hAnsi="Times New Roman"/>
                <w:sz w:val="24"/>
                <w:szCs w:val="24"/>
                <w:lang w:val="ru-RU"/>
              </w:rPr>
            </w:pPr>
            <w:r w:rsidRPr="00227C6D">
              <w:rPr>
                <w:rStyle w:val="apple-style-span"/>
                <w:rFonts w:ascii="Times New Roman" w:hAnsi="Times New Roman"/>
                <w:sz w:val="24"/>
                <w:szCs w:val="24"/>
                <w:lang w:val="ru-RU"/>
              </w:rPr>
              <w:t>1</w:t>
            </w:r>
            <w:r w:rsidR="00EE5C1A">
              <w:rPr>
                <w:rStyle w:val="apple-style-span"/>
                <w:rFonts w:ascii="Times New Roman" w:hAnsi="Times New Roman"/>
                <w:sz w:val="24"/>
                <w:szCs w:val="24"/>
                <w:lang w:val="ru-RU"/>
              </w:rPr>
              <w:t>5</w:t>
            </w:r>
            <w:r w:rsidR="005A7B17" w:rsidRPr="00227C6D">
              <w:rPr>
                <w:rStyle w:val="apple-style-span"/>
                <w:rFonts w:ascii="Times New Roman" w:hAnsi="Times New Roman"/>
                <w:color w:val="000000"/>
                <w:sz w:val="24"/>
                <w:szCs w:val="24"/>
                <w:lang w:val="ru-RU"/>
              </w:rPr>
              <w:t>.</w:t>
            </w:r>
            <w:r w:rsidR="005A7B17" w:rsidRPr="00227C6D">
              <w:rPr>
                <w:rStyle w:val="apple-style-span"/>
                <w:rFonts w:ascii="Times New Roman" w:hAnsi="Times New Roman"/>
                <w:color w:val="000000"/>
                <w:sz w:val="24"/>
                <w:szCs w:val="24"/>
              </w:rPr>
              <w:t> </w:t>
            </w:r>
            <w:r w:rsidR="005A7B17" w:rsidRPr="00227C6D">
              <w:rPr>
                <w:rFonts w:ascii="Times New Roman" w:hAnsi="Times New Roman"/>
                <w:sz w:val="24"/>
                <w:szCs w:val="24"/>
                <w:lang w:val="ru-RU"/>
              </w:rPr>
              <w:t xml:space="preserve">Устав </w:t>
            </w:r>
            <w:r w:rsidR="005A7B17" w:rsidRPr="00227C6D">
              <w:rPr>
                <w:rFonts w:ascii="Times New Roman" w:hAnsi="Times New Roman"/>
                <w:color w:val="000000"/>
                <w:sz w:val="24"/>
                <w:szCs w:val="24"/>
                <w:lang w:val="ru-RU"/>
              </w:rPr>
              <w:t>муниципального образования Куйтунский район</w:t>
            </w:r>
            <w:r w:rsidR="005A7B17" w:rsidRPr="00227C6D">
              <w:rPr>
                <w:rFonts w:ascii="Times New Roman" w:hAnsi="Times New Roman"/>
                <w:sz w:val="24"/>
                <w:szCs w:val="24"/>
                <w:lang w:val="ru-RU"/>
              </w:rPr>
              <w:t>.</w:t>
            </w:r>
          </w:p>
        </w:tc>
      </w:tr>
      <w:tr w:rsidR="005A7B17" w:rsidRPr="00227C6D" w14:paraId="613BED81" w14:textId="77777777" w:rsidTr="003B0F52">
        <w:tc>
          <w:tcPr>
            <w:tcW w:w="850" w:type="dxa"/>
            <w:tcBorders>
              <w:top w:val="single" w:sz="4" w:space="0" w:color="auto"/>
              <w:bottom w:val="single" w:sz="4" w:space="0" w:color="auto"/>
              <w:right w:val="single" w:sz="4" w:space="0" w:color="auto"/>
            </w:tcBorders>
          </w:tcPr>
          <w:p w14:paraId="67602488"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6E66645F"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tcBorders>
          </w:tcPr>
          <w:p w14:paraId="69259116" w14:textId="77777777" w:rsidR="005A7B17" w:rsidRPr="00227C6D" w:rsidRDefault="001A3D31" w:rsidP="001A3D31">
            <w:pPr>
              <w:pStyle w:val="a6"/>
              <w:jc w:val="both"/>
              <w:rPr>
                <w:rFonts w:ascii="Times New Roman" w:hAnsi="Times New Roman" w:cs="Times New Roman"/>
              </w:rPr>
            </w:pPr>
            <w:r>
              <w:rPr>
                <w:rFonts w:ascii="Times New Roman" w:hAnsi="Times New Roman" w:cs="Times New Roman"/>
              </w:rPr>
              <w:t>От</w:t>
            </w:r>
            <w:r w:rsidRPr="00227C6D">
              <w:rPr>
                <w:rFonts w:ascii="Times New Roman" w:hAnsi="Times New Roman" w:cs="Times New Roman"/>
              </w:rPr>
              <w:t xml:space="preserve">дел культуры </w:t>
            </w:r>
            <w:r>
              <w:rPr>
                <w:rFonts w:ascii="Times New Roman" w:hAnsi="Times New Roman" w:cs="Times New Roman"/>
              </w:rPr>
              <w:t>а</w:t>
            </w:r>
            <w:r w:rsidR="004A356E" w:rsidRPr="00227C6D">
              <w:rPr>
                <w:rFonts w:ascii="Times New Roman" w:hAnsi="Times New Roman" w:cs="Times New Roman"/>
              </w:rPr>
              <w:t>дминистрация муниципально</w:t>
            </w:r>
            <w:r>
              <w:rPr>
                <w:rFonts w:ascii="Times New Roman" w:hAnsi="Times New Roman" w:cs="Times New Roman"/>
              </w:rPr>
              <w:t>го образования Куйтунский район</w:t>
            </w:r>
          </w:p>
        </w:tc>
      </w:tr>
      <w:tr w:rsidR="005A7B17" w:rsidRPr="00227C6D" w14:paraId="3334AC81" w14:textId="77777777" w:rsidTr="003B0F52">
        <w:tc>
          <w:tcPr>
            <w:tcW w:w="850" w:type="dxa"/>
            <w:tcBorders>
              <w:top w:val="single" w:sz="4" w:space="0" w:color="auto"/>
              <w:bottom w:val="single" w:sz="4" w:space="0" w:color="auto"/>
              <w:right w:val="single" w:sz="4" w:space="0" w:color="auto"/>
            </w:tcBorders>
          </w:tcPr>
          <w:p w14:paraId="53135903"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3.</w:t>
            </w:r>
          </w:p>
        </w:tc>
        <w:tc>
          <w:tcPr>
            <w:tcW w:w="2411" w:type="dxa"/>
            <w:tcBorders>
              <w:top w:val="single" w:sz="4" w:space="0" w:color="auto"/>
              <w:left w:val="single" w:sz="4" w:space="0" w:color="auto"/>
              <w:bottom w:val="single" w:sz="4" w:space="0" w:color="auto"/>
              <w:right w:val="single" w:sz="4" w:space="0" w:color="auto"/>
            </w:tcBorders>
          </w:tcPr>
          <w:p w14:paraId="284A9831"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Соисполнители муниципальной программы</w:t>
            </w:r>
          </w:p>
        </w:tc>
        <w:tc>
          <w:tcPr>
            <w:tcW w:w="7229" w:type="dxa"/>
            <w:tcBorders>
              <w:top w:val="single" w:sz="4" w:space="0" w:color="auto"/>
              <w:left w:val="single" w:sz="4" w:space="0" w:color="auto"/>
              <w:bottom w:val="single" w:sz="4" w:space="0" w:color="auto"/>
            </w:tcBorders>
          </w:tcPr>
          <w:p w14:paraId="50BD49F2" w14:textId="77777777" w:rsidR="005A7B17" w:rsidRPr="00227C6D" w:rsidRDefault="005A7B17" w:rsidP="000F1D57">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«Социально-культурное объединение»;</w:t>
            </w:r>
          </w:p>
          <w:p w14:paraId="08CAA0F5" w14:textId="77777777" w:rsidR="005276AF" w:rsidRPr="00227C6D" w:rsidRDefault="005276AF" w:rsidP="005276AF">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«Куйтунский районный краеведческий музей».</w:t>
            </w:r>
          </w:p>
          <w:p w14:paraId="608D9AE3" w14:textId="77777777" w:rsidR="005A7B17" w:rsidRPr="00227C6D" w:rsidRDefault="005A7B17" w:rsidP="000F1D57">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«Куйтунская</w:t>
            </w:r>
            <w:r w:rsidR="001F135F">
              <w:rPr>
                <w:rFonts w:ascii="Times New Roman" w:hAnsi="Times New Roman" w:cs="Times New Roman"/>
                <w:sz w:val="24"/>
                <w:szCs w:val="24"/>
              </w:rPr>
              <w:t xml:space="preserve"> </w:t>
            </w:r>
            <w:r w:rsidRPr="00227C6D">
              <w:rPr>
                <w:rFonts w:ascii="Times New Roman" w:hAnsi="Times New Roman" w:cs="Times New Roman"/>
                <w:sz w:val="24"/>
                <w:szCs w:val="24"/>
              </w:rPr>
              <w:t>межпоселенческая районная библиотека»;</w:t>
            </w:r>
          </w:p>
          <w:p w14:paraId="337BE609" w14:textId="77777777" w:rsidR="005A7B17" w:rsidRPr="00227C6D" w:rsidRDefault="005A7B17" w:rsidP="00064525">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образовательное учреждение дополнительного образования «Межпоселенческая детская школа искусств».</w:t>
            </w:r>
          </w:p>
        </w:tc>
      </w:tr>
      <w:tr w:rsidR="005A7B17" w:rsidRPr="00227C6D" w14:paraId="5AD0E015" w14:textId="77777777" w:rsidTr="003B0F52">
        <w:tc>
          <w:tcPr>
            <w:tcW w:w="850" w:type="dxa"/>
            <w:tcBorders>
              <w:top w:val="single" w:sz="4" w:space="0" w:color="auto"/>
              <w:bottom w:val="single" w:sz="4" w:space="0" w:color="auto"/>
              <w:right w:val="single" w:sz="4" w:space="0" w:color="auto"/>
            </w:tcBorders>
          </w:tcPr>
          <w:p w14:paraId="06CAA46A"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4.</w:t>
            </w:r>
          </w:p>
        </w:tc>
        <w:tc>
          <w:tcPr>
            <w:tcW w:w="2411" w:type="dxa"/>
            <w:tcBorders>
              <w:top w:val="single" w:sz="4" w:space="0" w:color="auto"/>
              <w:left w:val="single" w:sz="4" w:space="0" w:color="auto"/>
              <w:bottom w:val="single" w:sz="4" w:space="0" w:color="auto"/>
              <w:right w:val="single" w:sz="4" w:space="0" w:color="auto"/>
            </w:tcBorders>
          </w:tcPr>
          <w:p w14:paraId="271217ED"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Цель муниципальной программы</w:t>
            </w:r>
          </w:p>
        </w:tc>
        <w:tc>
          <w:tcPr>
            <w:tcW w:w="7229" w:type="dxa"/>
            <w:tcBorders>
              <w:top w:val="single" w:sz="4" w:space="0" w:color="auto"/>
              <w:left w:val="single" w:sz="4" w:space="0" w:color="auto"/>
              <w:bottom w:val="single" w:sz="4" w:space="0" w:color="auto"/>
            </w:tcBorders>
          </w:tcPr>
          <w:p w14:paraId="7C2CB962" w14:textId="77777777" w:rsidR="005A7B17" w:rsidRPr="00E43442" w:rsidRDefault="00A87A57" w:rsidP="00E43442">
            <w:pPr>
              <w:pStyle w:val="a3"/>
              <w:jc w:val="both"/>
              <w:rPr>
                <w:rFonts w:ascii="Times New Roman" w:hAnsi="Times New Roman"/>
                <w:sz w:val="24"/>
                <w:szCs w:val="24"/>
                <w:lang w:val="ru-RU"/>
              </w:rPr>
            </w:pPr>
            <w:r w:rsidRPr="00227C6D">
              <w:rPr>
                <w:rFonts w:ascii="Times New Roman" w:hAnsi="Times New Roman"/>
                <w:sz w:val="24"/>
                <w:szCs w:val="24"/>
                <w:lang w:val="ru-RU"/>
              </w:rPr>
              <w:t>Создание   условий для организации досуга и обеспечения жителей услугами культуры</w:t>
            </w:r>
            <w:r w:rsidR="002265DC" w:rsidRPr="00227C6D">
              <w:rPr>
                <w:rFonts w:ascii="Times New Roman" w:hAnsi="Times New Roman"/>
                <w:sz w:val="24"/>
                <w:szCs w:val="24"/>
                <w:lang w:val="ru-RU"/>
              </w:rPr>
              <w:t>, поддержка и развитие творческой деятельности населения.</w:t>
            </w:r>
          </w:p>
        </w:tc>
      </w:tr>
      <w:tr w:rsidR="005A7B17" w:rsidRPr="00227C6D" w14:paraId="2F838B00" w14:textId="77777777" w:rsidTr="003B0F52">
        <w:tc>
          <w:tcPr>
            <w:tcW w:w="850" w:type="dxa"/>
            <w:tcBorders>
              <w:top w:val="single" w:sz="4" w:space="0" w:color="auto"/>
              <w:bottom w:val="single" w:sz="4" w:space="0" w:color="auto"/>
              <w:right w:val="single" w:sz="4" w:space="0" w:color="auto"/>
            </w:tcBorders>
          </w:tcPr>
          <w:p w14:paraId="1A316CA8"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5.</w:t>
            </w:r>
          </w:p>
        </w:tc>
        <w:tc>
          <w:tcPr>
            <w:tcW w:w="2411" w:type="dxa"/>
            <w:tcBorders>
              <w:top w:val="single" w:sz="4" w:space="0" w:color="auto"/>
              <w:left w:val="single" w:sz="4" w:space="0" w:color="auto"/>
              <w:bottom w:val="single" w:sz="4" w:space="0" w:color="auto"/>
              <w:right w:val="single" w:sz="4" w:space="0" w:color="auto"/>
            </w:tcBorders>
          </w:tcPr>
          <w:p w14:paraId="75223980"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Задачи муниципальной программы</w:t>
            </w:r>
          </w:p>
        </w:tc>
        <w:tc>
          <w:tcPr>
            <w:tcW w:w="7229" w:type="dxa"/>
            <w:tcBorders>
              <w:top w:val="single" w:sz="4" w:space="0" w:color="auto"/>
              <w:left w:val="single" w:sz="4" w:space="0" w:color="auto"/>
              <w:bottom w:val="single" w:sz="4" w:space="0" w:color="auto"/>
            </w:tcBorders>
          </w:tcPr>
          <w:p w14:paraId="3D04E6DA" w14:textId="77777777"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1.Развитие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p w14:paraId="0018FCB6" w14:textId="77777777"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2.Сохранение культурного наследия и расширение доступа граждан к культурным ценностям и информации.</w:t>
            </w:r>
          </w:p>
          <w:p w14:paraId="59A3787B" w14:textId="77777777"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 xml:space="preserve">3. Повышение качества предоставления библиотечных услуг населению. </w:t>
            </w:r>
          </w:p>
          <w:p w14:paraId="6F51E085" w14:textId="77777777"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4.Повышение качества предоставления дополнительного образования детей в сфере культуры.</w:t>
            </w:r>
          </w:p>
          <w:p w14:paraId="331F53FD" w14:textId="77777777"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5.Создание условий для реализации муниципальной политики в сфере культуры.</w:t>
            </w:r>
          </w:p>
          <w:p w14:paraId="53E5EC8C" w14:textId="77777777" w:rsidR="005A7B17"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6. Выявление и предоставление мер поддержки одаренным детям и талантливой молодежи, а также другим категориям населения.</w:t>
            </w:r>
          </w:p>
          <w:p w14:paraId="36B09652" w14:textId="77777777" w:rsidR="00706544" w:rsidRPr="00227C6D" w:rsidRDefault="00706544" w:rsidP="002A32FC">
            <w:pPr>
              <w:pStyle w:val="a3"/>
              <w:jc w:val="both"/>
              <w:rPr>
                <w:rFonts w:ascii="Times New Roman" w:hAnsi="Times New Roman"/>
                <w:sz w:val="24"/>
                <w:szCs w:val="24"/>
                <w:lang w:val="ru-RU"/>
              </w:rPr>
            </w:pPr>
            <w:r w:rsidRPr="00227C6D">
              <w:rPr>
                <w:rFonts w:ascii="Times New Roman" w:hAnsi="Times New Roman"/>
                <w:sz w:val="24"/>
                <w:szCs w:val="24"/>
                <w:lang w:val="ru-RU"/>
              </w:rPr>
              <w:t>7. Развитие потенциала в сфере культуры.</w:t>
            </w:r>
          </w:p>
        </w:tc>
      </w:tr>
      <w:tr w:rsidR="005A7B17" w:rsidRPr="00227C6D" w14:paraId="607E2A21" w14:textId="77777777" w:rsidTr="003B0F52">
        <w:tc>
          <w:tcPr>
            <w:tcW w:w="850" w:type="dxa"/>
            <w:tcBorders>
              <w:top w:val="single" w:sz="4" w:space="0" w:color="auto"/>
              <w:bottom w:val="single" w:sz="4" w:space="0" w:color="auto"/>
              <w:right w:val="single" w:sz="4" w:space="0" w:color="auto"/>
            </w:tcBorders>
          </w:tcPr>
          <w:p w14:paraId="64785637"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6.</w:t>
            </w:r>
          </w:p>
        </w:tc>
        <w:tc>
          <w:tcPr>
            <w:tcW w:w="2411" w:type="dxa"/>
            <w:tcBorders>
              <w:top w:val="single" w:sz="4" w:space="0" w:color="auto"/>
              <w:left w:val="single" w:sz="4" w:space="0" w:color="auto"/>
              <w:bottom w:val="single" w:sz="4" w:space="0" w:color="auto"/>
              <w:right w:val="single" w:sz="4" w:space="0" w:color="auto"/>
            </w:tcBorders>
          </w:tcPr>
          <w:p w14:paraId="7790664D"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Основные мероприятия муниципальной программы</w:t>
            </w:r>
          </w:p>
        </w:tc>
        <w:tc>
          <w:tcPr>
            <w:tcW w:w="7229" w:type="dxa"/>
            <w:tcBorders>
              <w:top w:val="single" w:sz="4" w:space="0" w:color="auto"/>
              <w:left w:val="single" w:sz="4" w:space="0" w:color="auto"/>
              <w:bottom w:val="single" w:sz="4" w:space="0" w:color="auto"/>
            </w:tcBorders>
          </w:tcPr>
          <w:p w14:paraId="79B18E82" w14:textId="77777777"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1.Организация деятельности муниципального казенного учреждения культуры «Социально-культурное объединение».</w:t>
            </w:r>
          </w:p>
          <w:p w14:paraId="2BB4F8DB" w14:textId="77777777"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2.Организация деятельности муниципального казенного учреждения культуры «Куйтунский районный краеведческий музей».</w:t>
            </w:r>
          </w:p>
          <w:p w14:paraId="58BBA520" w14:textId="77777777"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3. Организация деятельности муниципального казенного учреждения культуры «Куйтунская</w:t>
            </w:r>
            <w:r w:rsidR="001F135F">
              <w:rPr>
                <w:rFonts w:ascii="Times New Roman" w:hAnsi="Times New Roman"/>
                <w:sz w:val="24"/>
                <w:szCs w:val="24"/>
                <w:lang w:val="ru-RU"/>
              </w:rPr>
              <w:t xml:space="preserve"> </w:t>
            </w:r>
            <w:r w:rsidRPr="00227C6D">
              <w:rPr>
                <w:rFonts w:ascii="Times New Roman" w:hAnsi="Times New Roman"/>
                <w:sz w:val="24"/>
                <w:szCs w:val="24"/>
                <w:lang w:val="ru-RU"/>
              </w:rPr>
              <w:t>межпоселенческая районная библиотека».</w:t>
            </w:r>
          </w:p>
          <w:p w14:paraId="31BAA5FA" w14:textId="77777777" w:rsidR="005A7B17" w:rsidRPr="007D6030" w:rsidRDefault="002A32FC" w:rsidP="007D6030">
            <w:pPr>
              <w:pStyle w:val="a3"/>
              <w:jc w:val="both"/>
              <w:rPr>
                <w:rFonts w:ascii="Times New Roman" w:hAnsi="Times New Roman"/>
                <w:sz w:val="24"/>
                <w:szCs w:val="24"/>
                <w:lang w:val="ru-RU"/>
              </w:rPr>
            </w:pPr>
            <w:r w:rsidRPr="00227C6D">
              <w:rPr>
                <w:rFonts w:ascii="Times New Roman" w:hAnsi="Times New Roman"/>
                <w:sz w:val="24"/>
                <w:szCs w:val="24"/>
                <w:lang w:val="ru-RU"/>
              </w:rPr>
              <w:t>4. Организация деятельности муниципального казенного образовательного учреждения дополнительного образования «Межпоселенческая детская школа искусств».</w:t>
            </w:r>
          </w:p>
        </w:tc>
      </w:tr>
      <w:tr w:rsidR="005A7B17" w:rsidRPr="00227C6D" w14:paraId="742ABECE" w14:textId="77777777" w:rsidTr="003B0F52">
        <w:tc>
          <w:tcPr>
            <w:tcW w:w="850" w:type="dxa"/>
            <w:tcBorders>
              <w:top w:val="single" w:sz="4" w:space="0" w:color="auto"/>
              <w:bottom w:val="single" w:sz="4" w:space="0" w:color="auto"/>
              <w:right w:val="single" w:sz="4" w:space="0" w:color="auto"/>
            </w:tcBorders>
          </w:tcPr>
          <w:p w14:paraId="63232AAC"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7.</w:t>
            </w:r>
          </w:p>
        </w:tc>
        <w:tc>
          <w:tcPr>
            <w:tcW w:w="2411" w:type="dxa"/>
            <w:tcBorders>
              <w:top w:val="single" w:sz="4" w:space="0" w:color="auto"/>
              <w:left w:val="single" w:sz="4" w:space="0" w:color="auto"/>
              <w:bottom w:val="single" w:sz="4" w:space="0" w:color="auto"/>
              <w:right w:val="single" w:sz="4" w:space="0" w:color="auto"/>
            </w:tcBorders>
          </w:tcPr>
          <w:p w14:paraId="5728FDE5"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Сроки реализации муниципальной программы</w:t>
            </w:r>
          </w:p>
        </w:tc>
        <w:tc>
          <w:tcPr>
            <w:tcW w:w="7229" w:type="dxa"/>
            <w:tcBorders>
              <w:top w:val="single" w:sz="4" w:space="0" w:color="auto"/>
              <w:left w:val="single" w:sz="4" w:space="0" w:color="auto"/>
              <w:bottom w:val="single" w:sz="4" w:space="0" w:color="auto"/>
            </w:tcBorders>
          </w:tcPr>
          <w:p w14:paraId="5AA12C3B" w14:textId="24557CC7" w:rsidR="005A7B17" w:rsidRPr="00227C6D" w:rsidRDefault="005A7B17" w:rsidP="00C16584">
            <w:pPr>
              <w:rPr>
                <w:rFonts w:ascii="Times New Roman" w:hAnsi="Times New Roman" w:cs="Times New Roman"/>
                <w:sz w:val="24"/>
                <w:szCs w:val="24"/>
              </w:rPr>
            </w:pPr>
            <w:r w:rsidRPr="00227C6D">
              <w:rPr>
                <w:rFonts w:ascii="Times New Roman" w:hAnsi="Times New Roman" w:cs="Times New Roman"/>
                <w:sz w:val="24"/>
                <w:szCs w:val="24"/>
              </w:rPr>
              <w:t>20</w:t>
            </w:r>
            <w:r w:rsidR="007D6030">
              <w:rPr>
                <w:rFonts w:ascii="Times New Roman" w:hAnsi="Times New Roman" w:cs="Times New Roman"/>
                <w:sz w:val="24"/>
                <w:szCs w:val="24"/>
              </w:rPr>
              <w:t>2</w:t>
            </w:r>
            <w:r w:rsidR="00C16584">
              <w:rPr>
                <w:rFonts w:ascii="Times New Roman" w:hAnsi="Times New Roman" w:cs="Times New Roman"/>
                <w:sz w:val="24"/>
                <w:szCs w:val="24"/>
              </w:rPr>
              <w:t>2</w:t>
            </w:r>
            <w:r w:rsidRPr="00227C6D">
              <w:rPr>
                <w:rFonts w:ascii="Times New Roman" w:hAnsi="Times New Roman" w:cs="Times New Roman"/>
                <w:sz w:val="24"/>
                <w:szCs w:val="24"/>
              </w:rPr>
              <w:t>-202</w:t>
            </w:r>
            <w:r w:rsidR="00E12EC6">
              <w:rPr>
                <w:rFonts w:ascii="Times New Roman" w:hAnsi="Times New Roman" w:cs="Times New Roman"/>
                <w:sz w:val="24"/>
                <w:szCs w:val="24"/>
              </w:rPr>
              <w:t>5</w:t>
            </w:r>
            <w:r w:rsidR="00E421F7">
              <w:rPr>
                <w:rFonts w:ascii="Times New Roman" w:hAnsi="Times New Roman" w:cs="Times New Roman"/>
                <w:sz w:val="24"/>
                <w:szCs w:val="24"/>
              </w:rPr>
              <w:t xml:space="preserve"> </w:t>
            </w:r>
            <w:r w:rsidRPr="00227C6D">
              <w:rPr>
                <w:rFonts w:ascii="Times New Roman" w:hAnsi="Times New Roman" w:cs="Times New Roman"/>
                <w:sz w:val="24"/>
                <w:szCs w:val="24"/>
              </w:rPr>
              <w:t>гг.</w:t>
            </w:r>
          </w:p>
        </w:tc>
      </w:tr>
      <w:tr w:rsidR="005A7B17" w:rsidRPr="00227C6D" w14:paraId="5B701A84" w14:textId="77777777" w:rsidTr="003B0F52">
        <w:tc>
          <w:tcPr>
            <w:tcW w:w="850" w:type="dxa"/>
            <w:tcBorders>
              <w:top w:val="single" w:sz="4" w:space="0" w:color="auto"/>
              <w:bottom w:val="single" w:sz="4" w:space="0" w:color="auto"/>
              <w:right w:val="single" w:sz="4" w:space="0" w:color="auto"/>
            </w:tcBorders>
          </w:tcPr>
          <w:p w14:paraId="26E6C9D7" w14:textId="77777777"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8.</w:t>
            </w:r>
          </w:p>
        </w:tc>
        <w:tc>
          <w:tcPr>
            <w:tcW w:w="2411" w:type="dxa"/>
            <w:tcBorders>
              <w:top w:val="single" w:sz="4" w:space="0" w:color="auto"/>
              <w:left w:val="single" w:sz="4" w:space="0" w:color="auto"/>
              <w:bottom w:val="single" w:sz="4" w:space="0" w:color="auto"/>
              <w:right w:val="single" w:sz="4" w:space="0" w:color="auto"/>
            </w:tcBorders>
          </w:tcPr>
          <w:p w14:paraId="7EDA113F" w14:textId="77777777" w:rsidR="005A7B17" w:rsidRPr="00227C6D" w:rsidRDefault="005A7B17" w:rsidP="000F1D57">
            <w:pPr>
              <w:pStyle w:val="a6"/>
              <w:rPr>
                <w:rFonts w:ascii="Times New Roman" w:hAnsi="Times New Roman" w:cs="Times New Roman"/>
              </w:rPr>
            </w:pPr>
            <w:r w:rsidRPr="00227C6D">
              <w:rPr>
                <w:rFonts w:ascii="Times New Roman" w:hAnsi="Times New Roman" w:cs="Times New Roman"/>
              </w:rPr>
              <w:t xml:space="preserve">Объем и источники финансирования </w:t>
            </w:r>
            <w:r w:rsidRPr="00227C6D">
              <w:rPr>
                <w:rFonts w:ascii="Times New Roman" w:hAnsi="Times New Roman" w:cs="Times New Roman"/>
              </w:rPr>
              <w:lastRenderedPageBreak/>
              <w:t>муниципальной программы</w:t>
            </w:r>
          </w:p>
        </w:tc>
        <w:tc>
          <w:tcPr>
            <w:tcW w:w="7229" w:type="dxa"/>
            <w:tcBorders>
              <w:top w:val="single" w:sz="4" w:space="0" w:color="auto"/>
              <w:left w:val="single" w:sz="4" w:space="0" w:color="auto"/>
              <w:bottom w:val="single" w:sz="4" w:space="0" w:color="auto"/>
            </w:tcBorders>
          </w:tcPr>
          <w:p w14:paraId="0DA7CB58" w14:textId="6E2D391E" w:rsidR="005A7B17" w:rsidRPr="00A774EE" w:rsidRDefault="005A7B17" w:rsidP="003B0F52">
            <w:pPr>
              <w:pStyle w:val="a3"/>
              <w:rPr>
                <w:rFonts w:ascii="Times New Roman" w:eastAsia="Times New Roman" w:hAnsi="Times New Roman"/>
                <w:sz w:val="24"/>
                <w:szCs w:val="24"/>
                <w:lang w:val="ru-RU" w:eastAsia="ru-RU"/>
              </w:rPr>
            </w:pPr>
            <w:r w:rsidRPr="00C83072">
              <w:rPr>
                <w:rFonts w:ascii="Times New Roman" w:hAnsi="Times New Roman"/>
                <w:sz w:val="24"/>
                <w:szCs w:val="24"/>
                <w:lang w:val="ru-RU"/>
              </w:rPr>
              <w:lastRenderedPageBreak/>
              <w:t xml:space="preserve">Общий объем финансирования муниципальной программы составляет </w:t>
            </w:r>
            <w:r w:rsidR="00E12EC6">
              <w:rPr>
                <w:rFonts w:ascii="Times New Roman" w:eastAsia="Times New Roman" w:hAnsi="Times New Roman"/>
                <w:sz w:val="24"/>
                <w:szCs w:val="24"/>
                <w:lang w:val="ru-RU" w:eastAsia="ru-RU"/>
              </w:rPr>
              <w:t>163 032,1</w:t>
            </w:r>
            <w:r w:rsidR="00606AC5">
              <w:rPr>
                <w:rFonts w:ascii="Times New Roman" w:eastAsia="Times New Roman" w:hAnsi="Times New Roman"/>
                <w:sz w:val="24"/>
                <w:szCs w:val="24"/>
                <w:lang w:val="ru-RU" w:eastAsia="ru-RU"/>
              </w:rPr>
              <w:t xml:space="preserve"> </w:t>
            </w:r>
            <w:r w:rsidRPr="00C83072">
              <w:rPr>
                <w:rFonts w:ascii="Times New Roman" w:hAnsi="Times New Roman"/>
                <w:sz w:val="24"/>
                <w:szCs w:val="24"/>
                <w:lang w:val="ru-RU"/>
              </w:rPr>
              <w:t>тыс. руб., в том числе:</w:t>
            </w:r>
            <w:r w:rsidR="00A774EE">
              <w:rPr>
                <w:rFonts w:ascii="Times New Roman" w:eastAsia="Times New Roman" w:hAnsi="Times New Roman"/>
                <w:sz w:val="24"/>
                <w:szCs w:val="24"/>
                <w:lang w:val="ru-RU" w:eastAsia="ru-RU"/>
              </w:rPr>
              <w:t xml:space="preserve"> </w:t>
            </w:r>
            <w:r w:rsidRPr="00C83072">
              <w:rPr>
                <w:rFonts w:ascii="Times New Roman" w:hAnsi="Times New Roman"/>
                <w:sz w:val="24"/>
                <w:szCs w:val="24"/>
                <w:lang w:val="ru-RU"/>
              </w:rPr>
              <w:t>2) по</w:t>
            </w:r>
            <w:r w:rsidR="00606AC5">
              <w:rPr>
                <w:rFonts w:ascii="Times New Roman" w:hAnsi="Times New Roman"/>
                <w:sz w:val="24"/>
                <w:szCs w:val="24"/>
                <w:lang w:val="ru-RU"/>
              </w:rPr>
              <w:t xml:space="preserve"> </w:t>
            </w:r>
            <w:r w:rsidRPr="00C83072">
              <w:rPr>
                <w:rFonts w:ascii="Times New Roman" w:hAnsi="Times New Roman"/>
                <w:sz w:val="24"/>
                <w:szCs w:val="24"/>
                <w:lang w:val="ru-RU"/>
              </w:rPr>
              <w:t>годам</w:t>
            </w:r>
            <w:r w:rsidR="00606AC5">
              <w:rPr>
                <w:rFonts w:ascii="Times New Roman" w:hAnsi="Times New Roman"/>
                <w:sz w:val="24"/>
                <w:szCs w:val="24"/>
                <w:lang w:val="ru-RU"/>
              </w:rPr>
              <w:t xml:space="preserve"> </w:t>
            </w:r>
            <w:r w:rsidRPr="00C83072">
              <w:rPr>
                <w:rFonts w:ascii="Times New Roman" w:hAnsi="Times New Roman"/>
                <w:sz w:val="24"/>
                <w:szCs w:val="24"/>
                <w:lang w:val="ru-RU"/>
              </w:rPr>
              <w:t>реализации:</w:t>
            </w:r>
          </w:p>
          <w:p w14:paraId="7930AEA8" w14:textId="7D627E45" w:rsidR="005A7B17" w:rsidRPr="00C83072" w:rsidRDefault="005A7B17" w:rsidP="003B0F52">
            <w:pPr>
              <w:pStyle w:val="a3"/>
              <w:rPr>
                <w:rFonts w:ascii="Times New Roman" w:hAnsi="Times New Roman"/>
                <w:bCs/>
                <w:sz w:val="24"/>
                <w:szCs w:val="24"/>
                <w:lang w:val="ru-RU"/>
              </w:rPr>
            </w:pPr>
            <w:r w:rsidRPr="00C83072">
              <w:rPr>
                <w:rFonts w:ascii="Times New Roman" w:hAnsi="Times New Roman"/>
                <w:sz w:val="24"/>
                <w:szCs w:val="24"/>
                <w:lang w:val="ru-RU"/>
              </w:rPr>
              <w:lastRenderedPageBreak/>
              <w:t>а) 20</w:t>
            </w:r>
            <w:r w:rsidR="007D6030" w:rsidRPr="00C83072">
              <w:rPr>
                <w:rFonts w:ascii="Times New Roman" w:hAnsi="Times New Roman"/>
                <w:sz w:val="24"/>
                <w:szCs w:val="24"/>
                <w:lang w:val="ru-RU"/>
              </w:rPr>
              <w:t>2</w:t>
            </w:r>
            <w:r w:rsidR="00C83072">
              <w:rPr>
                <w:rFonts w:ascii="Times New Roman" w:hAnsi="Times New Roman"/>
                <w:sz w:val="24"/>
                <w:szCs w:val="24"/>
                <w:lang w:val="ru-RU"/>
              </w:rPr>
              <w:t>2</w:t>
            </w:r>
            <w:r w:rsidR="00501B06">
              <w:rPr>
                <w:rFonts w:ascii="Times New Roman" w:hAnsi="Times New Roman"/>
                <w:sz w:val="24"/>
                <w:szCs w:val="24"/>
                <w:lang w:val="ru-RU"/>
              </w:rPr>
              <w:t xml:space="preserve"> год – </w:t>
            </w:r>
            <w:r w:rsidR="00E12EC6">
              <w:rPr>
                <w:rFonts w:ascii="Times New Roman" w:eastAsia="Times New Roman" w:hAnsi="Times New Roman"/>
                <w:sz w:val="24"/>
                <w:szCs w:val="24"/>
                <w:lang w:val="ru-RU" w:eastAsia="ru-RU"/>
              </w:rPr>
              <w:t>37 295,8</w:t>
            </w:r>
            <w:r w:rsidR="00DE32A7">
              <w:rPr>
                <w:rFonts w:ascii="Times New Roman" w:eastAsia="Times New Roman" w:hAnsi="Times New Roman"/>
                <w:sz w:val="24"/>
                <w:szCs w:val="24"/>
                <w:lang w:val="ru-RU" w:eastAsia="ru-RU"/>
              </w:rPr>
              <w:t xml:space="preserve"> </w:t>
            </w:r>
            <w:r w:rsidRPr="00C83072">
              <w:rPr>
                <w:rFonts w:ascii="Times New Roman" w:hAnsi="Times New Roman"/>
                <w:sz w:val="24"/>
                <w:szCs w:val="24"/>
                <w:lang w:val="ru-RU"/>
              </w:rPr>
              <w:t>тыс. руб.;</w:t>
            </w:r>
          </w:p>
          <w:p w14:paraId="5BA94C01" w14:textId="38ACD660" w:rsidR="005A7B17" w:rsidRPr="00C83072" w:rsidRDefault="005A7B17" w:rsidP="003B0F52">
            <w:pPr>
              <w:pStyle w:val="a3"/>
              <w:rPr>
                <w:rFonts w:ascii="Times New Roman" w:hAnsi="Times New Roman"/>
                <w:bCs/>
                <w:sz w:val="24"/>
                <w:szCs w:val="24"/>
                <w:lang w:val="ru-RU"/>
              </w:rPr>
            </w:pPr>
            <w:r w:rsidRPr="00C83072">
              <w:rPr>
                <w:rFonts w:ascii="Times New Roman" w:hAnsi="Times New Roman"/>
                <w:sz w:val="24"/>
                <w:szCs w:val="24"/>
                <w:lang w:val="ru-RU"/>
              </w:rPr>
              <w:t>б) 202</w:t>
            </w:r>
            <w:r w:rsidR="00C83072">
              <w:rPr>
                <w:rFonts w:ascii="Times New Roman" w:hAnsi="Times New Roman"/>
                <w:sz w:val="24"/>
                <w:szCs w:val="24"/>
                <w:lang w:val="ru-RU"/>
              </w:rPr>
              <w:t>3</w:t>
            </w:r>
            <w:r w:rsidRPr="00C83072">
              <w:rPr>
                <w:rFonts w:ascii="Times New Roman" w:hAnsi="Times New Roman"/>
                <w:sz w:val="24"/>
                <w:szCs w:val="24"/>
                <w:lang w:val="ru-RU"/>
              </w:rPr>
              <w:t xml:space="preserve"> год </w:t>
            </w:r>
            <w:r w:rsidR="007A546F" w:rsidRPr="00C83072">
              <w:rPr>
                <w:rFonts w:ascii="Times New Roman" w:hAnsi="Times New Roman"/>
                <w:sz w:val="24"/>
                <w:szCs w:val="24"/>
                <w:lang w:val="ru-RU"/>
              </w:rPr>
              <w:t>–</w:t>
            </w:r>
            <w:r w:rsidR="00DE32A7">
              <w:rPr>
                <w:rFonts w:ascii="Times New Roman" w:hAnsi="Times New Roman"/>
                <w:sz w:val="24"/>
                <w:szCs w:val="24"/>
                <w:lang w:val="ru-RU"/>
              </w:rPr>
              <w:t xml:space="preserve"> </w:t>
            </w:r>
            <w:r w:rsidR="00E12EC6">
              <w:rPr>
                <w:rFonts w:ascii="Times New Roman" w:hAnsi="Times New Roman"/>
                <w:sz w:val="24"/>
                <w:szCs w:val="24"/>
                <w:lang w:val="ru-RU"/>
              </w:rPr>
              <w:t>35 590,0</w:t>
            </w:r>
            <w:r w:rsidR="00606AC5">
              <w:rPr>
                <w:rFonts w:ascii="Times New Roman" w:hAnsi="Times New Roman"/>
                <w:sz w:val="24"/>
                <w:szCs w:val="24"/>
                <w:lang w:val="ru-RU"/>
              </w:rPr>
              <w:t xml:space="preserve"> </w:t>
            </w:r>
            <w:r w:rsidR="0091167A" w:rsidRPr="00C83072">
              <w:rPr>
                <w:rFonts w:ascii="Times New Roman" w:hAnsi="Times New Roman"/>
                <w:sz w:val="24"/>
                <w:szCs w:val="24"/>
                <w:lang w:val="ru-RU"/>
              </w:rPr>
              <w:t>т</w:t>
            </w:r>
            <w:r w:rsidRPr="00C83072">
              <w:rPr>
                <w:rFonts w:ascii="Times New Roman" w:hAnsi="Times New Roman"/>
                <w:sz w:val="24"/>
                <w:szCs w:val="24"/>
                <w:lang w:val="ru-RU"/>
              </w:rPr>
              <w:t>ыс. руб.;</w:t>
            </w:r>
          </w:p>
          <w:p w14:paraId="08D5AEA3" w14:textId="417B0D9A" w:rsidR="005A7B17"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в) 202</w:t>
            </w:r>
            <w:r w:rsidR="00C83072">
              <w:rPr>
                <w:rFonts w:ascii="Times New Roman" w:hAnsi="Times New Roman"/>
                <w:sz w:val="24"/>
                <w:szCs w:val="24"/>
                <w:lang w:val="ru-RU"/>
              </w:rPr>
              <w:t>4</w:t>
            </w:r>
            <w:r w:rsidRPr="00C83072">
              <w:rPr>
                <w:rFonts w:ascii="Times New Roman" w:hAnsi="Times New Roman"/>
                <w:sz w:val="24"/>
                <w:szCs w:val="24"/>
                <w:lang w:val="ru-RU"/>
              </w:rPr>
              <w:t xml:space="preserve"> год – </w:t>
            </w:r>
            <w:r w:rsidR="00E12EC6">
              <w:rPr>
                <w:rFonts w:ascii="Times New Roman" w:eastAsia="Times New Roman" w:hAnsi="Times New Roman"/>
                <w:sz w:val="24"/>
                <w:szCs w:val="24"/>
                <w:lang w:val="ru-RU" w:eastAsia="ru-RU"/>
              </w:rPr>
              <w:t>40 913,0</w:t>
            </w:r>
            <w:r w:rsidR="00DE32A7">
              <w:rPr>
                <w:rFonts w:ascii="Times New Roman" w:eastAsia="Times New Roman" w:hAnsi="Times New Roman"/>
                <w:sz w:val="24"/>
                <w:szCs w:val="24"/>
                <w:lang w:val="ru-RU" w:eastAsia="ru-RU"/>
              </w:rPr>
              <w:t xml:space="preserve"> </w:t>
            </w:r>
            <w:r w:rsidRPr="00C83072">
              <w:rPr>
                <w:rFonts w:ascii="Times New Roman" w:hAnsi="Times New Roman"/>
                <w:sz w:val="24"/>
                <w:szCs w:val="24"/>
                <w:lang w:val="ru-RU"/>
              </w:rPr>
              <w:t>тыс. руб.;</w:t>
            </w:r>
          </w:p>
          <w:p w14:paraId="28C5B52C" w14:textId="12D85C85" w:rsidR="00E12EC6" w:rsidRPr="00C83072" w:rsidRDefault="00E12EC6" w:rsidP="003B0F52">
            <w:pPr>
              <w:pStyle w:val="a3"/>
              <w:rPr>
                <w:rFonts w:ascii="Times New Roman" w:hAnsi="Times New Roman"/>
                <w:sz w:val="24"/>
                <w:szCs w:val="24"/>
                <w:lang w:val="ru-RU"/>
              </w:rPr>
            </w:pPr>
            <w:r>
              <w:rPr>
                <w:rFonts w:ascii="Times New Roman" w:hAnsi="Times New Roman"/>
                <w:sz w:val="24"/>
                <w:szCs w:val="24"/>
                <w:lang w:val="ru-RU"/>
              </w:rPr>
              <w:t xml:space="preserve">г) </w:t>
            </w:r>
            <w:r w:rsidRPr="00C83072">
              <w:rPr>
                <w:rFonts w:ascii="Times New Roman" w:hAnsi="Times New Roman"/>
                <w:sz w:val="24"/>
                <w:szCs w:val="24"/>
                <w:lang w:val="ru-RU"/>
              </w:rPr>
              <w:t>202</w:t>
            </w:r>
            <w:r>
              <w:rPr>
                <w:rFonts w:ascii="Times New Roman" w:hAnsi="Times New Roman"/>
                <w:sz w:val="24"/>
                <w:szCs w:val="24"/>
                <w:lang w:val="ru-RU"/>
              </w:rPr>
              <w:t>5</w:t>
            </w:r>
            <w:r w:rsidRPr="00C83072">
              <w:rPr>
                <w:rFonts w:ascii="Times New Roman" w:hAnsi="Times New Roman"/>
                <w:sz w:val="24"/>
                <w:szCs w:val="24"/>
                <w:lang w:val="ru-RU"/>
              </w:rPr>
              <w:t xml:space="preserve"> год – </w:t>
            </w:r>
            <w:r>
              <w:rPr>
                <w:rFonts w:ascii="Times New Roman" w:eastAsia="Times New Roman" w:hAnsi="Times New Roman"/>
                <w:sz w:val="24"/>
                <w:szCs w:val="24"/>
                <w:lang w:val="ru-RU" w:eastAsia="ru-RU"/>
              </w:rPr>
              <w:t xml:space="preserve">49 233,3 </w:t>
            </w:r>
            <w:r w:rsidRPr="00C83072">
              <w:rPr>
                <w:rFonts w:ascii="Times New Roman" w:hAnsi="Times New Roman"/>
                <w:sz w:val="24"/>
                <w:szCs w:val="24"/>
                <w:lang w:val="ru-RU"/>
              </w:rPr>
              <w:t>тыс. руб.;</w:t>
            </w:r>
          </w:p>
          <w:p w14:paraId="089968C1" w14:textId="77777777"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3) по источникам финансирования:</w:t>
            </w:r>
          </w:p>
          <w:p w14:paraId="005456CF" w14:textId="53E312A9"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 xml:space="preserve">а) федеральный бюджет </w:t>
            </w:r>
            <w:r w:rsidR="0064524E">
              <w:rPr>
                <w:rFonts w:ascii="Times New Roman" w:hAnsi="Times New Roman"/>
                <w:sz w:val="24"/>
                <w:szCs w:val="24"/>
                <w:lang w:val="ru-RU"/>
              </w:rPr>
              <w:t>–</w:t>
            </w:r>
            <w:r w:rsidR="00606AC5">
              <w:rPr>
                <w:rFonts w:ascii="Times New Roman" w:hAnsi="Times New Roman"/>
                <w:sz w:val="24"/>
                <w:szCs w:val="24"/>
                <w:lang w:val="ru-RU"/>
              </w:rPr>
              <w:t xml:space="preserve"> </w:t>
            </w:r>
            <w:r w:rsidR="00E12EC6">
              <w:rPr>
                <w:rFonts w:ascii="Times New Roman" w:hAnsi="Times New Roman"/>
                <w:sz w:val="24"/>
                <w:szCs w:val="24"/>
                <w:lang w:val="ru-RU"/>
              </w:rPr>
              <w:t>525,0</w:t>
            </w:r>
            <w:r w:rsidR="0091167A" w:rsidRPr="00C83072">
              <w:rPr>
                <w:rFonts w:ascii="Times New Roman" w:hAnsi="Times New Roman"/>
                <w:sz w:val="24"/>
                <w:szCs w:val="24"/>
                <w:lang w:val="ru-RU"/>
              </w:rPr>
              <w:t xml:space="preserve"> </w:t>
            </w:r>
            <w:r w:rsidRPr="00C83072">
              <w:rPr>
                <w:rFonts w:ascii="Times New Roman" w:hAnsi="Times New Roman"/>
                <w:sz w:val="24"/>
                <w:szCs w:val="24"/>
                <w:lang w:val="ru-RU"/>
              </w:rPr>
              <w:t>тыс. руб.;</w:t>
            </w:r>
          </w:p>
          <w:p w14:paraId="3E92FA7F" w14:textId="74062E34"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 xml:space="preserve">б) </w:t>
            </w:r>
            <w:r w:rsidR="00E75A23" w:rsidRPr="00C83072">
              <w:rPr>
                <w:rFonts w:ascii="Times New Roman" w:hAnsi="Times New Roman"/>
                <w:sz w:val="24"/>
                <w:szCs w:val="24"/>
                <w:lang w:val="ru-RU"/>
              </w:rPr>
              <w:t>областной бюджет</w:t>
            </w:r>
            <w:r w:rsidR="00606AC5">
              <w:rPr>
                <w:rFonts w:ascii="Times New Roman" w:hAnsi="Times New Roman"/>
                <w:sz w:val="24"/>
                <w:szCs w:val="24"/>
                <w:lang w:val="ru-RU"/>
              </w:rPr>
              <w:t xml:space="preserve"> </w:t>
            </w:r>
            <w:r w:rsidR="0064524E">
              <w:rPr>
                <w:rFonts w:ascii="Times New Roman" w:hAnsi="Times New Roman"/>
                <w:sz w:val="24"/>
                <w:szCs w:val="24"/>
                <w:lang w:val="ru-RU"/>
              </w:rPr>
              <w:t>–</w:t>
            </w:r>
            <w:r w:rsidR="00606AC5">
              <w:rPr>
                <w:rFonts w:ascii="Times New Roman" w:hAnsi="Times New Roman"/>
                <w:sz w:val="24"/>
                <w:szCs w:val="24"/>
                <w:lang w:val="ru-RU"/>
              </w:rPr>
              <w:t xml:space="preserve"> </w:t>
            </w:r>
            <w:r w:rsidR="00E12EC6">
              <w:rPr>
                <w:rFonts w:ascii="Times New Roman" w:hAnsi="Times New Roman"/>
                <w:sz w:val="24"/>
                <w:szCs w:val="24"/>
                <w:lang w:val="ru-RU"/>
              </w:rPr>
              <w:t>34 867,7</w:t>
            </w:r>
            <w:r w:rsidRPr="00C83072">
              <w:rPr>
                <w:rFonts w:ascii="Times New Roman" w:hAnsi="Times New Roman"/>
                <w:sz w:val="24"/>
                <w:szCs w:val="24"/>
                <w:lang w:val="ru-RU"/>
              </w:rPr>
              <w:t xml:space="preserve"> тыс. руб.;</w:t>
            </w:r>
          </w:p>
          <w:p w14:paraId="27A0B5ED" w14:textId="2EA28649" w:rsidR="005A7B17" w:rsidRPr="00501B06" w:rsidRDefault="005A7B17" w:rsidP="00501B06">
            <w:pPr>
              <w:widowControl w:val="0"/>
              <w:spacing w:after="0" w:line="240" w:lineRule="auto"/>
              <w:rPr>
                <w:rFonts w:ascii="Times New Roman" w:hAnsi="Times New Roman"/>
                <w:sz w:val="24"/>
              </w:rPr>
            </w:pPr>
            <w:r w:rsidRPr="00C83072">
              <w:rPr>
                <w:rFonts w:ascii="Times New Roman" w:hAnsi="Times New Roman"/>
                <w:sz w:val="24"/>
                <w:szCs w:val="24"/>
              </w:rPr>
              <w:t xml:space="preserve">в) </w:t>
            </w:r>
            <w:r w:rsidR="00E75A23" w:rsidRPr="00C83072">
              <w:rPr>
                <w:rFonts w:ascii="Times New Roman" w:hAnsi="Times New Roman"/>
                <w:sz w:val="24"/>
                <w:szCs w:val="24"/>
              </w:rPr>
              <w:t xml:space="preserve">местный </w:t>
            </w:r>
            <w:r w:rsidRPr="00C83072">
              <w:rPr>
                <w:rFonts w:ascii="Times New Roman" w:hAnsi="Times New Roman"/>
                <w:sz w:val="24"/>
                <w:szCs w:val="24"/>
              </w:rPr>
              <w:t>бюджет –</w:t>
            </w:r>
            <w:r w:rsidR="00DE32A7">
              <w:rPr>
                <w:rFonts w:ascii="Times New Roman" w:hAnsi="Times New Roman"/>
                <w:sz w:val="24"/>
                <w:szCs w:val="24"/>
              </w:rPr>
              <w:t xml:space="preserve"> </w:t>
            </w:r>
            <w:r w:rsidR="00E12EC6">
              <w:rPr>
                <w:rFonts w:ascii="Times New Roman" w:hAnsi="Times New Roman"/>
                <w:sz w:val="24"/>
                <w:szCs w:val="24"/>
              </w:rPr>
              <w:t>127 639,4</w:t>
            </w:r>
            <w:r w:rsidR="00DE32A7">
              <w:rPr>
                <w:rFonts w:ascii="Times New Roman" w:hAnsi="Times New Roman"/>
                <w:sz w:val="24"/>
                <w:szCs w:val="24"/>
              </w:rPr>
              <w:t xml:space="preserve"> </w:t>
            </w:r>
            <w:r w:rsidRPr="00C83072">
              <w:rPr>
                <w:rFonts w:ascii="Times New Roman" w:hAnsi="Times New Roman"/>
                <w:sz w:val="24"/>
                <w:szCs w:val="24"/>
              </w:rPr>
              <w:t>тыс. руб.</w:t>
            </w:r>
            <w:r w:rsidR="007A546F" w:rsidRPr="00C83072">
              <w:rPr>
                <w:rFonts w:ascii="Times New Roman" w:hAnsi="Times New Roman"/>
                <w:sz w:val="24"/>
                <w:szCs w:val="24"/>
              </w:rPr>
              <w:t xml:space="preserve">, </w:t>
            </w:r>
            <w:r w:rsidR="00501B06">
              <w:rPr>
                <w:rFonts w:ascii="Times New Roman" w:hAnsi="Times New Roman"/>
                <w:sz w:val="24"/>
              </w:rPr>
              <w:t xml:space="preserve">в том числе платные услуги </w:t>
            </w:r>
            <w:r w:rsidR="00E12EC6">
              <w:rPr>
                <w:rFonts w:ascii="Times New Roman" w:hAnsi="Times New Roman"/>
                <w:sz w:val="24"/>
              </w:rPr>
              <w:t>2 373,7</w:t>
            </w:r>
            <w:r w:rsidR="00501B06">
              <w:rPr>
                <w:rFonts w:ascii="Times New Roman" w:hAnsi="Times New Roman"/>
                <w:sz w:val="24"/>
              </w:rPr>
              <w:t xml:space="preserve"> тыс. руб. и добровольные пожертвования </w:t>
            </w:r>
            <w:r w:rsidR="00E12EC6">
              <w:rPr>
                <w:rFonts w:ascii="Times New Roman" w:hAnsi="Times New Roman"/>
                <w:sz w:val="24"/>
              </w:rPr>
              <w:t>310,1</w:t>
            </w:r>
            <w:r w:rsidR="00501B06">
              <w:rPr>
                <w:rFonts w:ascii="Times New Roman" w:hAnsi="Times New Roman"/>
                <w:sz w:val="24"/>
              </w:rPr>
              <w:t xml:space="preserve"> тыс. руб.</w:t>
            </w:r>
          </w:p>
        </w:tc>
      </w:tr>
      <w:tr w:rsidR="005A7B17" w:rsidRPr="00227C6D" w14:paraId="7F8759BE" w14:textId="77777777" w:rsidTr="003B0F52">
        <w:tc>
          <w:tcPr>
            <w:tcW w:w="850" w:type="dxa"/>
            <w:tcBorders>
              <w:top w:val="single" w:sz="4" w:space="0" w:color="auto"/>
              <w:bottom w:val="single" w:sz="4" w:space="0" w:color="auto"/>
              <w:right w:val="single" w:sz="4" w:space="0" w:color="auto"/>
            </w:tcBorders>
          </w:tcPr>
          <w:p w14:paraId="76B6167D" w14:textId="77777777" w:rsidR="005A7B17" w:rsidRPr="00227C6D" w:rsidRDefault="005A7B17" w:rsidP="00B465C8">
            <w:pPr>
              <w:pStyle w:val="a8"/>
              <w:rPr>
                <w:rFonts w:ascii="Times New Roman" w:hAnsi="Times New Roman" w:cs="Times New Roman"/>
              </w:rPr>
            </w:pPr>
            <w:r w:rsidRPr="00227C6D">
              <w:rPr>
                <w:rFonts w:ascii="Times New Roman" w:hAnsi="Times New Roman" w:cs="Times New Roman"/>
              </w:rPr>
              <w:lastRenderedPageBreak/>
              <w:t>9.</w:t>
            </w:r>
          </w:p>
        </w:tc>
        <w:tc>
          <w:tcPr>
            <w:tcW w:w="2411" w:type="dxa"/>
            <w:tcBorders>
              <w:top w:val="single" w:sz="4" w:space="0" w:color="auto"/>
              <w:left w:val="single" w:sz="4" w:space="0" w:color="auto"/>
              <w:bottom w:val="single" w:sz="4" w:space="0" w:color="auto"/>
              <w:right w:val="single" w:sz="4" w:space="0" w:color="auto"/>
            </w:tcBorders>
          </w:tcPr>
          <w:p w14:paraId="42899FC3" w14:textId="77777777" w:rsidR="005A7B17" w:rsidRPr="00227C6D" w:rsidRDefault="005A7B17" w:rsidP="00B465C8">
            <w:pPr>
              <w:pStyle w:val="a6"/>
              <w:jc w:val="both"/>
              <w:rPr>
                <w:rFonts w:ascii="Times New Roman" w:hAnsi="Times New Roman" w:cs="Times New Roman"/>
              </w:rPr>
            </w:pPr>
            <w:r w:rsidRPr="00227C6D">
              <w:rPr>
                <w:rFonts w:ascii="Times New Roman" w:hAnsi="Times New Roman" w:cs="Times New Roman"/>
              </w:rPr>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tcBorders>
          </w:tcPr>
          <w:p w14:paraId="34C2DA7A" w14:textId="52788175" w:rsidR="0052231D" w:rsidRPr="00C16584" w:rsidRDefault="00D351C5" w:rsidP="00B465C8">
            <w:pPr>
              <w:pStyle w:val="a3"/>
              <w:jc w:val="both"/>
              <w:rPr>
                <w:rFonts w:ascii="Times New Roman" w:hAnsi="Times New Roman"/>
                <w:sz w:val="24"/>
                <w:szCs w:val="24"/>
                <w:lang w:val="ru-RU"/>
              </w:rPr>
            </w:pPr>
            <w:r w:rsidRPr="0064524E">
              <w:rPr>
                <w:rFonts w:ascii="Times New Roman" w:hAnsi="Times New Roman"/>
                <w:sz w:val="24"/>
                <w:szCs w:val="24"/>
                <w:lang w:val="ru-RU"/>
              </w:rPr>
              <w:t>1</w:t>
            </w:r>
            <w:r w:rsidRPr="00C16584">
              <w:rPr>
                <w:rFonts w:ascii="Times New Roman" w:hAnsi="Times New Roman"/>
                <w:sz w:val="24"/>
                <w:szCs w:val="24"/>
                <w:lang w:val="ru-RU"/>
              </w:rPr>
              <w:t>)</w:t>
            </w:r>
            <w:r w:rsidR="009A2962">
              <w:rPr>
                <w:rFonts w:ascii="Times New Roman" w:hAnsi="Times New Roman"/>
                <w:sz w:val="24"/>
                <w:szCs w:val="24"/>
                <w:lang w:val="ru-RU"/>
              </w:rPr>
              <w:t xml:space="preserve"> </w:t>
            </w:r>
            <w:r w:rsidR="0052231D" w:rsidRPr="00C16584">
              <w:rPr>
                <w:rFonts w:ascii="Times New Roman" w:hAnsi="Times New Roman"/>
                <w:sz w:val="24"/>
                <w:szCs w:val="24"/>
                <w:lang w:val="ru-RU"/>
              </w:rPr>
              <w:t>Доля объектов культуры муниципального образования Куйтунский район находящихся в удовлетворительном</w:t>
            </w:r>
            <w:r w:rsidR="00606AC5">
              <w:rPr>
                <w:rFonts w:ascii="Times New Roman" w:hAnsi="Times New Roman"/>
                <w:sz w:val="24"/>
                <w:szCs w:val="24"/>
                <w:lang w:val="ru-RU"/>
              </w:rPr>
              <w:t xml:space="preserve"> </w:t>
            </w:r>
            <w:r w:rsidR="0052231D" w:rsidRPr="00C16584">
              <w:rPr>
                <w:rFonts w:ascii="Times New Roman" w:hAnsi="Times New Roman"/>
                <w:sz w:val="24"/>
                <w:szCs w:val="24"/>
                <w:lang w:val="ru-RU"/>
              </w:rPr>
              <w:t>состоянии</w:t>
            </w:r>
            <w:r w:rsidR="00606AC5">
              <w:rPr>
                <w:rFonts w:ascii="Times New Roman" w:hAnsi="Times New Roman"/>
                <w:sz w:val="24"/>
                <w:szCs w:val="24"/>
                <w:lang w:val="ru-RU"/>
              </w:rPr>
              <w:t xml:space="preserve"> </w:t>
            </w:r>
            <w:r w:rsidR="0052231D" w:rsidRPr="00C16584">
              <w:rPr>
                <w:rFonts w:ascii="Times New Roman" w:hAnsi="Times New Roman"/>
                <w:sz w:val="24"/>
                <w:szCs w:val="24"/>
                <w:lang w:val="ru-RU"/>
              </w:rPr>
              <w:t xml:space="preserve">увеличится с </w:t>
            </w:r>
            <w:r w:rsidR="0052231D" w:rsidRPr="004F1368">
              <w:rPr>
                <w:rFonts w:ascii="Times New Roman" w:hAnsi="Times New Roman"/>
                <w:sz w:val="24"/>
                <w:szCs w:val="24"/>
                <w:lang w:val="ru-RU"/>
              </w:rPr>
              <w:t>50 % в 201</w:t>
            </w:r>
            <w:r w:rsidR="0064524E" w:rsidRPr="004F1368">
              <w:rPr>
                <w:rFonts w:ascii="Times New Roman" w:hAnsi="Times New Roman"/>
                <w:sz w:val="24"/>
                <w:szCs w:val="24"/>
                <w:lang w:val="ru-RU"/>
              </w:rPr>
              <w:t>9</w:t>
            </w:r>
            <w:r w:rsidR="0052231D" w:rsidRPr="004F1368">
              <w:rPr>
                <w:rFonts w:ascii="Times New Roman" w:hAnsi="Times New Roman"/>
                <w:sz w:val="24"/>
                <w:szCs w:val="24"/>
                <w:lang w:val="ru-RU"/>
              </w:rPr>
              <w:t xml:space="preserve"> году до</w:t>
            </w:r>
            <w:r w:rsidR="009A2962">
              <w:rPr>
                <w:rFonts w:ascii="Times New Roman" w:hAnsi="Times New Roman"/>
                <w:sz w:val="24"/>
                <w:szCs w:val="24"/>
                <w:lang w:val="ru-RU"/>
              </w:rPr>
              <w:t xml:space="preserve"> </w:t>
            </w:r>
            <w:r w:rsidR="00DA6E8E" w:rsidRPr="004F1368">
              <w:rPr>
                <w:rFonts w:ascii="Times New Roman" w:hAnsi="Times New Roman"/>
                <w:sz w:val="24"/>
                <w:szCs w:val="24"/>
                <w:lang w:val="ru-RU"/>
              </w:rPr>
              <w:t>100</w:t>
            </w:r>
            <w:r w:rsidR="0052231D" w:rsidRPr="004F1368">
              <w:rPr>
                <w:rFonts w:ascii="Times New Roman" w:hAnsi="Times New Roman"/>
                <w:sz w:val="24"/>
                <w:szCs w:val="24"/>
                <w:lang w:val="ru-RU"/>
              </w:rPr>
              <w:t>%</w:t>
            </w:r>
            <w:r w:rsidR="0052231D" w:rsidRPr="00C16584">
              <w:rPr>
                <w:rFonts w:ascii="Times New Roman" w:hAnsi="Times New Roman"/>
                <w:sz w:val="24"/>
                <w:szCs w:val="24"/>
                <w:lang w:val="ru-RU"/>
              </w:rPr>
              <w:t xml:space="preserve"> в 202</w:t>
            </w:r>
            <w:r w:rsidR="00065704" w:rsidRPr="00065704">
              <w:rPr>
                <w:rFonts w:ascii="Times New Roman" w:hAnsi="Times New Roman"/>
                <w:sz w:val="24"/>
                <w:szCs w:val="24"/>
                <w:lang w:val="ru-RU"/>
              </w:rPr>
              <w:t>5</w:t>
            </w:r>
            <w:r w:rsidR="0052231D" w:rsidRPr="00C16584">
              <w:rPr>
                <w:rFonts w:ascii="Times New Roman" w:hAnsi="Times New Roman"/>
                <w:sz w:val="24"/>
                <w:szCs w:val="24"/>
                <w:lang w:val="ru-RU"/>
              </w:rPr>
              <w:t xml:space="preserve"> году;</w:t>
            </w:r>
          </w:p>
          <w:p w14:paraId="32443D9B" w14:textId="6F1A2B96" w:rsidR="00716738" w:rsidRPr="00C16584" w:rsidRDefault="0052231D" w:rsidP="00B465C8">
            <w:pPr>
              <w:pStyle w:val="a3"/>
              <w:jc w:val="both"/>
              <w:rPr>
                <w:rFonts w:ascii="Times New Roman" w:hAnsi="Times New Roman"/>
                <w:sz w:val="24"/>
                <w:szCs w:val="24"/>
                <w:lang w:val="ru-RU"/>
              </w:rPr>
            </w:pPr>
            <w:r w:rsidRPr="00C16584">
              <w:rPr>
                <w:rFonts w:ascii="Times New Roman" w:hAnsi="Times New Roman"/>
                <w:sz w:val="24"/>
                <w:szCs w:val="24"/>
                <w:lang w:val="ru-RU"/>
              </w:rPr>
              <w:t>2)</w:t>
            </w:r>
            <w:r w:rsidR="009A2962">
              <w:rPr>
                <w:rFonts w:ascii="Times New Roman" w:hAnsi="Times New Roman"/>
                <w:sz w:val="24"/>
                <w:szCs w:val="24"/>
                <w:lang w:val="ru-RU"/>
              </w:rPr>
              <w:t xml:space="preserve"> </w:t>
            </w:r>
            <w:r w:rsidR="009101CE" w:rsidRPr="00C16584">
              <w:rPr>
                <w:rFonts w:ascii="Times New Roman" w:hAnsi="Times New Roman"/>
                <w:sz w:val="24"/>
                <w:szCs w:val="24"/>
                <w:lang w:val="ru-RU"/>
              </w:rPr>
              <w:t>Доля населения, участвующего в работе культурно-досуговых формирований</w:t>
            </w:r>
            <w:r w:rsidR="00716738" w:rsidRPr="00C16584">
              <w:rPr>
                <w:rFonts w:ascii="Times New Roman" w:hAnsi="Times New Roman"/>
                <w:sz w:val="24"/>
                <w:szCs w:val="24"/>
                <w:lang w:val="ru-RU"/>
              </w:rPr>
              <w:t xml:space="preserve"> составит </w:t>
            </w:r>
            <w:r w:rsidR="00716738" w:rsidRPr="004F1368">
              <w:rPr>
                <w:rFonts w:ascii="Times New Roman" w:hAnsi="Times New Roman"/>
                <w:sz w:val="24"/>
                <w:szCs w:val="24"/>
                <w:lang w:val="ru-RU"/>
              </w:rPr>
              <w:t xml:space="preserve">4 % к </w:t>
            </w:r>
            <w:r w:rsidR="00065704" w:rsidRPr="00C16584">
              <w:rPr>
                <w:rFonts w:ascii="Times New Roman" w:hAnsi="Times New Roman"/>
                <w:sz w:val="24"/>
                <w:szCs w:val="24"/>
                <w:lang w:val="ru-RU"/>
              </w:rPr>
              <w:t>202</w:t>
            </w:r>
            <w:r w:rsidR="00065704" w:rsidRPr="00065704">
              <w:rPr>
                <w:rFonts w:ascii="Times New Roman" w:hAnsi="Times New Roman"/>
                <w:sz w:val="24"/>
                <w:szCs w:val="24"/>
                <w:lang w:val="ru-RU"/>
              </w:rPr>
              <w:t>5</w:t>
            </w:r>
            <w:r w:rsidR="00716738" w:rsidRPr="00C16584">
              <w:rPr>
                <w:rFonts w:ascii="Times New Roman" w:hAnsi="Times New Roman"/>
                <w:sz w:val="24"/>
                <w:szCs w:val="24"/>
                <w:lang w:val="ru-RU"/>
              </w:rPr>
              <w:t xml:space="preserve"> году</w:t>
            </w:r>
            <w:r w:rsidR="00D351C5" w:rsidRPr="00C16584">
              <w:rPr>
                <w:rFonts w:ascii="Times New Roman" w:hAnsi="Times New Roman"/>
                <w:color w:val="000000"/>
                <w:sz w:val="24"/>
                <w:szCs w:val="24"/>
                <w:lang w:val="ru-RU"/>
              </w:rPr>
              <w:t>;</w:t>
            </w:r>
          </w:p>
          <w:p w14:paraId="7EFC417D" w14:textId="0F45C26E" w:rsidR="00D351C5" w:rsidRPr="00C16584" w:rsidRDefault="0052231D" w:rsidP="00B465C8">
            <w:pPr>
              <w:pStyle w:val="a3"/>
              <w:jc w:val="both"/>
              <w:rPr>
                <w:rFonts w:ascii="Times New Roman" w:hAnsi="Times New Roman"/>
                <w:color w:val="000000"/>
                <w:sz w:val="24"/>
                <w:szCs w:val="24"/>
                <w:lang w:val="ru-RU"/>
              </w:rPr>
            </w:pPr>
            <w:r w:rsidRPr="00C16584">
              <w:rPr>
                <w:rFonts w:ascii="Times New Roman" w:hAnsi="Times New Roman"/>
                <w:sz w:val="24"/>
                <w:szCs w:val="24"/>
                <w:lang w:val="ru-RU"/>
              </w:rPr>
              <w:t>3</w:t>
            </w:r>
            <w:r w:rsidR="00716738" w:rsidRPr="00C16584">
              <w:rPr>
                <w:rFonts w:ascii="Times New Roman" w:hAnsi="Times New Roman"/>
                <w:sz w:val="24"/>
                <w:szCs w:val="24"/>
                <w:lang w:val="ru-RU"/>
              </w:rPr>
              <w:t>) Доля участников культурно-досуговых мероприятий</w:t>
            </w:r>
            <w:r w:rsidR="00606AC5">
              <w:rPr>
                <w:rFonts w:ascii="Times New Roman" w:hAnsi="Times New Roman"/>
                <w:sz w:val="24"/>
                <w:szCs w:val="24"/>
                <w:lang w:val="ru-RU"/>
              </w:rPr>
              <w:t xml:space="preserve"> </w:t>
            </w:r>
            <w:r w:rsidR="00602E55" w:rsidRPr="00C16584">
              <w:rPr>
                <w:rFonts w:ascii="Times New Roman" w:hAnsi="Times New Roman"/>
                <w:sz w:val="24"/>
                <w:szCs w:val="24"/>
                <w:lang w:val="ru-RU"/>
              </w:rPr>
              <w:t>в месяц</w:t>
            </w:r>
            <w:r w:rsidR="00606AC5">
              <w:rPr>
                <w:rFonts w:ascii="Times New Roman" w:hAnsi="Times New Roman"/>
                <w:sz w:val="24"/>
                <w:szCs w:val="24"/>
                <w:lang w:val="ru-RU"/>
              </w:rPr>
              <w:t xml:space="preserve"> </w:t>
            </w:r>
            <w:r w:rsidR="00716738" w:rsidRPr="00C16584">
              <w:rPr>
                <w:rFonts w:ascii="Times New Roman" w:hAnsi="Times New Roman"/>
                <w:sz w:val="24"/>
                <w:szCs w:val="24"/>
                <w:lang w:val="ru-RU"/>
              </w:rPr>
              <w:t xml:space="preserve">увеличится до </w:t>
            </w:r>
            <w:r w:rsidR="00716738" w:rsidRPr="004F1368">
              <w:rPr>
                <w:rFonts w:ascii="Times New Roman" w:hAnsi="Times New Roman"/>
                <w:sz w:val="24"/>
                <w:szCs w:val="24"/>
                <w:lang w:val="ru-RU"/>
              </w:rPr>
              <w:t xml:space="preserve">23% к </w:t>
            </w:r>
            <w:r w:rsidR="00065704" w:rsidRPr="00C16584">
              <w:rPr>
                <w:rFonts w:ascii="Times New Roman" w:hAnsi="Times New Roman"/>
                <w:sz w:val="24"/>
                <w:szCs w:val="24"/>
                <w:lang w:val="ru-RU"/>
              </w:rPr>
              <w:t>202</w:t>
            </w:r>
            <w:r w:rsidR="00065704" w:rsidRPr="00065704">
              <w:rPr>
                <w:rFonts w:ascii="Times New Roman" w:hAnsi="Times New Roman"/>
                <w:sz w:val="24"/>
                <w:szCs w:val="24"/>
                <w:lang w:val="ru-RU"/>
              </w:rPr>
              <w:t xml:space="preserve">5 </w:t>
            </w:r>
            <w:r w:rsidR="00716738" w:rsidRPr="00C16584">
              <w:rPr>
                <w:rFonts w:ascii="Times New Roman" w:hAnsi="Times New Roman"/>
                <w:sz w:val="24"/>
                <w:szCs w:val="24"/>
                <w:lang w:val="ru-RU"/>
              </w:rPr>
              <w:t>году</w:t>
            </w:r>
            <w:r w:rsidRPr="00C16584">
              <w:rPr>
                <w:rFonts w:ascii="Times New Roman" w:hAnsi="Times New Roman"/>
                <w:sz w:val="24"/>
                <w:szCs w:val="24"/>
                <w:lang w:val="ru-RU"/>
              </w:rPr>
              <w:t>;</w:t>
            </w:r>
          </w:p>
          <w:p w14:paraId="2E6964FA" w14:textId="0657B7DD" w:rsidR="00D351C5" w:rsidRPr="00C16584" w:rsidRDefault="0052231D" w:rsidP="00B465C8">
            <w:pPr>
              <w:pStyle w:val="a3"/>
              <w:jc w:val="both"/>
              <w:rPr>
                <w:rFonts w:ascii="Times New Roman" w:hAnsi="Times New Roman"/>
                <w:color w:val="000000"/>
                <w:sz w:val="24"/>
                <w:szCs w:val="24"/>
                <w:lang w:val="ru-RU"/>
              </w:rPr>
            </w:pPr>
            <w:r w:rsidRPr="00C16584">
              <w:rPr>
                <w:rFonts w:ascii="Times New Roman" w:hAnsi="Times New Roman"/>
                <w:color w:val="000000"/>
                <w:sz w:val="24"/>
                <w:szCs w:val="24"/>
                <w:lang w:val="ru-RU"/>
              </w:rPr>
              <w:t>4</w:t>
            </w:r>
            <w:r w:rsidR="00D351C5" w:rsidRPr="00C16584">
              <w:rPr>
                <w:rFonts w:ascii="Times New Roman" w:hAnsi="Times New Roman"/>
                <w:color w:val="000000"/>
                <w:sz w:val="24"/>
                <w:szCs w:val="24"/>
                <w:lang w:val="ru-RU"/>
              </w:rPr>
              <w:t>)</w:t>
            </w:r>
            <w:r w:rsidR="009A2962">
              <w:rPr>
                <w:rFonts w:ascii="Times New Roman" w:hAnsi="Times New Roman"/>
                <w:color w:val="000000"/>
                <w:sz w:val="24"/>
                <w:szCs w:val="24"/>
                <w:lang w:val="ru-RU"/>
              </w:rPr>
              <w:t xml:space="preserve"> </w:t>
            </w:r>
            <w:r w:rsidR="009101CE" w:rsidRPr="00C16584">
              <w:rPr>
                <w:rFonts w:ascii="Times New Roman" w:hAnsi="Times New Roman"/>
                <w:sz w:val="24"/>
                <w:szCs w:val="24"/>
                <w:lang w:val="ru-RU"/>
              </w:rPr>
              <w:t>Доля населения</w:t>
            </w:r>
            <w:r w:rsidR="004F1368">
              <w:rPr>
                <w:rFonts w:ascii="Times New Roman" w:hAnsi="Times New Roman"/>
                <w:sz w:val="24"/>
                <w:szCs w:val="24"/>
                <w:lang w:val="ru-RU"/>
              </w:rPr>
              <w:t>,</w:t>
            </w:r>
            <w:r w:rsidR="009101CE" w:rsidRPr="00C16584">
              <w:rPr>
                <w:rFonts w:ascii="Times New Roman" w:hAnsi="Times New Roman"/>
                <w:sz w:val="24"/>
                <w:szCs w:val="24"/>
                <w:lang w:val="ru-RU"/>
              </w:rPr>
              <w:t xml:space="preserve"> участвующего в мероприятиях</w:t>
            </w:r>
            <w:r w:rsidR="001A3D31">
              <w:rPr>
                <w:rFonts w:ascii="Times New Roman" w:hAnsi="Times New Roman"/>
                <w:sz w:val="24"/>
                <w:szCs w:val="24"/>
                <w:lang w:val="ru-RU"/>
              </w:rPr>
              <w:t>,</w:t>
            </w:r>
            <w:r w:rsidR="009101CE" w:rsidRPr="00C16584">
              <w:rPr>
                <w:rFonts w:ascii="Times New Roman" w:hAnsi="Times New Roman"/>
                <w:sz w:val="24"/>
                <w:szCs w:val="24"/>
                <w:lang w:val="ru-RU"/>
              </w:rPr>
              <w:t xml:space="preserve"> проводимых </w:t>
            </w:r>
            <w:proofErr w:type="gramStart"/>
            <w:r w:rsidR="009101CE" w:rsidRPr="00C16584">
              <w:rPr>
                <w:rFonts w:ascii="Times New Roman" w:hAnsi="Times New Roman"/>
                <w:sz w:val="24"/>
                <w:szCs w:val="24"/>
                <w:lang w:val="ru-RU"/>
              </w:rPr>
              <w:t>музеем</w:t>
            </w:r>
            <w:proofErr w:type="gramEnd"/>
            <w:r w:rsidR="00821BBA">
              <w:rPr>
                <w:rFonts w:ascii="Times New Roman" w:hAnsi="Times New Roman"/>
                <w:sz w:val="24"/>
                <w:szCs w:val="24"/>
                <w:lang w:val="ru-RU"/>
              </w:rPr>
              <w:t xml:space="preserve"> </w:t>
            </w:r>
            <w:r w:rsidR="002D22EF" w:rsidRPr="004F1368">
              <w:rPr>
                <w:rFonts w:ascii="Times New Roman" w:hAnsi="Times New Roman"/>
                <w:sz w:val="24"/>
                <w:szCs w:val="24"/>
                <w:lang w:val="ru-RU"/>
              </w:rPr>
              <w:t>составит</w:t>
            </w:r>
            <w:r w:rsidR="00821BBA">
              <w:rPr>
                <w:rFonts w:ascii="Times New Roman" w:hAnsi="Times New Roman"/>
                <w:sz w:val="24"/>
                <w:szCs w:val="24"/>
                <w:lang w:val="ru-RU"/>
              </w:rPr>
              <w:t xml:space="preserve"> </w:t>
            </w:r>
            <w:r w:rsidR="00621455" w:rsidRPr="004F1368">
              <w:rPr>
                <w:rFonts w:ascii="Times New Roman" w:hAnsi="Times New Roman"/>
                <w:sz w:val="24"/>
                <w:szCs w:val="24"/>
                <w:lang w:val="ru-RU"/>
              </w:rPr>
              <w:t>11,4%</w:t>
            </w:r>
            <w:r w:rsidR="00D351C5" w:rsidRPr="004F1368">
              <w:rPr>
                <w:rFonts w:ascii="Times New Roman" w:hAnsi="Times New Roman"/>
                <w:sz w:val="24"/>
                <w:szCs w:val="24"/>
                <w:lang w:val="ru-RU"/>
              </w:rPr>
              <w:t xml:space="preserve"> к </w:t>
            </w:r>
            <w:r w:rsidR="00065704" w:rsidRPr="00C16584">
              <w:rPr>
                <w:rFonts w:ascii="Times New Roman" w:hAnsi="Times New Roman"/>
                <w:sz w:val="24"/>
                <w:szCs w:val="24"/>
                <w:lang w:val="ru-RU"/>
              </w:rPr>
              <w:t>202</w:t>
            </w:r>
            <w:r w:rsidR="00065704" w:rsidRPr="00065704">
              <w:rPr>
                <w:rFonts w:ascii="Times New Roman" w:hAnsi="Times New Roman"/>
                <w:sz w:val="24"/>
                <w:szCs w:val="24"/>
                <w:lang w:val="ru-RU"/>
              </w:rPr>
              <w:t>5</w:t>
            </w:r>
            <w:r w:rsidR="00D351C5" w:rsidRPr="00C16584">
              <w:rPr>
                <w:rFonts w:ascii="Times New Roman" w:hAnsi="Times New Roman"/>
                <w:sz w:val="24"/>
                <w:szCs w:val="24"/>
                <w:lang w:val="ru-RU"/>
              </w:rPr>
              <w:t xml:space="preserve"> году</w:t>
            </w:r>
            <w:r w:rsidR="00D351C5" w:rsidRPr="00C16584">
              <w:rPr>
                <w:rFonts w:ascii="Times New Roman" w:hAnsi="Times New Roman"/>
                <w:color w:val="000000"/>
                <w:sz w:val="24"/>
                <w:szCs w:val="24"/>
                <w:lang w:val="ru-RU"/>
              </w:rPr>
              <w:t>;</w:t>
            </w:r>
          </w:p>
          <w:p w14:paraId="1C539B5F" w14:textId="652D9AE5" w:rsidR="00D351C5" w:rsidRPr="00C16584" w:rsidRDefault="0052231D" w:rsidP="00B465C8">
            <w:pPr>
              <w:pStyle w:val="a3"/>
              <w:jc w:val="both"/>
              <w:rPr>
                <w:rFonts w:ascii="Times New Roman" w:hAnsi="Times New Roman"/>
                <w:color w:val="000000"/>
                <w:sz w:val="24"/>
                <w:szCs w:val="24"/>
                <w:lang w:val="ru-RU"/>
              </w:rPr>
            </w:pPr>
            <w:r w:rsidRPr="00C16584">
              <w:rPr>
                <w:rFonts w:ascii="Times New Roman" w:hAnsi="Times New Roman"/>
                <w:color w:val="000000"/>
                <w:sz w:val="24"/>
                <w:szCs w:val="24"/>
                <w:lang w:val="ru-RU"/>
              </w:rPr>
              <w:t>5</w:t>
            </w:r>
            <w:r w:rsidR="00D351C5" w:rsidRPr="00C16584">
              <w:rPr>
                <w:rFonts w:ascii="Times New Roman" w:hAnsi="Times New Roman"/>
                <w:color w:val="000000"/>
                <w:sz w:val="24"/>
                <w:szCs w:val="24"/>
                <w:lang w:val="ru-RU"/>
              </w:rPr>
              <w:t>)</w:t>
            </w:r>
            <w:r w:rsidR="00D351C5" w:rsidRPr="00C16584">
              <w:rPr>
                <w:rFonts w:ascii="Times New Roman" w:hAnsi="Times New Roman"/>
                <w:color w:val="000000"/>
                <w:sz w:val="24"/>
                <w:szCs w:val="24"/>
              </w:rPr>
              <w:t> </w:t>
            </w:r>
            <w:r w:rsidR="009101CE" w:rsidRPr="00C16584">
              <w:rPr>
                <w:rFonts w:ascii="Times New Roman" w:hAnsi="Times New Roman"/>
                <w:sz w:val="24"/>
                <w:szCs w:val="24"/>
                <w:lang w:val="ru-RU"/>
              </w:rPr>
              <w:t>Доля населения участвующего в мероприятиях</w:t>
            </w:r>
            <w:r w:rsidR="004F1368">
              <w:rPr>
                <w:rFonts w:ascii="Times New Roman" w:hAnsi="Times New Roman"/>
                <w:sz w:val="24"/>
                <w:szCs w:val="24"/>
                <w:lang w:val="ru-RU"/>
              </w:rPr>
              <w:t>,</w:t>
            </w:r>
            <w:r w:rsidR="009101CE" w:rsidRPr="00C16584">
              <w:rPr>
                <w:rFonts w:ascii="Times New Roman" w:hAnsi="Times New Roman"/>
                <w:sz w:val="24"/>
                <w:szCs w:val="24"/>
                <w:lang w:val="ru-RU"/>
              </w:rPr>
              <w:t xml:space="preserve"> проводимых</w:t>
            </w:r>
            <w:r w:rsidR="00606AC5">
              <w:rPr>
                <w:rFonts w:ascii="Times New Roman" w:hAnsi="Times New Roman"/>
                <w:sz w:val="24"/>
                <w:szCs w:val="24"/>
                <w:lang w:val="ru-RU"/>
              </w:rPr>
              <w:t xml:space="preserve"> </w:t>
            </w:r>
            <w:r w:rsidR="009101CE" w:rsidRPr="00C16584">
              <w:rPr>
                <w:rFonts w:ascii="Times New Roman" w:hAnsi="Times New Roman"/>
                <w:sz w:val="24"/>
                <w:szCs w:val="24"/>
                <w:lang w:val="ru-RU"/>
              </w:rPr>
              <w:t>библиотекой</w:t>
            </w:r>
            <w:r w:rsidR="00606AC5">
              <w:rPr>
                <w:rFonts w:ascii="Times New Roman" w:hAnsi="Times New Roman"/>
                <w:sz w:val="24"/>
                <w:szCs w:val="24"/>
                <w:lang w:val="ru-RU"/>
              </w:rPr>
              <w:t xml:space="preserve"> </w:t>
            </w:r>
            <w:r w:rsidR="00716738" w:rsidRPr="00C16584">
              <w:rPr>
                <w:rFonts w:ascii="Times New Roman" w:hAnsi="Times New Roman"/>
                <w:sz w:val="24"/>
                <w:szCs w:val="24"/>
                <w:lang w:val="ru-RU"/>
              </w:rPr>
              <w:t xml:space="preserve">возрастет до </w:t>
            </w:r>
            <w:r w:rsidR="00621455" w:rsidRPr="004F1368">
              <w:rPr>
                <w:rFonts w:ascii="Times New Roman" w:hAnsi="Times New Roman"/>
                <w:sz w:val="24"/>
                <w:szCs w:val="24"/>
                <w:lang w:val="ru-RU"/>
              </w:rPr>
              <w:t xml:space="preserve">81,4% </w:t>
            </w:r>
            <w:r w:rsidR="00716738" w:rsidRPr="004F1368">
              <w:rPr>
                <w:rFonts w:ascii="Times New Roman" w:hAnsi="Times New Roman"/>
                <w:sz w:val="24"/>
                <w:szCs w:val="24"/>
                <w:lang w:val="ru-RU"/>
              </w:rPr>
              <w:t xml:space="preserve">к </w:t>
            </w:r>
            <w:proofErr w:type="gramStart"/>
            <w:r w:rsidR="00716738" w:rsidRPr="004F1368">
              <w:rPr>
                <w:rFonts w:ascii="Times New Roman" w:hAnsi="Times New Roman"/>
                <w:sz w:val="24"/>
                <w:szCs w:val="24"/>
                <w:lang w:val="ru-RU"/>
              </w:rPr>
              <w:t>202</w:t>
            </w:r>
            <w:r w:rsidR="00065704" w:rsidRPr="00065704">
              <w:rPr>
                <w:rFonts w:ascii="Times New Roman" w:hAnsi="Times New Roman"/>
                <w:sz w:val="24"/>
                <w:szCs w:val="24"/>
                <w:lang w:val="ru-RU"/>
              </w:rPr>
              <w:t xml:space="preserve">5 </w:t>
            </w:r>
            <w:r w:rsidR="00716738" w:rsidRPr="00C16584">
              <w:rPr>
                <w:rFonts w:ascii="Times New Roman" w:hAnsi="Times New Roman"/>
                <w:sz w:val="24"/>
                <w:szCs w:val="24"/>
                <w:lang w:val="ru-RU"/>
              </w:rPr>
              <w:t xml:space="preserve"> году</w:t>
            </w:r>
            <w:proofErr w:type="gramEnd"/>
            <w:r w:rsidRPr="00C16584">
              <w:rPr>
                <w:rFonts w:ascii="Times New Roman" w:hAnsi="Times New Roman"/>
                <w:sz w:val="24"/>
                <w:szCs w:val="24"/>
                <w:lang w:val="ru-RU"/>
              </w:rPr>
              <w:t>;</w:t>
            </w:r>
          </w:p>
          <w:p w14:paraId="4E7C491A" w14:textId="77777777" w:rsidR="00D351C5" w:rsidRPr="00580BC0" w:rsidRDefault="0052231D" w:rsidP="00B465C8">
            <w:pPr>
              <w:pStyle w:val="a3"/>
              <w:jc w:val="both"/>
              <w:rPr>
                <w:rFonts w:ascii="Times New Roman" w:hAnsi="Times New Roman"/>
                <w:sz w:val="24"/>
                <w:szCs w:val="24"/>
                <w:lang w:val="ru-RU"/>
              </w:rPr>
            </w:pPr>
            <w:r w:rsidRPr="00C16584">
              <w:rPr>
                <w:rFonts w:ascii="Times New Roman" w:hAnsi="Times New Roman"/>
                <w:sz w:val="24"/>
                <w:szCs w:val="24"/>
                <w:lang w:val="ru-RU"/>
              </w:rPr>
              <w:t>6</w:t>
            </w:r>
            <w:r w:rsidR="00D351C5" w:rsidRPr="00C16584">
              <w:rPr>
                <w:rFonts w:ascii="Times New Roman" w:hAnsi="Times New Roman"/>
                <w:sz w:val="24"/>
                <w:szCs w:val="24"/>
                <w:lang w:val="ru-RU"/>
              </w:rPr>
              <w:t>)</w:t>
            </w:r>
            <w:r w:rsidR="00D351C5" w:rsidRPr="00580BC0">
              <w:rPr>
                <w:rFonts w:ascii="Times New Roman" w:hAnsi="Times New Roman"/>
                <w:sz w:val="24"/>
                <w:szCs w:val="24"/>
              </w:rPr>
              <w:t> </w:t>
            </w:r>
            <w:r w:rsidR="00C91FE2" w:rsidRPr="00580BC0">
              <w:rPr>
                <w:rFonts w:ascii="Times New Roman" w:hAnsi="Times New Roman"/>
                <w:sz w:val="24"/>
                <w:szCs w:val="24"/>
                <w:lang w:val="ru-RU"/>
              </w:rPr>
              <w:t>Доля детского населения</w:t>
            </w:r>
            <w:r w:rsidR="001A3D31">
              <w:rPr>
                <w:rFonts w:ascii="Times New Roman" w:hAnsi="Times New Roman"/>
                <w:sz w:val="24"/>
                <w:szCs w:val="24"/>
                <w:lang w:val="ru-RU"/>
              </w:rPr>
              <w:t>,</w:t>
            </w:r>
            <w:r w:rsidR="00C91FE2" w:rsidRPr="00580BC0">
              <w:rPr>
                <w:rFonts w:ascii="Times New Roman" w:hAnsi="Times New Roman"/>
                <w:sz w:val="24"/>
                <w:szCs w:val="24"/>
                <w:lang w:val="ru-RU"/>
              </w:rPr>
              <w:t xml:space="preserve"> охваченного </w:t>
            </w:r>
            <w:r w:rsidR="00580BC0" w:rsidRPr="00580BC0">
              <w:rPr>
                <w:rFonts w:ascii="Times New Roman" w:hAnsi="Times New Roman"/>
                <w:sz w:val="24"/>
                <w:szCs w:val="24"/>
                <w:lang w:val="ru-RU"/>
              </w:rPr>
              <w:t xml:space="preserve">художественным </w:t>
            </w:r>
            <w:r w:rsidR="00C91FE2" w:rsidRPr="00580BC0">
              <w:rPr>
                <w:rFonts w:ascii="Times New Roman" w:hAnsi="Times New Roman"/>
                <w:sz w:val="24"/>
                <w:szCs w:val="24"/>
                <w:lang w:val="ru-RU"/>
              </w:rPr>
              <w:t>эстетическим образованием, в общей численности детей и молодежи в возрасте от 6 до 18 лет, обучающихся в детской школе искусств.</w:t>
            </w:r>
          </w:p>
          <w:p w14:paraId="110D5020" w14:textId="219C3562" w:rsidR="00042517" w:rsidRPr="00C16584" w:rsidRDefault="00C018C1" w:rsidP="00B465C8">
            <w:pPr>
              <w:pStyle w:val="a3"/>
              <w:jc w:val="both"/>
              <w:rPr>
                <w:rFonts w:ascii="Times New Roman" w:hAnsi="Times New Roman"/>
                <w:sz w:val="24"/>
                <w:szCs w:val="24"/>
                <w:lang w:val="ru-RU"/>
              </w:rPr>
            </w:pPr>
            <w:r w:rsidRPr="00C16584">
              <w:rPr>
                <w:rFonts w:ascii="Times New Roman" w:hAnsi="Times New Roman"/>
                <w:sz w:val="24"/>
                <w:szCs w:val="24"/>
                <w:lang w:val="ru-RU"/>
              </w:rPr>
              <w:t>7)</w:t>
            </w:r>
            <w:r w:rsidR="009A2962">
              <w:rPr>
                <w:rFonts w:ascii="Times New Roman" w:hAnsi="Times New Roman"/>
                <w:sz w:val="24"/>
                <w:szCs w:val="24"/>
                <w:lang w:val="ru-RU"/>
              </w:rPr>
              <w:t xml:space="preserve"> </w:t>
            </w:r>
            <w:r w:rsidR="00042517" w:rsidRPr="00C16584">
              <w:rPr>
                <w:rFonts w:ascii="Times New Roman" w:hAnsi="Times New Roman"/>
                <w:sz w:val="24"/>
                <w:szCs w:val="24"/>
                <w:lang w:val="ru-RU"/>
              </w:rPr>
              <w:t xml:space="preserve">Обеспечение открытости и доступности информации о деятельности отдела культуры, учреждений культуры муниципального образования Куйтунский район </w:t>
            </w:r>
            <w:r w:rsidR="000329A3" w:rsidRPr="00C16584">
              <w:rPr>
                <w:rFonts w:ascii="Times New Roman" w:hAnsi="Times New Roman"/>
                <w:sz w:val="24"/>
                <w:szCs w:val="24"/>
                <w:lang w:val="ru-RU"/>
              </w:rPr>
              <w:t>составит</w:t>
            </w:r>
            <w:r w:rsidR="00065704" w:rsidRPr="00065704">
              <w:rPr>
                <w:rFonts w:ascii="Times New Roman" w:hAnsi="Times New Roman"/>
                <w:sz w:val="24"/>
                <w:szCs w:val="24"/>
                <w:lang w:val="ru-RU"/>
              </w:rPr>
              <w:t xml:space="preserve"> </w:t>
            </w:r>
            <w:r w:rsidR="00042517" w:rsidRPr="004F1368">
              <w:rPr>
                <w:rFonts w:ascii="Times New Roman" w:hAnsi="Times New Roman"/>
                <w:sz w:val="24"/>
                <w:szCs w:val="24"/>
                <w:lang w:val="ru-RU"/>
              </w:rPr>
              <w:t>100%</w:t>
            </w:r>
            <w:r w:rsidR="00042517" w:rsidRPr="00C16584">
              <w:rPr>
                <w:rFonts w:ascii="Times New Roman" w:hAnsi="Times New Roman"/>
                <w:sz w:val="24"/>
                <w:szCs w:val="24"/>
                <w:lang w:val="ru-RU"/>
              </w:rPr>
              <w:t xml:space="preserve"> к 2021 году.</w:t>
            </w:r>
          </w:p>
          <w:p w14:paraId="46C7A1C2" w14:textId="4B32AE9F" w:rsidR="005B60A8" w:rsidRPr="00C16584" w:rsidRDefault="00C018C1" w:rsidP="00B465C8">
            <w:pPr>
              <w:pStyle w:val="a3"/>
              <w:jc w:val="both"/>
              <w:rPr>
                <w:rFonts w:ascii="Times New Roman" w:hAnsi="Times New Roman"/>
                <w:sz w:val="24"/>
                <w:szCs w:val="24"/>
                <w:lang w:val="ru-RU"/>
              </w:rPr>
            </w:pPr>
            <w:r w:rsidRPr="00C16584">
              <w:rPr>
                <w:rFonts w:ascii="Times New Roman" w:hAnsi="Times New Roman"/>
                <w:sz w:val="24"/>
                <w:szCs w:val="24"/>
                <w:lang w:val="ru-RU"/>
              </w:rPr>
              <w:t>8)</w:t>
            </w:r>
            <w:r w:rsidR="009A2962">
              <w:rPr>
                <w:rFonts w:ascii="Times New Roman" w:hAnsi="Times New Roman"/>
                <w:sz w:val="24"/>
                <w:szCs w:val="24"/>
                <w:lang w:val="ru-RU"/>
              </w:rPr>
              <w:t xml:space="preserve"> </w:t>
            </w:r>
            <w:r w:rsidR="0057287B" w:rsidRPr="00C16584">
              <w:rPr>
                <w:rFonts w:ascii="Times New Roman" w:eastAsia="Times New Roman" w:hAnsi="Times New Roman"/>
                <w:sz w:val="24"/>
                <w:szCs w:val="24"/>
                <w:lang w:val="ru-RU" w:eastAsia="ru-RU"/>
              </w:rPr>
              <w:t>Удовлетворенность качеством оказания муниципальных услуг в сфере культуры</w:t>
            </w:r>
            <w:r w:rsidR="00606AC5">
              <w:rPr>
                <w:rFonts w:ascii="Times New Roman" w:eastAsia="Times New Roman" w:hAnsi="Times New Roman"/>
                <w:sz w:val="24"/>
                <w:szCs w:val="24"/>
                <w:lang w:val="ru-RU" w:eastAsia="ru-RU"/>
              </w:rPr>
              <w:t xml:space="preserve"> </w:t>
            </w:r>
            <w:r w:rsidR="00042517" w:rsidRPr="00C16584">
              <w:rPr>
                <w:rFonts w:ascii="Times New Roman" w:eastAsia="Times New Roman" w:hAnsi="Times New Roman"/>
                <w:sz w:val="24"/>
                <w:szCs w:val="24"/>
                <w:lang w:val="ru-RU" w:eastAsia="ru-RU" w:bidi="ar-SA"/>
              </w:rPr>
              <w:t xml:space="preserve">составит </w:t>
            </w:r>
            <w:r w:rsidR="0064524E" w:rsidRPr="004F1368">
              <w:rPr>
                <w:rFonts w:ascii="Times New Roman" w:eastAsia="Times New Roman" w:hAnsi="Times New Roman"/>
                <w:sz w:val="24"/>
                <w:szCs w:val="24"/>
                <w:lang w:val="ru-RU" w:eastAsia="ru-RU" w:bidi="ar-SA"/>
              </w:rPr>
              <w:t xml:space="preserve">80% к </w:t>
            </w:r>
            <w:r w:rsidR="00065704" w:rsidRPr="00C16584">
              <w:rPr>
                <w:rFonts w:ascii="Times New Roman" w:hAnsi="Times New Roman"/>
                <w:sz w:val="24"/>
                <w:szCs w:val="24"/>
                <w:lang w:val="ru-RU"/>
              </w:rPr>
              <w:t>202</w:t>
            </w:r>
            <w:r w:rsidR="00065704" w:rsidRPr="00065704">
              <w:rPr>
                <w:rFonts w:ascii="Times New Roman" w:hAnsi="Times New Roman"/>
                <w:sz w:val="24"/>
                <w:szCs w:val="24"/>
                <w:lang w:val="ru-RU"/>
              </w:rPr>
              <w:t>5</w:t>
            </w:r>
            <w:r w:rsidR="00042517" w:rsidRPr="004F1368">
              <w:rPr>
                <w:rFonts w:ascii="Times New Roman" w:eastAsia="Times New Roman" w:hAnsi="Times New Roman"/>
                <w:sz w:val="24"/>
                <w:szCs w:val="24"/>
                <w:lang w:val="ru-RU" w:eastAsia="ru-RU" w:bidi="ar-SA"/>
              </w:rPr>
              <w:t xml:space="preserve"> году</w:t>
            </w:r>
            <w:r w:rsidR="00042517" w:rsidRPr="00C16584">
              <w:rPr>
                <w:rFonts w:ascii="Times New Roman" w:eastAsia="Times New Roman" w:hAnsi="Times New Roman"/>
                <w:sz w:val="24"/>
                <w:szCs w:val="24"/>
                <w:lang w:val="ru-RU" w:eastAsia="ru-RU" w:bidi="ar-SA"/>
              </w:rPr>
              <w:t>.</w:t>
            </w:r>
          </w:p>
          <w:p w14:paraId="739569EA" w14:textId="2FA7B09E" w:rsidR="00C018C1" w:rsidRPr="00C16584" w:rsidRDefault="00C018C1" w:rsidP="00B465C8">
            <w:pPr>
              <w:pStyle w:val="a3"/>
              <w:jc w:val="both"/>
              <w:rPr>
                <w:rFonts w:ascii="Times New Roman" w:hAnsi="Times New Roman"/>
                <w:sz w:val="24"/>
                <w:szCs w:val="24"/>
                <w:lang w:val="ru-RU"/>
              </w:rPr>
            </w:pPr>
            <w:r w:rsidRPr="00C16584">
              <w:rPr>
                <w:rFonts w:ascii="Times New Roman" w:hAnsi="Times New Roman"/>
                <w:sz w:val="24"/>
                <w:szCs w:val="24"/>
                <w:lang w:val="ru-RU"/>
              </w:rPr>
              <w:t xml:space="preserve">9) </w:t>
            </w:r>
            <w:r w:rsidR="00042517" w:rsidRPr="00C16584">
              <w:rPr>
                <w:rFonts w:ascii="Times New Roman" w:hAnsi="Times New Roman"/>
                <w:sz w:val="24"/>
                <w:szCs w:val="24"/>
                <w:lang w:val="ru-RU"/>
              </w:rPr>
              <w:t xml:space="preserve">Доля участников в муниципальных конкурсных мероприятиях от общего числа населения </w:t>
            </w:r>
            <w:r w:rsidR="00C16584" w:rsidRPr="00C16584">
              <w:rPr>
                <w:rFonts w:ascii="Times New Roman" w:hAnsi="Times New Roman"/>
                <w:sz w:val="24"/>
                <w:szCs w:val="24"/>
                <w:lang w:val="ru-RU"/>
              </w:rPr>
              <w:t>муниципального района</w:t>
            </w:r>
            <w:r w:rsidR="00042517" w:rsidRPr="00C16584">
              <w:rPr>
                <w:rFonts w:ascii="Times New Roman" w:hAnsi="Times New Roman"/>
                <w:sz w:val="24"/>
                <w:szCs w:val="24"/>
                <w:lang w:val="ru-RU"/>
              </w:rPr>
              <w:t xml:space="preserve"> возрастет до </w:t>
            </w:r>
            <w:r w:rsidR="0064524E" w:rsidRPr="004F1368">
              <w:rPr>
                <w:rFonts w:ascii="Times New Roman" w:hAnsi="Times New Roman"/>
                <w:sz w:val="24"/>
                <w:szCs w:val="24"/>
                <w:lang w:val="ru-RU"/>
              </w:rPr>
              <w:t>21% к</w:t>
            </w:r>
            <w:r w:rsidR="00065704" w:rsidRPr="00C16584">
              <w:rPr>
                <w:rFonts w:ascii="Times New Roman" w:hAnsi="Times New Roman"/>
                <w:sz w:val="24"/>
                <w:szCs w:val="24"/>
                <w:lang w:val="ru-RU"/>
              </w:rPr>
              <w:t>202</w:t>
            </w:r>
            <w:r w:rsidR="00065704" w:rsidRPr="00065704">
              <w:rPr>
                <w:rFonts w:ascii="Times New Roman" w:hAnsi="Times New Roman"/>
                <w:sz w:val="24"/>
                <w:szCs w:val="24"/>
                <w:lang w:val="ru-RU"/>
              </w:rPr>
              <w:t>5</w:t>
            </w:r>
            <w:r w:rsidR="00042517" w:rsidRPr="004F1368">
              <w:rPr>
                <w:rFonts w:ascii="Times New Roman" w:hAnsi="Times New Roman"/>
                <w:sz w:val="24"/>
                <w:szCs w:val="24"/>
                <w:lang w:val="ru-RU"/>
              </w:rPr>
              <w:t>году;</w:t>
            </w:r>
          </w:p>
          <w:p w14:paraId="460D1910" w14:textId="6A40795E" w:rsidR="005A7B17" w:rsidRPr="00C83072" w:rsidRDefault="00C018C1" w:rsidP="0064524E">
            <w:pPr>
              <w:pStyle w:val="a3"/>
              <w:jc w:val="both"/>
              <w:rPr>
                <w:rFonts w:ascii="Times New Roman" w:hAnsi="Times New Roman"/>
                <w:sz w:val="24"/>
                <w:szCs w:val="24"/>
                <w:highlight w:val="yellow"/>
                <w:lang w:val="ru-RU"/>
              </w:rPr>
            </w:pPr>
            <w:r w:rsidRPr="00C16584">
              <w:rPr>
                <w:rFonts w:ascii="Times New Roman" w:hAnsi="Times New Roman"/>
                <w:sz w:val="24"/>
                <w:szCs w:val="24"/>
                <w:lang w:val="ru-RU"/>
              </w:rPr>
              <w:t>10)</w:t>
            </w:r>
            <w:r w:rsidR="009A2962">
              <w:rPr>
                <w:rFonts w:ascii="Times New Roman" w:hAnsi="Times New Roman"/>
                <w:sz w:val="24"/>
                <w:szCs w:val="24"/>
                <w:lang w:val="ru-RU"/>
              </w:rPr>
              <w:t xml:space="preserve"> </w:t>
            </w:r>
            <w:proofErr w:type="gramStart"/>
            <w:r w:rsidR="00565D15" w:rsidRPr="00C16584">
              <w:rPr>
                <w:rFonts w:ascii="Times New Roman" w:hAnsi="Times New Roman"/>
                <w:sz w:val="24"/>
                <w:szCs w:val="24"/>
                <w:lang w:val="ru-RU"/>
              </w:rPr>
              <w:t>Доля работников культуры</w:t>
            </w:r>
            <w:proofErr w:type="gramEnd"/>
            <w:r w:rsidR="00565D15" w:rsidRPr="00C16584">
              <w:rPr>
                <w:rFonts w:ascii="Times New Roman" w:hAnsi="Times New Roman"/>
                <w:sz w:val="24"/>
                <w:szCs w:val="24"/>
                <w:lang w:val="ru-RU"/>
              </w:rPr>
              <w:t xml:space="preserve"> повысивших квалификацию</w:t>
            </w:r>
            <w:r w:rsidR="00042517" w:rsidRPr="00C16584">
              <w:rPr>
                <w:rFonts w:ascii="Times New Roman" w:hAnsi="Times New Roman"/>
                <w:sz w:val="24"/>
                <w:szCs w:val="24"/>
                <w:lang w:val="ru-RU"/>
              </w:rPr>
              <w:t xml:space="preserve"> составит</w:t>
            </w:r>
            <w:r w:rsidR="00821BBA">
              <w:rPr>
                <w:rFonts w:ascii="Times New Roman" w:hAnsi="Times New Roman"/>
                <w:sz w:val="24"/>
                <w:szCs w:val="24"/>
                <w:lang w:val="ru-RU"/>
              </w:rPr>
              <w:t xml:space="preserve"> </w:t>
            </w:r>
            <w:r w:rsidR="00042517" w:rsidRPr="004F1368">
              <w:rPr>
                <w:rFonts w:ascii="Times New Roman" w:hAnsi="Times New Roman"/>
                <w:sz w:val="24"/>
                <w:szCs w:val="24"/>
                <w:lang w:val="ru-RU"/>
              </w:rPr>
              <w:t xml:space="preserve">100 % к </w:t>
            </w:r>
            <w:r w:rsidR="00065704" w:rsidRPr="00C16584">
              <w:rPr>
                <w:rFonts w:ascii="Times New Roman" w:hAnsi="Times New Roman"/>
                <w:sz w:val="24"/>
                <w:szCs w:val="24"/>
                <w:lang w:val="ru-RU"/>
              </w:rPr>
              <w:t>202</w:t>
            </w:r>
            <w:r w:rsidR="00065704" w:rsidRPr="00065704">
              <w:rPr>
                <w:rFonts w:ascii="Times New Roman" w:hAnsi="Times New Roman"/>
                <w:sz w:val="24"/>
                <w:szCs w:val="24"/>
                <w:lang w:val="ru-RU"/>
              </w:rPr>
              <w:t>5</w:t>
            </w:r>
            <w:r w:rsidR="00042517" w:rsidRPr="004F1368">
              <w:rPr>
                <w:rFonts w:ascii="Times New Roman" w:hAnsi="Times New Roman"/>
                <w:sz w:val="24"/>
                <w:szCs w:val="24"/>
                <w:lang w:val="ru-RU"/>
              </w:rPr>
              <w:t xml:space="preserve"> году</w:t>
            </w:r>
            <w:r w:rsidR="00042517" w:rsidRPr="00C16584">
              <w:rPr>
                <w:rFonts w:ascii="Times New Roman" w:hAnsi="Times New Roman"/>
                <w:sz w:val="24"/>
                <w:szCs w:val="24"/>
                <w:lang w:val="ru-RU"/>
              </w:rPr>
              <w:t>.</w:t>
            </w:r>
          </w:p>
        </w:tc>
      </w:tr>
    </w:tbl>
    <w:p w14:paraId="068AD38D" w14:textId="77777777" w:rsidR="000A21EE" w:rsidRPr="00227C6D" w:rsidRDefault="000A21EE" w:rsidP="00B465C8">
      <w:pPr>
        <w:tabs>
          <w:tab w:val="left" w:pos="7785"/>
        </w:tabs>
        <w:suppressAutoHyphens/>
        <w:spacing w:after="0" w:line="100" w:lineRule="atLeast"/>
        <w:jc w:val="both"/>
        <w:rPr>
          <w:rFonts w:ascii="Times New Roman" w:eastAsia="Times New Roman" w:hAnsi="Times New Roman" w:cs="Times New Roman"/>
          <w:b/>
          <w:bCs/>
          <w:color w:val="000000"/>
          <w:sz w:val="24"/>
          <w:szCs w:val="24"/>
          <w:lang w:eastAsia="ar-SA"/>
        </w:rPr>
      </w:pPr>
    </w:p>
    <w:p w14:paraId="16E26FB6" w14:textId="77777777" w:rsidR="00A9459D" w:rsidRDefault="00C447B3"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r w:rsidRPr="00227C6D">
        <w:rPr>
          <w:rFonts w:ascii="Times New Roman" w:eastAsia="Times New Roman" w:hAnsi="Times New Roman" w:cs="Times New Roman"/>
          <w:b/>
          <w:bCs/>
          <w:color w:val="000000"/>
          <w:sz w:val="24"/>
          <w:szCs w:val="24"/>
          <w:lang w:eastAsia="ar-SA"/>
        </w:rPr>
        <w:t xml:space="preserve">Глава 2. Характеристика текущего состояния сферы реализации </w:t>
      </w:r>
    </w:p>
    <w:p w14:paraId="07E46865" w14:textId="77777777" w:rsidR="008C3C31" w:rsidRDefault="00C447B3"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r w:rsidRPr="00227C6D">
        <w:rPr>
          <w:rFonts w:ascii="Times New Roman" w:eastAsia="Times New Roman" w:hAnsi="Times New Roman" w:cs="Times New Roman"/>
          <w:b/>
          <w:bCs/>
          <w:color w:val="000000"/>
          <w:sz w:val="24"/>
          <w:szCs w:val="24"/>
          <w:lang w:eastAsia="ar-SA"/>
        </w:rPr>
        <w:t>муниципальной программы</w:t>
      </w:r>
    </w:p>
    <w:p w14:paraId="6085A4E9" w14:textId="77777777" w:rsidR="00E43442" w:rsidRPr="00227C6D" w:rsidRDefault="00E43442"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p>
    <w:p w14:paraId="02145DA8" w14:textId="467CE7FC" w:rsidR="009E799B" w:rsidRPr="00227C6D" w:rsidRDefault="00821BBA" w:rsidP="00BF68E7">
      <w:pPr>
        <w:tabs>
          <w:tab w:val="left" w:pos="7785"/>
        </w:tabs>
        <w:suppressAutoHyphens/>
        <w:spacing w:after="0" w:line="100" w:lineRule="atLeast"/>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270DF3" w:rsidRPr="00227C6D">
        <w:rPr>
          <w:rFonts w:ascii="Times New Roman" w:eastAsia="Times New Roman" w:hAnsi="Times New Roman" w:cs="Times New Roman"/>
          <w:bCs/>
          <w:color w:val="000000"/>
          <w:sz w:val="24"/>
          <w:szCs w:val="24"/>
          <w:lang w:eastAsia="ar-SA"/>
        </w:rPr>
        <w:t xml:space="preserve">Во исполнение </w:t>
      </w:r>
      <w:r w:rsidR="00E43442">
        <w:rPr>
          <w:rFonts w:ascii="Times New Roman" w:eastAsia="Times New Roman" w:hAnsi="Times New Roman" w:cs="Times New Roman"/>
          <w:bCs/>
          <w:color w:val="000000"/>
          <w:sz w:val="24"/>
          <w:szCs w:val="24"/>
          <w:lang w:eastAsia="ar-SA"/>
        </w:rPr>
        <w:t xml:space="preserve">Федерального закона </w:t>
      </w:r>
      <w:r w:rsidR="006A4873">
        <w:rPr>
          <w:rFonts w:ascii="Times New Roman" w:eastAsia="Times New Roman" w:hAnsi="Times New Roman" w:cs="Times New Roman"/>
          <w:bCs/>
          <w:color w:val="000000"/>
          <w:sz w:val="24"/>
          <w:szCs w:val="24"/>
          <w:lang w:eastAsia="ar-SA"/>
        </w:rPr>
        <w:t xml:space="preserve">от 06.10.2003 г. </w:t>
      </w:r>
      <w:r w:rsidR="00270DF3" w:rsidRPr="00227C6D">
        <w:rPr>
          <w:rFonts w:ascii="Times New Roman" w:eastAsia="Times New Roman" w:hAnsi="Times New Roman" w:cs="Times New Roman"/>
          <w:bCs/>
          <w:color w:val="000000"/>
          <w:sz w:val="24"/>
          <w:szCs w:val="24"/>
          <w:lang w:eastAsia="ar-SA"/>
        </w:rPr>
        <w:t>№131</w:t>
      </w:r>
      <w:r w:rsidR="00E43442">
        <w:rPr>
          <w:rFonts w:ascii="Times New Roman" w:eastAsia="Times New Roman" w:hAnsi="Times New Roman" w:cs="Times New Roman"/>
          <w:bCs/>
          <w:color w:val="000000"/>
          <w:sz w:val="24"/>
          <w:szCs w:val="24"/>
          <w:lang w:eastAsia="ar-SA"/>
        </w:rPr>
        <w:t>-</w:t>
      </w:r>
      <w:r w:rsidR="00E43442" w:rsidRPr="00227C6D">
        <w:rPr>
          <w:rFonts w:ascii="Times New Roman" w:eastAsia="Times New Roman" w:hAnsi="Times New Roman" w:cs="Times New Roman"/>
          <w:bCs/>
          <w:color w:val="000000"/>
          <w:sz w:val="24"/>
          <w:szCs w:val="24"/>
          <w:lang w:eastAsia="ar-SA"/>
        </w:rPr>
        <w:t xml:space="preserve">ФЗ </w:t>
      </w:r>
      <w:r w:rsidR="00270DF3" w:rsidRPr="00227C6D">
        <w:rPr>
          <w:rFonts w:ascii="Times New Roman" w:eastAsia="Times New Roman" w:hAnsi="Times New Roman" w:cs="Times New Roman"/>
          <w:bCs/>
          <w:color w:val="000000"/>
          <w:sz w:val="24"/>
          <w:szCs w:val="24"/>
          <w:lang w:eastAsia="ar-SA"/>
        </w:rPr>
        <w:t xml:space="preserve">«Об общих принципах организации местного самоуправления в Российской Федерации» </w:t>
      </w:r>
      <w:proofErr w:type="gramStart"/>
      <w:r w:rsidR="00E43442">
        <w:rPr>
          <w:rFonts w:ascii="Times New Roman" w:eastAsia="Times New Roman" w:hAnsi="Times New Roman" w:cs="Times New Roman"/>
          <w:bCs/>
          <w:color w:val="000000"/>
          <w:sz w:val="24"/>
          <w:szCs w:val="24"/>
          <w:lang w:eastAsia="ar-SA"/>
        </w:rPr>
        <w:t>п</w:t>
      </w:r>
      <w:r w:rsidR="00330964" w:rsidRPr="00227C6D">
        <w:rPr>
          <w:rFonts w:ascii="Times New Roman" w:eastAsia="Times New Roman" w:hAnsi="Times New Roman" w:cs="Times New Roman"/>
          <w:bCs/>
          <w:color w:val="000000"/>
          <w:sz w:val="24"/>
          <w:szCs w:val="24"/>
          <w:lang w:eastAsia="ar-SA"/>
        </w:rPr>
        <w:t>олномочия  муниципальной</w:t>
      </w:r>
      <w:proofErr w:type="gramEnd"/>
      <w:r w:rsidR="00330964" w:rsidRPr="00227C6D">
        <w:rPr>
          <w:rFonts w:ascii="Times New Roman" w:eastAsia="Times New Roman" w:hAnsi="Times New Roman" w:cs="Times New Roman"/>
          <w:bCs/>
          <w:color w:val="000000"/>
          <w:sz w:val="24"/>
          <w:szCs w:val="24"/>
          <w:lang w:eastAsia="ar-SA"/>
        </w:rPr>
        <w:t xml:space="preserve"> политики в сфере культуры на территории муниципального образования Куйтунский район </w:t>
      </w:r>
      <w:r w:rsidR="00270DF3" w:rsidRPr="00227C6D">
        <w:rPr>
          <w:rFonts w:ascii="Times New Roman" w:eastAsia="Times New Roman" w:hAnsi="Times New Roman" w:cs="Times New Roman"/>
          <w:bCs/>
          <w:color w:val="000000"/>
          <w:sz w:val="24"/>
          <w:szCs w:val="24"/>
          <w:lang w:eastAsia="ar-SA"/>
        </w:rPr>
        <w:t xml:space="preserve">осуществляет </w:t>
      </w:r>
      <w:r w:rsidR="00330964" w:rsidRPr="00227C6D">
        <w:rPr>
          <w:rFonts w:ascii="Times New Roman" w:eastAsia="Times New Roman" w:hAnsi="Times New Roman" w:cs="Times New Roman"/>
          <w:bCs/>
          <w:color w:val="000000"/>
          <w:sz w:val="24"/>
          <w:szCs w:val="24"/>
          <w:lang w:eastAsia="ar-SA"/>
        </w:rPr>
        <w:t>администраци</w:t>
      </w:r>
      <w:r w:rsidR="00270DF3" w:rsidRPr="00227C6D">
        <w:rPr>
          <w:rFonts w:ascii="Times New Roman" w:eastAsia="Times New Roman" w:hAnsi="Times New Roman" w:cs="Times New Roman"/>
          <w:bCs/>
          <w:color w:val="000000"/>
          <w:sz w:val="24"/>
          <w:szCs w:val="24"/>
          <w:lang w:eastAsia="ar-SA"/>
        </w:rPr>
        <w:t>я</w:t>
      </w:r>
      <w:r w:rsidR="00330964" w:rsidRPr="00227C6D">
        <w:rPr>
          <w:rFonts w:ascii="Times New Roman" w:eastAsia="Times New Roman" w:hAnsi="Times New Roman" w:cs="Times New Roman"/>
          <w:bCs/>
          <w:color w:val="000000"/>
          <w:sz w:val="24"/>
          <w:szCs w:val="24"/>
          <w:lang w:eastAsia="ar-SA"/>
        </w:rPr>
        <w:t xml:space="preserve"> муниципального образования Куйтунский район. Ряд функций выполняет отдел культуры</w:t>
      </w:r>
      <w:r w:rsidR="00BF68E7" w:rsidRPr="00227C6D">
        <w:rPr>
          <w:rFonts w:ascii="Times New Roman" w:eastAsia="Times New Roman" w:hAnsi="Times New Roman" w:cs="Times New Roman"/>
          <w:bCs/>
          <w:color w:val="000000"/>
          <w:sz w:val="24"/>
          <w:szCs w:val="24"/>
          <w:lang w:eastAsia="ar-SA"/>
        </w:rPr>
        <w:t xml:space="preserve"> администрации муниципального образования Куйтунский район,</w:t>
      </w:r>
      <w:r w:rsidR="00FE5892" w:rsidRPr="00227C6D">
        <w:rPr>
          <w:rFonts w:ascii="Times New Roman" w:eastAsia="Times New Roman" w:hAnsi="Times New Roman" w:cs="Times New Roman"/>
          <w:bCs/>
          <w:color w:val="000000"/>
          <w:sz w:val="24"/>
          <w:szCs w:val="24"/>
          <w:lang w:eastAsia="ar-SA"/>
        </w:rPr>
        <w:t xml:space="preserve"> в </w:t>
      </w:r>
      <w:proofErr w:type="gramStart"/>
      <w:r w:rsidR="00FE5892" w:rsidRPr="00227C6D">
        <w:rPr>
          <w:rFonts w:ascii="Times New Roman" w:eastAsia="Times New Roman" w:hAnsi="Times New Roman" w:cs="Times New Roman"/>
          <w:bCs/>
          <w:color w:val="000000"/>
          <w:sz w:val="24"/>
          <w:szCs w:val="24"/>
          <w:lang w:eastAsia="ar-SA"/>
        </w:rPr>
        <w:t xml:space="preserve">рамках </w:t>
      </w:r>
      <w:r w:rsidR="006B0F8C" w:rsidRPr="00227C6D">
        <w:rPr>
          <w:rFonts w:ascii="Times New Roman" w:eastAsia="Times New Roman" w:hAnsi="Times New Roman" w:cs="Times New Roman"/>
          <w:bCs/>
          <w:color w:val="000000"/>
          <w:sz w:val="24"/>
          <w:szCs w:val="24"/>
          <w:lang w:eastAsia="ar-SA"/>
        </w:rPr>
        <w:t xml:space="preserve"> Положения</w:t>
      </w:r>
      <w:proofErr w:type="gramEnd"/>
      <w:r w:rsidR="006B0F8C" w:rsidRPr="00227C6D">
        <w:rPr>
          <w:rFonts w:ascii="Times New Roman" w:eastAsia="Times New Roman" w:hAnsi="Times New Roman" w:cs="Times New Roman"/>
          <w:bCs/>
          <w:color w:val="000000"/>
          <w:sz w:val="24"/>
          <w:szCs w:val="24"/>
          <w:lang w:eastAsia="ar-SA"/>
        </w:rPr>
        <w:t xml:space="preserve"> «Об отделе культуры</w:t>
      </w:r>
      <w:r w:rsidR="001F135F">
        <w:rPr>
          <w:rFonts w:ascii="Times New Roman" w:eastAsia="Times New Roman" w:hAnsi="Times New Roman" w:cs="Times New Roman"/>
          <w:bCs/>
          <w:color w:val="000000"/>
          <w:sz w:val="24"/>
          <w:szCs w:val="24"/>
          <w:lang w:eastAsia="ar-SA"/>
        </w:rPr>
        <w:t xml:space="preserve"> </w:t>
      </w:r>
      <w:r w:rsidR="006B0F8C" w:rsidRPr="00227C6D">
        <w:rPr>
          <w:rFonts w:ascii="Times New Roman" w:eastAsia="Times New Roman" w:hAnsi="Times New Roman" w:cs="Times New Roman"/>
          <w:bCs/>
          <w:color w:val="000000"/>
          <w:sz w:val="24"/>
          <w:szCs w:val="24"/>
          <w:lang w:eastAsia="ar-SA"/>
        </w:rPr>
        <w:t>администрации муниципального образования Куйтунский район»</w:t>
      </w:r>
      <w:r w:rsidR="00E43442">
        <w:rPr>
          <w:rFonts w:ascii="Times New Roman" w:eastAsia="Times New Roman" w:hAnsi="Times New Roman" w:cs="Times New Roman"/>
          <w:bCs/>
          <w:color w:val="000000"/>
          <w:sz w:val="24"/>
          <w:szCs w:val="24"/>
          <w:lang w:eastAsia="ar-SA"/>
        </w:rPr>
        <w:t>,</w:t>
      </w:r>
      <w:r w:rsidR="00065704" w:rsidRPr="00065704">
        <w:rPr>
          <w:rFonts w:ascii="Times New Roman" w:eastAsia="Times New Roman" w:hAnsi="Times New Roman" w:cs="Times New Roman"/>
          <w:bCs/>
          <w:color w:val="000000"/>
          <w:sz w:val="24"/>
          <w:szCs w:val="24"/>
          <w:lang w:eastAsia="ar-SA"/>
        </w:rPr>
        <w:t xml:space="preserve"> </w:t>
      </w:r>
      <w:r w:rsidR="008D6838" w:rsidRPr="00227C6D">
        <w:rPr>
          <w:rFonts w:ascii="Times New Roman" w:eastAsia="Times New Roman" w:hAnsi="Times New Roman" w:cs="Times New Roman"/>
          <w:bCs/>
          <w:color w:val="000000"/>
          <w:sz w:val="24"/>
          <w:szCs w:val="24"/>
          <w:lang w:eastAsia="ar-SA"/>
        </w:rPr>
        <w:t>утвержденного</w:t>
      </w:r>
      <w:r w:rsidR="00FE5892" w:rsidRPr="00227C6D">
        <w:rPr>
          <w:rFonts w:ascii="Times New Roman" w:eastAsia="Times New Roman" w:hAnsi="Times New Roman" w:cs="Times New Roman"/>
          <w:bCs/>
          <w:color w:val="000000"/>
          <w:sz w:val="24"/>
          <w:szCs w:val="24"/>
          <w:lang w:eastAsia="ar-SA"/>
        </w:rPr>
        <w:t xml:space="preserve"> постановлением администрации муниципального образования Куйтунский район от </w:t>
      </w:r>
      <w:r w:rsidR="00E43442">
        <w:rPr>
          <w:rFonts w:ascii="Times New Roman" w:eastAsia="Times New Roman" w:hAnsi="Times New Roman" w:cs="Times New Roman"/>
          <w:bCs/>
          <w:color w:val="000000"/>
          <w:sz w:val="24"/>
          <w:szCs w:val="24"/>
          <w:lang w:eastAsia="ar-SA"/>
        </w:rPr>
        <w:t>19</w:t>
      </w:r>
      <w:r>
        <w:rPr>
          <w:rFonts w:ascii="Times New Roman" w:eastAsia="Times New Roman" w:hAnsi="Times New Roman" w:cs="Times New Roman"/>
          <w:bCs/>
          <w:color w:val="000000"/>
          <w:sz w:val="24"/>
          <w:szCs w:val="24"/>
          <w:lang w:eastAsia="ar-SA"/>
        </w:rPr>
        <w:t xml:space="preserve"> </w:t>
      </w:r>
      <w:r w:rsidR="00E43442">
        <w:rPr>
          <w:rFonts w:ascii="Times New Roman" w:eastAsia="Times New Roman" w:hAnsi="Times New Roman" w:cs="Times New Roman"/>
          <w:bCs/>
          <w:color w:val="000000"/>
          <w:sz w:val="24"/>
          <w:szCs w:val="24"/>
          <w:lang w:eastAsia="ar-SA"/>
        </w:rPr>
        <w:t>марта</w:t>
      </w:r>
      <w:r w:rsidR="00FE5892" w:rsidRPr="00227C6D">
        <w:rPr>
          <w:rFonts w:ascii="Times New Roman" w:eastAsia="Times New Roman" w:hAnsi="Times New Roman" w:cs="Times New Roman"/>
          <w:bCs/>
          <w:color w:val="000000"/>
          <w:sz w:val="24"/>
          <w:szCs w:val="24"/>
          <w:lang w:eastAsia="ar-SA"/>
        </w:rPr>
        <w:t xml:space="preserve"> 201</w:t>
      </w:r>
      <w:r w:rsidR="00E43442">
        <w:rPr>
          <w:rFonts w:ascii="Times New Roman" w:eastAsia="Times New Roman" w:hAnsi="Times New Roman" w:cs="Times New Roman"/>
          <w:bCs/>
          <w:color w:val="000000"/>
          <w:sz w:val="24"/>
          <w:szCs w:val="24"/>
          <w:lang w:eastAsia="ar-SA"/>
        </w:rPr>
        <w:t>9</w:t>
      </w:r>
      <w:r w:rsidR="00FE5892" w:rsidRPr="00227C6D">
        <w:rPr>
          <w:rFonts w:ascii="Times New Roman" w:eastAsia="Times New Roman" w:hAnsi="Times New Roman" w:cs="Times New Roman"/>
          <w:bCs/>
          <w:color w:val="000000"/>
          <w:sz w:val="24"/>
          <w:szCs w:val="24"/>
          <w:lang w:eastAsia="ar-SA"/>
        </w:rPr>
        <w:t xml:space="preserve"> года № </w:t>
      </w:r>
      <w:r w:rsidR="00E43442">
        <w:rPr>
          <w:rFonts w:ascii="Times New Roman" w:eastAsia="Times New Roman" w:hAnsi="Times New Roman" w:cs="Times New Roman"/>
          <w:bCs/>
          <w:color w:val="000000"/>
          <w:sz w:val="24"/>
          <w:szCs w:val="24"/>
          <w:lang w:eastAsia="ar-SA"/>
        </w:rPr>
        <w:t>180</w:t>
      </w:r>
      <w:r w:rsidR="00FE5892" w:rsidRPr="00227C6D">
        <w:rPr>
          <w:rFonts w:ascii="Times New Roman" w:eastAsia="Times New Roman" w:hAnsi="Times New Roman" w:cs="Times New Roman"/>
          <w:bCs/>
          <w:color w:val="000000"/>
          <w:sz w:val="24"/>
          <w:szCs w:val="24"/>
          <w:lang w:eastAsia="ar-SA"/>
        </w:rPr>
        <w:t>-п.</w:t>
      </w:r>
    </w:p>
    <w:p w14:paraId="6259B5CB" w14:textId="77777777" w:rsidR="00BF68E7" w:rsidRPr="00227C6D" w:rsidRDefault="00BF68E7" w:rsidP="00204AC2">
      <w:pPr>
        <w:suppressAutoHyphens/>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В ведении администрации муниципального образования Куйтунский район находятся четыре муниципальных казенных учреждения культуры, среди них учреждений культурно-досугового типа </w:t>
      </w:r>
      <w:r w:rsidR="00F43941">
        <w:rPr>
          <w:rFonts w:ascii="Times New Roman" w:eastAsia="Times New Roman" w:hAnsi="Times New Roman" w:cs="Times New Roman"/>
          <w:bCs/>
          <w:color w:val="000000"/>
          <w:sz w:val="24"/>
          <w:szCs w:val="24"/>
          <w:lang w:eastAsia="ar-SA"/>
        </w:rPr>
        <w:t xml:space="preserve">– </w:t>
      </w:r>
      <w:proofErr w:type="gramStart"/>
      <w:r w:rsidRPr="00227C6D">
        <w:rPr>
          <w:rFonts w:ascii="Times New Roman" w:eastAsia="Times New Roman" w:hAnsi="Times New Roman" w:cs="Times New Roman"/>
          <w:bCs/>
          <w:color w:val="000000"/>
          <w:sz w:val="24"/>
          <w:szCs w:val="24"/>
          <w:lang w:eastAsia="ar-SA"/>
        </w:rPr>
        <w:t>1</w:t>
      </w:r>
      <w:r w:rsidR="00F43941">
        <w:rPr>
          <w:rFonts w:ascii="Times New Roman" w:eastAsia="Times New Roman" w:hAnsi="Times New Roman" w:cs="Times New Roman"/>
          <w:bCs/>
          <w:color w:val="000000"/>
          <w:sz w:val="24"/>
          <w:szCs w:val="24"/>
          <w:lang w:eastAsia="ar-SA"/>
        </w:rPr>
        <w:t xml:space="preserve">, </w:t>
      </w:r>
      <w:r w:rsidRPr="00227C6D">
        <w:rPr>
          <w:rFonts w:ascii="Times New Roman" w:eastAsia="Times New Roman" w:hAnsi="Times New Roman" w:cs="Times New Roman"/>
          <w:bCs/>
          <w:color w:val="000000"/>
          <w:sz w:val="24"/>
          <w:szCs w:val="24"/>
          <w:lang w:eastAsia="ar-SA"/>
        </w:rPr>
        <w:t xml:space="preserve"> библиотека</w:t>
      </w:r>
      <w:proofErr w:type="gramEnd"/>
      <w:r w:rsidR="00F43941">
        <w:rPr>
          <w:rFonts w:ascii="Times New Roman" w:eastAsia="Times New Roman" w:hAnsi="Times New Roman" w:cs="Times New Roman"/>
          <w:bCs/>
          <w:color w:val="000000"/>
          <w:sz w:val="24"/>
          <w:szCs w:val="24"/>
          <w:lang w:eastAsia="ar-SA"/>
        </w:rPr>
        <w:t xml:space="preserve"> – </w:t>
      </w:r>
      <w:r w:rsidRPr="00227C6D">
        <w:rPr>
          <w:rFonts w:ascii="Times New Roman" w:eastAsia="Times New Roman" w:hAnsi="Times New Roman" w:cs="Times New Roman"/>
          <w:bCs/>
          <w:color w:val="000000"/>
          <w:sz w:val="24"/>
          <w:szCs w:val="24"/>
          <w:lang w:eastAsia="ar-SA"/>
        </w:rPr>
        <w:t>1, музей</w:t>
      </w:r>
      <w:r w:rsidR="00F43941">
        <w:rPr>
          <w:rFonts w:ascii="Times New Roman" w:eastAsia="Times New Roman" w:hAnsi="Times New Roman" w:cs="Times New Roman"/>
          <w:bCs/>
          <w:color w:val="000000"/>
          <w:sz w:val="24"/>
          <w:szCs w:val="24"/>
          <w:lang w:eastAsia="ar-SA"/>
        </w:rPr>
        <w:t xml:space="preserve"> – </w:t>
      </w:r>
      <w:r w:rsidRPr="00227C6D">
        <w:rPr>
          <w:rFonts w:ascii="Times New Roman" w:eastAsia="Times New Roman" w:hAnsi="Times New Roman" w:cs="Times New Roman"/>
          <w:bCs/>
          <w:color w:val="000000"/>
          <w:sz w:val="24"/>
          <w:szCs w:val="24"/>
          <w:lang w:eastAsia="ar-SA"/>
        </w:rPr>
        <w:t>1, детская школа искусств</w:t>
      </w:r>
      <w:r w:rsidR="00F43941">
        <w:rPr>
          <w:rFonts w:ascii="Times New Roman" w:eastAsia="Times New Roman" w:hAnsi="Times New Roman" w:cs="Times New Roman"/>
          <w:bCs/>
          <w:color w:val="000000"/>
          <w:sz w:val="24"/>
          <w:szCs w:val="24"/>
          <w:lang w:eastAsia="ar-SA"/>
        </w:rPr>
        <w:t xml:space="preserve"> – </w:t>
      </w:r>
      <w:r w:rsidRPr="00227C6D">
        <w:rPr>
          <w:rFonts w:ascii="Times New Roman" w:eastAsia="Times New Roman" w:hAnsi="Times New Roman" w:cs="Times New Roman"/>
          <w:bCs/>
          <w:color w:val="000000"/>
          <w:sz w:val="24"/>
          <w:szCs w:val="24"/>
          <w:lang w:eastAsia="ar-SA"/>
        </w:rPr>
        <w:t xml:space="preserve">1. </w:t>
      </w:r>
      <w:r w:rsidRPr="00227C6D">
        <w:rPr>
          <w:rFonts w:ascii="Times New Roman" w:eastAsia="Times New Roman" w:hAnsi="Times New Roman" w:cs="Times New Roman"/>
          <w:bCs/>
          <w:color w:val="000000"/>
          <w:sz w:val="24"/>
          <w:szCs w:val="24"/>
          <w:lang w:eastAsia="ar-SA"/>
        </w:rPr>
        <w:lastRenderedPageBreak/>
        <w:t xml:space="preserve">Все они имеют статус юридического лица. Учредителем является администрация муниципального образования Куйтунский район. </w:t>
      </w:r>
    </w:p>
    <w:p w14:paraId="26A01CB1" w14:textId="77777777" w:rsidR="00330964" w:rsidRPr="00227C6D" w:rsidRDefault="00BF68E7"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Таким образом, обеспечен равный доступ к культурным ценностям и информационным ресурсам для различных групп населения муниципального образования Куйтунский район.</w:t>
      </w:r>
      <w:r w:rsidR="00F014DE" w:rsidRPr="00227C6D">
        <w:rPr>
          <w:rFonts w:ascii="Times New Roman" w:eastAsia="Calibri" w:hAnsi="Times New Roman" w:cs="Times New Roman"/>
          <w:color w:val="000000"/>
          <w:sz w:val="24"/>
          <w:szCs w:val="24"/>
          <w:lang w:eastAsia="ar-SA"/>
        </w:rPr>
        <w:t xml:space="preserve"> При этом сеть районных учреждений культуры соответствует социальным нормативам и нормам за исключением числа зрительских мест в муниципальном учреждении</w:t>
      </w:r>
      <w:r w:rsidR="008C3C31" w:rsidRPr="00227C6D">
        <w:rPr>
          <w:rFonts w:ascii="Times New Roman" w:eastAsia="Calibri" w:hAnsi="Times New Roman" w:cs="Times New Roman"/>
          <w:color w:val="000000"/>
          <w:sz w:val="24"/>
          <w:szCs w:val="24"/>
          <w:lang w:eastAsia="ar-SA"/>
        </w:rPr>
        <w:t xml:space="preserve"> культуры «Социально-культурное </w:t>
      </w:r>
      <w:r w:rsidR="00F014DE" w:rsidRPr="00227C6D">
        <w:rPr>
          <w:rFonts w:ascii="Times New Roman" w:eastAsia="Calibri" w:hAnsi="Times New Roman" w:cs="Times New Roman"/>
          <w:color w:val="000000"/>
          <w:sz w:val="24"/>
          <w:szCs w:val="24"/>
          <w:lang w:eastAsia="ar-SA"/>
        </w:rPr>
        <w:t>объединение». Строительство современного Дома культуры в районном центре вместимостью 500 мест обеспечит соответствие числа зрительских мест</w:t>
      </w:r>
      <w:r w:rsidR="004F1368">
        <w:rPr>
          <w:rFonts w:ascii="Times New Roman" w:eastAsia="Calibri" w:hAnsi="Times New Roman" w:cs="Times New Roman"/>
          <w:color w:val="000000"/>
          <w:sz w:val="24"/>
          <w:szCs w:val="24"/>
          <w:lang w:eastAsia="ar-SA"/>
        </w:rPr>
        <w:t>,</w:t>
      </w:r>
      <w:r w:rsidR="00F014DE" w:rsidRPr="00227C6D">
        <w:rPr>
          <w:rFonts w:ascii="Times New Roman" w:eastAsia="Calibri" w:hAnsi="Times New Roman" w:cs="Times New Roman"/>
          <w:color w:val="000000"/>
          <w:sz w:val="24"/>
          <w:szCs w:val="24"/>
          <w:lang w:eastAsia="ar-SA"/>
        </w:rPr>
        <w:t xml:space="preserve"> указанных нормативам и нормам.</w:t>
      </w:r>
    </w:p>
    <w:p w14:paraId="67798B04" w14:textId="77777777" w:rsidR="00F014DE" w:rsidRPr="00227C6D" w:rsidRDefault="00F014DE"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 xml:space="preserve">Финансирование муниципальных учреждений культуры осуществляется путем сметного финансирования. </w:t>
      </w:r>
    </w:p>
    <w:p w14:paraId="3CD6F4B1" w14:textId="77777777" w:rsidR="00F014DE" w:rsidRPr="00227C6D" w:rsidRDefault="00F014DE"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За последние годы принципиально изменилась нормативн</w:t>
      </w:r>
      <w:r w:rsidR="00F43941">
        <w:rPr>
          <w:rFonts w:ascii="Times New Roman" w:eastAsia="Calibri" w:hAnsi="Times New Roman" w:cs="Times New Roman"/>
          <w:color w:val="000000"/>
          <w:sz w:val="24"/>
          <w:szCs w:val="24"/>
          <w:lang w:eastAsia="ar-SA"/>
        </w:rPr>
        <w:t>о-</w:t>
      </w:r>
      <w:r w:rsidRPr="00227C6D">
        <w:rPr>
          <w:rFonts w:ascii="Times New Roman" w:eastAsia="Calibri" w:hAnsi="Times New Roman" w:cs="Times New Roman"/>
          <w:color w:val="000000"/>
          <w:sz w:val="24"/>
          <w:szCs w:val="24"/>
          <w:lang w:eastAsia="ar-SA"/>
        </w:rPr>
        <w:t>правовая база, регулирующая вопросы реализации муниципальной политики, в т.ч. в сферах управления культурой, в сфере сохра</w:t>
      </w:r>
      <w:r w:rsidR="00B258E9" w:rsidRPr="00227C6D">
        <w:rPr>
          <w:rFonts w:ascii="Times New Roman" w:eastAsia="Calibri" w:hAnsi="Times New Roman" w:cs="Times New Roman"/>
          <w:color w:val="000000"/>
          <w:sz w:val="24"/>
          <w:szCs w:val="24"/>
          <w:lang w:eastAsia="ar-SA"/>
        </w:rPr>
        <w:t>нения национальной самобытности.</w:t>
      </w:r>
    </w:p>
    <w:p w14:paraId="1D75F4C8" w14:textId="77777777" w:rsidR="00B258E9" w:rsidRPr="00227C6D" w:rsidRDefault="00B258E9"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В совершенствовании законодательства можно условно выделить три основных направления:</w:t>
      </w:r>
    </w:p>
    <w:p w14:paraId="513C6543" w14:textId="77777777" w:rsidR="00B258E9" w:rsidRPr="00227C6D" w:rsidRDefault="00B258E9" w:rsidP="002358E4">
      <w:pPr>
        <w:pStyle w:val="a5"/>
        <w:numPr>
          <w:ilvl w:val="0"/>
          <w:numId w:val="4"/>
        </w:numPr>
        <w:suppressAutoHyphens/>
        <w:autoSpaceDE w:val="0"/>
        <w:spacing w:after="0" w:line="100" w:lineRule="atLeast"/>
        <w:ind w:left="426"/>
        <w:jc w:val="both"/>
        <w:rPr>
          <w:rFonts w:ascii="Times New Roman" w:hAnsi="Times New Roman"/>
          <w:color w:val="000000"/>
          <w:sz w:val="24"/>
          <w:szCs w:val="24"/>
          <w:lang w:val="ru-RU" w:eastAsia="ar-SA"/>
        </w:rPr>
      </w:pPr>
      <w:r w:rsidRPr="00227C6D">
        <w:rPr>
          <w:rFonts w:ascii="Times New Roman" w:hAnsi="Times New Roman"/>
          <w:color w:val="000000"/>
          <w:sz w:val="24"/>
          <w:szCs w:val="24"/>
          <w:lang w:val="ru-RU" w:eastAsia="ar-SA"/>
        </w:rPr>
        <w:t xml:space="preserve">Расширение мер государственной (муниципальной) поддержки культуры, связанное с необходимостью оказания поддержки субъектам культурной деятельности (наиболее значимыми из которых являются одаренные дети, являющееся кадровым потенциалом для развития сферы культуры нашего района, творческие работники, достижения которых получили признание на региональном, межрегиональном и международном уровне, прославляют </w:t>
      </w:r>
      <w:r w:rsidR="00F43941">
        <w:rPr>
          <w:rFonts w:ascii="Times New Roman" w:hAnsi="Times New Roman"/>
          <w:color w:val="000000"/>
          <w:sz w:val="24"/>
          <w:szCs w:val="24"/>
          <w:lang w:val="ru-RU" w:eastAsia="ar-SA"/>
        </w:rPr>
        <w:t xml:space="preserve">муниципальное образование </w:t>
      </w:r>
      <w:r w:rsidRPr="00227C6D">
        <w:rPr>
          <w:rFonts w:ascii="Times New Roman" w:hAnsi="Times New Roman"/>
          <w:color w:val="000000"/>
          <w:sz w:val="24"/>
          <w:szCs w:val="24"/>
          <w:lang w:val="ru-RU" w:eastAsia="ar-SA"/>
        </w:rPr>
        <w:t>Куйтунский район.</w:t>
      </w:r>
    </w:p>
    <w:p w14:paraId="1505958E" w14:textId="77777777" w:rsidR="00B258E9" w:rsidRPr="00227C6D" w:rsidRDefault="00B258E9" w:rsidP="002358E4">
      <w:pPr>
        <w:pStyle w:val="a5"/>
        <w:numPr>
          <w:ilvl w:val="0"/>
          <w:numId w:val="4"/>
        </w:numPr>
        <w:suppressAutoHyphens/>
        <w:autoSpaceDE w:val="0"/>
        <w:spacing w:after="0" w:line="100" w:lineRule="atLeast"/>
        <w:ind w:left="426"/>
        <w:jc w:val="both"/>
        <w:rPr>
          <w:rFonts w:ascii="Times New Roman" w:eastAsia="Times New Roman" w:hAnsi="Times New Roman"/>
          <w:bCs/>
          <w:color w:val="000000"/>
          <w:sz w:val="24"/>
          <w:szCs w:val="24"/>
          <w:lang w:val="ru-RU" w:eastAsia="ar-SA"/>
        </w:rPr>
      </w:pPr>
      <w:r w:rsidRPr="00227C6D">
        <w:rPr>
          <w:rFonts w:ascii="Times New Roman" w:eastAsia="Times New Roman" w:hAnsi="Times New Roman"/>
          <w:bCs/>
          <w:color w:val="000000"/>
          <w:sz w:val="24"/>
          <w:szCs w:val="24"/>
          <w:lang w:val="ru-RU" w:eastAsia="ar-SA"/>
        </w:rPr>
        <w:t>Создание системы предоставления услуг районными учреждениями культуры на льготной и бесплатной основе, последовательная реализация мероприятий которой</w:t>
      </w:r>
      <w:r w:rsidR="005C5D5E" w:rsidRPr="00227C6D">
        <w:rPr>
          <w:rFonts w:ascii="Times New Roman" w:eastAsia="Times New Roman" w:hAnsi="Times New Roman"/>
          <w:bCs/>
          <w:color w:val="000000"/>
          <w:sz w:val="24"/>
          <w:szCs w:val="24"/>
          <w:lang w:val="ru-RU" w:eastAsia="ar-SA"/>
        </w:rPr>
        <w:t xml:space="preserve"> позволит обеспечить доступность культурных ценностей и благ для наименее защищенных категорий населения района.</w:t>
      </w:r>
    </w:p>
    <w:p w14:paraId="124736BD" w14:textId="77777777" w:rsidR="00330964" w:rsidRPr="006A4873" w:rsidRDefault="005C5D5E" w:rsidP="006A4873">
      <w:pPr>
        <w:pStyle w:val="a5"/>
        <w:numPr>
          <w:ilvl w:val="0"/>
          <w:numId w:val="4"/>
        </w:numPr>
        <w:suppressAutoHyphens/>
        <w:autoSpaceDE w:val="0"/>
        <w:spacing w:after="0" w:line="100" w:lineRule="atLeast"/>
        <w:ind w:left="426"/>
        <w:jc w:val="both"/>
        <w:rPr>
          <w:rFonts w:ascii="Times New Roman" w:eastAsia="Times New Roman" w:hAnsi="Times New Roman"/>
          <w:bCs/>
          <w:color w:val="000000"/>
          <w:sz w:val="24"/>
          <w:szCs w:val="24"/>
          <w:lang w:val="ru-RU" w:eastAsia="ar-SA"/>
        </w:rPr>
      </w:pPr>
      <w:r w:rsidRPr="00227C6D">
        <w:rPr>
          <w:rFonts w:ascii="Times New Roman" w:eastAsia="Times New Roman" w:hAnsi="Times New Roman"/>
          <w:bCs/>
          <w:color w:val="000000"/>
          <w:sz w:val="24"/>
          <w:szCs w:val="24"/>
          <w:lang w:val="ru-RU" w:eastAsia="ar-SA"/>
        </w:rPr>
        <w:t>Внедрение системы оплаты труда отличной от Единой тарифной сетки, направленное на стимулирование работников в заинтересованности в результатах своего труда, повышение качества исполнения трудовой функции работниками учреждений (в настоящее время в районе действует Постановление администрации от 9 августа</w:t>
      </w:r>
      <w:r w:rsidR="006A4873">
        <w:rPr>
          <w:rFonts w:ascii="Times New Roman" w:eastAsia="Times New Roman" w:hAnsi="Times New Roman"/>
          <w:bCs/>
          <w:color w:val="000000"/>
          <w:sz w:val="24"/>
          <w:szCs w:val="24"/>
          <w:lang w:val="ru-RU" w:eastAsia="ar-SA"/>
        </w:rPr>
        <w:t xml:space="preserve"> 2017 года</w:t>
      </w:r>
      <w:r w:rsidRPr="00227C6D">
        <w:rPr>
          <w:rFonts w:ascii="Times New Roman" w:eastAsia="Times New Roman" w:hAnsi="Times New Roman"/>
          <w:bCs/>
          <w:color w:val="000000"/>
          <w:sz w:val="24"/>
          <w:szCs w:val="24"/>
          <w:lang w:val="ru-RU" w:eastAsia="ar-SA"/>
        </w:rPr>
        <w:t xml:space="preserve"> № 361-п</w:t>
      </w:r>
      <w:r w:rsidR="00F43941">
        <w:rPr>
          <w:rFonts w:ascii="Times New Roman" w:eastAsia="Times New Roman" w:hAnsi="Times New Roman"/>
          <w:bCs/>
          <w:color w:val="000000"/>
          <w:sz w:val="24"/>
          <w:szCs w:val="24"/>
          <w:lang w:val="ru-RU" w:eastAsia="ar-SA"/>
        </w:rPr>
        <w:t xml:space="preserve"> «</w:t>
      </w:r>
      <w:r w:rsidR="00331A58" w:rsidRPr="00227C6D">
        <w:rPr>
          <w:rFonts w:ascii="Times New Roman" w:eastAsia="Times New Roman" w:hAnsi="Times New Roman"/>
          <w:bCs/>
          <w:color w:val="000000"/>
          <w:sz w:val="24"/>
          <w:szCs w:val="24"/>
          <w:lang w:val="ru-RU" w:eastAsia="ar-SA"/>
        </w:rPr>
        <w:t>Об утверждении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w:t>
      </w:r>
      <w:r w:rsidR="00F43941">
        <w:rPr>
          <w:rFonts w:ascii="Times New Roman" w:eastAsia="Times New Roman" w:hAnsi="Times New Roman"/>
          <w:bCs/>
          <w:color w:val="000000"/>
          <w:sz w:val="24"/>
          <w:szCs w:val="24"/>
          <w:lang w:val="ru-RU" w:eastAsia="ar-SA"/>
        </w:rPr>
        <w:t>»,</w:t>
      </w:r>
      <w:r w:rsidR="009A2962">
        <w:rPr>
          <w:rFonts w:ascii="Times New Roman" w:eastAsia="Times New Roman" w:hAnsi="Times New Roman"/>
          <w:bCs/>
          <w:color w:val="000000"/>
          <w:sz w:val="24"/>
          <w:szCs w:val="24"/>
          <w:lang w:val="ru-RU" w:eastAsia="ar-SA"/>
        </w:rPr>
        <w:t xml:space="preserve"> </w:t>
      </w:r>
      <w:r w:rsidRPr="006A4873">
        <w:rPr>
          <w:rFonts w:ascii="Times New Roman" w:eastAsia="Times New Roman" w:hAnsi="Times New Roman"/>
          <w:bCs/>
          <w:color w:val="000000"/>
          <w:sz w:val="24"/>
          <w:szCs w:val="24"/>
          <w:lang w:val="ru-RU" w:eastAsia="ar-SA"/>
        </w:rPr>
        <w:t>в отношении которых</w:t>
      </w:r>
      <w:r w:rsidR="009A2962">
        <w:rPr>
          <w:rFonts w:ascii="Times New Roman" w:eastAsia="Times New Roman" w:hAnsi="Times New Roman"/>
          <w:bCs/>
          <w:color w:val="000000"/>
          <w:sz w:val="24"/>
          <w:szCs w:val="24"/>
          <w:lang w:val="ru-RU" w:eastAsia="ar-SA"/>
        </w:rPr>
        <w:t>,</w:t>
      </w:r>
      <w:r w:rsidRPr="006A4873">
        <w:rPr>
          <w:rFonts w:ascii="Times New Roman" w:eastAsia="Times New Roman" w:hAnsi="Times New Roman"/>
          <w:bCs/>
          <w:color w:val="000000"/>
          <w:sz w:val="24"/>
          <w:szCs w:val="24"/>
          <w:lang w:val="ru-RU" w:eastAsia="ar-SA"/>
        </w:rPr>
        <w:t xml:space="preserve"> администрация муниципального образования Куйтунский район является главным распорядителем бюджетных средств.</w:t>
      </w:r>
    </w:p>
    <w:p w14:paraId="510BB572" w14:textId="77777777" w:rsidR="005C5D5E" w:rsidRPr="00227C6D" w:rsidRDefault="005C5D5E"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Значительно разнообразнее стали формы государственной поддержки сферы культуры муниципальных образований Иркутской области. Основной задачей весь рассматриваемый период было</w:t>
      </w:r>
      <w:r w:rsidR="00A71BF1" w:rsidRPr="00227C6D">
        <w:rPr>
          <w:rFonts w:ascii="Times New Roman" w:eastAsia="Times New Roman" w:hAnsi="Times New Roman" w:cs="Times New Roman"/>
          <w:bCs/>
          <w:color w:val="000000"/>
          <w:sz w:val="24"/>
          <w:szCs w:val="24"/>
          <w:lang w:eastAsia="ar-SA"/>
        </w:rPr>
        <w:t xml:space="preserve"> укрепление материально-технической базы муниципальных учреждений культуры, которые осуществлялись как путем </w:t>
      </w:r>
      <w:r w:rsidR="00331A58" w:rsidRPr="00227C6D">
        <w:rPr>
          <w:rFonts w:ascii="Times New Roman" w:eastAsia="Times New Roman" w:hAnsi="Times New Roman" w:cs="Times New Roman"/>
          <w:bCs/>
          <w:color w:val="000000"/>
          <w:sz w:val="24"/>
          <w:szCs w:val="24"/>
          <w:lang w:eastAsia="ar-SA"/>
        </w:rPr>
        <w:t>у</w:t>
      </w:r>
      <w:r w:rsidR="008C3C31" w:rsidRPr="00227C6D">
        <w:rPr>
          <w:rFonts w:ascii="Times New Roman" w:eastAsia="Times New Roman" w:hAnsi="Times New Roman" w:cs="Times New Roman"/>
          <w:bCs/>
          <w:color w:val="000000"/>
          <w:sz w:val="24"/>
          <w:szCs w:val="24"/>
          <w:lang w:eastAsia="ar-SA"/>
        </w:rPr>
        <w:t>частия</w:t>
      </w:r>
      <w:r w:rsidR="00A71BF1" w:rsidRPr="00227C6D">
        <w:rPr>
          <w:rFonts w:ascii="Times New Roman" w:eastAsia="Times New Roman" w:hAnsi="Times New Roman" w:cs="Times New Roman"/>
          <w:bCs/>
          <w:color w:val="000000"/>
          <w:sz w:val="24"/>
          <w:szCs w:val="24"/>
          <w:lang w:eastAsia="ar-SA"/>
        </w:rPr>
        <w:t xml:space="preserve"> конкурсов, так и путем предоставления межбюджетных трансфертов, субсидий.</w:t>
      </w:r>
    </w:p>
    <w:p w14:paraId="493CA683" w14:textId="77777777" w:rsidR="00A71BF1" w:rsidRPr="00227C6D" w:rsidRDefault="00A71BF1"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C16584">
        <w:rPr>
          <w:rFonts w:ascii="Times New Roman" w:eastAsia="Times New Roman" w:hAnsi="Times New Roman" w:cs="Times New Roman"/>
          <w:bCs/>
          <w:color w:val="000000"/>
          <w:sz w:val="24"/>
          <w:szCs w:val="24"/>
          <w:lang w:eastAsia="ar-SA"/>
        </w:rPr>
        <w:t>Ежегодными стали такие областные конкурсы: «Лучшее учреждение культуры</w:t>
      </w:r>
      <w:r w:rsidR="004F1368">
        <w:rPr>
          <w:rFonts w:ascii="Times New Roman" w:eastAsia="Times New Roman" w:hAnsi="Times New Roman" w:cs="Times New Roman"/>
          <w:bCs/>
          <w:color w:val="000000"/>
          <w:sz w:val="24"/>
          <w:szCs w:val="24"/>
          <w:lang w:eastAsia="ar-SA"/>
        </w:rPr>
        <w:t>,</w:t>
      </w:r>
      <w:r w:rsidRPr="00C16584">
        <w:rPr>
          <w:rFonts w:ascii="Times New Roman" w:eastAsia="Times New Roman" w:hAnsi="Times New Roman" w:cs="Times New Roman"/>
          <w:bCs/>
          <w:color w:val="000000"/>
          <w:sz w:val="24"/>
          <w:szCs w:val="24"/>
          <w:lang w:eastAsia="ar-SA"/>
        </w:rPr>
        <w:t xml:space="preserve"> находящееся в сельском поселении», «Народный мастер Иркутской области», </w:t>
      </w:r>
      <w:r w:rsidR="00BD24BF" w:rsidRPr="00C16584">
        <w:rPr>
          <w:rFonts w:ascii="Times New Roman" w:eastAsia="Times New Roman" w:hAnsi="Times New Roman" w:cs="Times New Roman"/>
          <w:bCs/>
          <w:color w:val="000000"/>
          <w:sz w:val="24"/>
          <w:szCs w:val="24"/>
          <w:lang w:eastAsia="ar-SA"/>
        </w:rPr>
        <w:t xml:space="preserve">конкурс </w:t>
      </w:r>
      <w:r w:rsidRPr="00C16584">
        <w:rPr>
          <w:rFonts w:ascii="Times New Roman" w:eastAsia="Times New Roman" w:hAnsi="Times New Roman" w:cs="Times New Roman"/>
          <w:bCs/>
          <w:color w:val="000000"/>
          <w:sz w:val="24"/>
          <w:szCs w:val="24"/>
          <w:lang w:eastAsia="ar-SA"/>
        </w:rPr>
        <w:t>на предоставление субсидии на «Развитие домов культуры», «Текущий ремонт домов культуры».</w:t>
      </w:r>
    </w:p>
    <w:p w14:paraId="36CCD019" w14:textId="77777777" w:rsidR="00A71BF1" w:rsidRPr="00227C6D" w:rsidRDefault="00A71BF1"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Эффективной мерой поддержки деятельности муниципальных библиотек является </w:t>
      </w:r>
      <w:r w:rsidR="00331A58" w:rsidRPr="00227C6D">
        <w:rPr>
          <w:rFonts w:ascii="Times New Roman" w:eastAsia="Times New Roman" w:hAnsi="Times New Roman" w:cs="Times New Roman"/>
          <w:bCs/>
          <w:color w:val="000000"/>
          <w:sz w:val="24"/>
          <w:szCs w:val="24"/>
          <w:lang w:eastAsia="ar-SA"/>
        </w:rPr>
        <w:t xml:space="preserve">получение </w:t>
      </w:r>
      <w:r w:rsidRPr="00227C6D">
        <w:rPr>
          <w:rFonts w:ascii="Times New Roman" w:eastAsia="Times New Roman" w:hAnsi="Times New Roman" w:cs="Times New Roman"/>
          <w:bCs/>
          <w:color w:val="000000"/>
          <w:sz w:val="24"/>
          <w:szCs w:val="24"/>
          <w:lang w:eastAsia="ar-SA"/>
        </w:rPr>
        <w:t>межбюджетных трансфертов</w:t>
      </w:r>
      <w:r w:rsidR="001F135F">
        <w:rPr>
          <w:rFonts w:ascii="Times New Roman" w:eastAsia="Times New Roman" w:hAnsi="Times New Roman" w:cs="Times New Roman"/>
          <w:bCs/>
          <w:color w:val="000000"/>
          <w:sz w:val="24"/>
          <w:szCs w:val="24"/>
          <w:lang w:eastAsia="ar-SA"/>
        </w:rPr>
        <w:t xml:space="preserve"> </w:t>
      </w:r>
      <w:r w:rsidR="00EB66D0" w:rsidRPr="00227C6D">
        <w:rPr>
          <w:rFonts w:ascii="Times New Roman" w:eastAsia="Times New Roman" w:hAnsi="Times New Roman" w:cs="Times New Roman"/>
          <w:bCs/>
          <w:color w:val="000000"/>
          <w:sz w:val="24"/>
          <w:szCs w:val="24"/>
          <w:lang w:eastAsia="ar-SA"/>
        </w:rPr>
        <w:t>из федеральн</w:t>
      </w:r>
      <w:r w:rsidR="00BD24BF" w:rsidRPr="00227C6D">
        <w:rPr>
          <w:rFonts w:ascii="Times New Roman" w:eastAsia="Times New Roman" w:hAnsi="Times New Roman" w:cs="Times New Roman"/>
          <w:bCs/>
          <w:color w:val="000000"/>
          <w:sz w:val="24"/>
          <w:szCs w:val="24"/>
          <w:lang w:eastAsia="ar-SA"/>
        </w:rPr>
        <w:t>ого и (или) областного,</w:t>
      </w:r>
      <w:r w:rsidR="00EB66D0" w:rsidRPr="00227C6D">
        <w:rPr>
          <w:rFonts w:ascii="Times New Roman" w:eastAsia="Times New Roman" w:hAnsi="Times New Roman" w:cs="Times New Roman"/>
          <w:bCs/>
          <w:color w:val="000000"/>
          <w:sz w:val="24"/>
          <w:szCs w:val="24"/>
          <w:lang w:eastAsia="ar-SA"/>
        </w:rPr>
        <w:t xml:space="preserve"> бюджетов</w:t>
      </w:r>
      <w:r w:rsidR="00331A58" w:rsidRPr="00227C6D">
        <w:rPr>
          <w:rFonts w:ascii="Times New Roman" w:eastAsia="Times New Roman" w:hAnsi="Times New Roman" w:cs="Times New Roman"/>
          <w:bCs/>
          <w:color w:val="000000"/>
          <w:sz w:val="24"/>
          <w:szCs w:val="24"/>
          <w:lang w:eastAsia="ar-SA"/>
        </w:rPr>
        <w:t>.</w:t>
      </w:r>
      <w:r w:rsidR="00EB66D0" w:rsidRPr="00227C6D">
        <w:rPr>
          <w:rFonts w:ascii="Times New Roman" w:eastAsia="Times New Roman" w:hAnsi="Times New Roman" w:cs="Times New Roman"/>
          <w:bCs/>
          <w:color w:val="000000"/>
          <w:sz w:val="24"/>
          <w:szCs w:val="24"/>
          <w:lang w:eastAsia="ar-SA"/>
        </w:rPr>
        <w:t xml:space="preserve"> Так ежегодно из областного и федерального бюджета предоставляются межбюджетные трансферты на комплектование фондов общедоступных муниципальных библиотек.</w:t>
      </w:r>
    </w:p>
    <w:p w14:paraId="6A58271F" w14:textId="77777777" w:rsidR="00EB66D0" w:rsidRPr="00227C6D" w:rsidRDefault="00EB66D0"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В целом, объем</w:t>
      </w:r>
      <w:r w:rsidR="001F135F">
        <w:rPr>
          <w:rFonts w:ascii="Times New Roman" w:eastAsia="Times New Roman" w:hAnsi="Times New Roman" w:cs="Times New Roman"/>
          <w:bCs/>
          <w:color w:val="000000"/>
          <w:sz w:val="24"/>
          <w:szCs w:val="24"/>
          <w:lang w:eastAsia="ar-SA"/>
        </w:rPr>
        <w:t xml:space="preserve"> </w:t>
      </w:r>
      <w:proofErr w:type="spellStart"/>
      <w:r w:rsidR="0043195F" w:rsidRPr="00227C6D">
        <w:rPr>
          <w:rFonts w:ascii="Times New Roman" w:eastAsia="Times New Roman" w:hAnsi="Times New Roman" w:cs="Times New Roman"/>
          <w:bCs/>
          <w:color w:val="000000"/>
          <w:sz w:val="24"/>
          <w:szCs w:val="24"/>
          <w:lang w:eastAsia="ar-SA"/>
        </w:rPr>
        <w:t>софинансирования</w:t>
      </w:r>
      <w:proofErr w:type="spellEnd"/>
      <w:r w:rsidR="0043195F" w:rsidRPr="00227C6D">
        <w:rPr>
          <w:rFonts w:ascii="Times New Roman" w:eastAsia="Times New Roman" w:hAnsi="Times New Roman" w:cs="Times New Roman"/>
          <w:bCs/>
          <w:color w:val="000000"/>
          <w:sz w:val="24"/>
          <w:szCs w:val="24"/>
          <w:lang w:eastAsia="ar-SA"/>
        </w:rPr>
        <w:t xml:space="preserve"> расходных обязательств муниципальных бюджетов в сфере культуры из областного бюджета значительно увеличился.</w:t>
      </w:r>
    </w:p>
    <w:p w14:paraId="52E1BA82" w14:textId="77777777" w:rsidR="00582DF7" w:rsidRPr="00227C6D" w:rsidRDefault="0043195F" w:rsidP="004F1368">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Важнейшим направлением деятельности Администрации муниципального образования Куйтунский район стало исполнение Указа Президента Российской </w:t>
      </w:r>
      <w:r w:rsidRPr="00227C6D">
        <w:rPr>
          <w:rFonts w:ascii="Times New Roman" w:eastAsia="Times New Roman" w:hAnsi="Times New Roman" w:cs="Times New Roman"/>
          <w:bCs/>
          <w:color w:val="000000"/>
          <w:sz w:val="24"/>
          <w:szCs w:val="24"/>
          <w:lang w:eastAsia="ar-SA"/>
        </w:rPr>
        <w:lastRenderedPageBreak/>
        <w:t>Федерации от 7 мая 2012 года № 597 «О мероприятиях по реализации государственной социальной политики; пре</w:t>
      </w:r>
      <w:r w:rsidR="00536CE2" w:rsidRPr="00227C6D">
        <w:rPr>
          <w:rFonts w:ascii="Times New Roman" w:eastAsia="Times New Roman" w:hAnsi="Times New Roman" w:cs="Times New Roman"/>
          <w:bCs/>
          <w:color w:val="000000"/>
          <w:sz w:val="24"/>
          <w:szCs w:val="24"/>
          <w:lang w:eastAsia="ar-SA"/>
        </w:rPr>
        <w:t xml:space="preserve">дусматривающего повышение средней заработной платы работников сферы культуры. </w:t>
      </w:r>
    </w:p>
    <w:p w14:paraId="38BCFCCC" w14:textId="77777777" w:rsidR="00582DF7" w:rsidRPr="00227C6D" w:rsidRDefault="00582DF7" w:rsidP="00204AC2">
      <w:pPr>
        <w:widowControl w:val="0"/>
        <w:suppressAutoHyphens/>
        <w:autoSpaceDE w:val="0"/>
        <w:snapToGrid w:val="0"/>
        <w:spacing w:after="0" w:line="100" w:lineRule="atLeast"/>
        <w:ind w:firstLine="567"/>
        <w:jc w:val="both"/>
        <w:rPr>
          <w:rFonts w:ascii="Times New Roman" w:hAnsi="Times New Roman" w:cs="Times New Roman"/>
          <w:color w:val="C00000"/>
          <w:sz w:val="24"/>
          <w:szCs w:val="24"/>
        </w:rPr>
      </w:pPr>
      <w:r w:rsidRPr="00227C6D">
        <w:rPr>
          <w:rFonts w:ascii="Times New Roman" w:eastAsia="Times New Roman" w:hAnsi="Times New Roman" w:cs="Times New Roman"/>
          <w:bCs/>
          <w:color w:val="000000"/>
          <w:sz w:val="24"/>
          <w:szCs w:val="24"/>
          <w:lang w:eastAsia="ar-SA"/>
        </w:rPr>
        <w:t>Мониторинг деятельности муниципальных учреждений культуры свидетельствует о следующих тенденциях и показателях развития отрасли:</w:t>
      </w:r>
    </w:p>
    <w:p w14:paraId="453AE358" w14:textId="77777777" w:rsidR="006B6EA1" w:rsidRPr="00227C6D" w:rsidRDefault="006B6EA1" w:rsidP="002358E4">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proofErr w:type="spellStart"/>
      <w:r w:rsidRPr="00227C6D">
        <w:rPr>
          <w:rFonts w:ascii="Times New Roman" w:eastAsia="Times New Roman" w:hAnsi="Times New Roman"/>
          <w:b/>
          <w:bCs/>
          <w:color w:val="000000"/>
          <w:sz w:val="24"/>
          <w:szCs w:val="24"/>
          <w:lang w:eastAsia="ar-SA"/>
        </w:rPr>
        <w:t>Культурно-досуговая</w:t>
      </w:r>
      <w:proofErr w:type="spellEnd"/>
      <w:r w:rsidR="001F135F">
        <w:rPr>
          <w:rFonts w:ascii="Times New Roman" w:eastAsia="Times New Roman" w:hAnsi="Times New Roman"/>
          <w:b/>
          <w:bCs/>
          <w:color w:val="000000"/>
          <w:sz w:val="24"/>
          <w:szCs w:val="24"/>
          <w:lang w:val="ru-RU" w:eastAsia="ar-SA"/>
        </w:rPr>
        <w:t xml:space="preserve"> </w:t>
      </w:r>
      <w:proofErr w:type="spellStart"/>
      <w:r w:rsidRPr="00227C6D">
        <w:rPr>
          <w:rFonts w:ascii="Times New Roman" w:eastAsia="Times New Roman" w:hAnsi="Times New Roman"/>
          <w:b/>
          <w:bCs/>
          <w:color w:val="000000"/>
          <w:sz w:val="24"/>
          <w:szCs w:val="24"/>
          <w:lang w:eastAsia="ar-SA"/>
        </w:rPr>
        <w:t>деятельность</w:t>
      </w:r>
      <w:proofErr w:type="spellEnd"/>
      <w:r w:rsidRPr="00227C6D">
        <w:rPr>
          <w:rFonts w:ascii="Times New Roman" w:eastAsia="Times New Roman" w:hAnsi="Times New Roman"/>
          <w:b/>
          <w:bCs/>
          <w:color w:val="000000"/>
          <w:sz w:val="24"/>
          <w:szCs w:val="24"/>
          <w:lang w:eastAsia="ar-SA"/>
        </w:rPr>
        <w:t>.</w:t>
      </w:r>
    </w:p>
    <w:p w14:paraId="7F307A83" w14:textId="77777777" w:rsidR="00FF4756" w:rsidRPr="00227C6D" w:rsidRDefault="00770323" w:rsidP="00204AC2">
      <w:pPr>
        <w:widowControl w:val="0"/>
        <w:suppressAutoHyphens/>
        <w:autoSpaceDE w:val="0"/>
        <w:snapToGrid w:val="0"/>
        <w:spacing w:after="0" w:line="1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FF4756" w:rsidRPr="00227C6D">
        <w:rPr>
          <w:rFonts w:ascii="Times New Roman" w:eastAsia="Times New Roman" w:hAnsi="Times New Roman" w:cs="Times New Roman"/>
          <w:sz w:val="24"/>
          <w:szCs w:val="24"/>
          <w:lang w:eastAsia="ar-SA"/>
        </w:rPr>
        <w:t xml:space="preserve">итуация в сфере досуга характеризуется следующими проблемами, создающими препятствия для ее дальнейшего развития: </w:t>
      </w:r>
    </w:p>
    <w:p w14:paraId="01D8E1BD" w14:textId="77777777" w:rsidR="00FF4756" w:rsidRPr="00227C6D" w:rsidRDefault="00FF4756"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1) Прежде всего, значительный физический и моральный износ материально-технической базы. Типовое здание дома культуры, построенное в 60-х годах прошлого столетия, требует тщательного обследования и принятия профессионального решения о разработки проектно-сметной документации для проведения капитальных работ или строительства нового дома культуры в районном центре, для расширения видов предоставляемых  услуг в сфере культуры  требуется строительство нового объекта социально-культурного назначения Центра традиционного народного художественного творчества «Традиция», в дальнейшем структурного подразделения муниципального казенного учреждения культуры "Соци</w:t>
      </w:r>
      <w:r w:rsidR="003A57A0">
        <w:rPr>
          <w:rFonts w:ascii="Times New Roman" w:hAnsi="Times New Roman" w:cs="Times New Roman"/>
          <w:sz w:val="24"/>
          <w:szCs w:val="24"/>
        </w:rPr>
        <w:t>а</w:t>
      </w:r>
      <w:r w:rsidRPr="00227C6D">
        <w:rPr>
          <w:rFonts w:ascii="Times New Roman" w:hAnsi="Times New Roman" w:cs="Times New Roman"/>
          <w:sz w:val="24"/>
          <w:szCs w:val="24"/>
        </w:rPr>
        <w:t xml:space="preserve">льно-культурное объединение».  </w:t>
      </w:r>
    </w:p>
    <w:p w14:paraId="7858C3BB" w14:textId="77777777" w:rsidR="00C144A1" w:rsidRPr="00227C6D" w:rsidRDefault="004E4A3B"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 xml:space="preserve">2) </w:t>
      </w:r>
      <w:r w:rsidR="00C144A1" w:rsidRPr="00227C6D">
        <w:rPr>
          <w:rFonts w:ascii="Times New Roman" w:hAnsi="Times New Roman" w:cs="Times New Roman"/>
          <w:sz w:val="24"/>
          <w:szCs w:val="24"/>
        </w:rPr>
        <w:t>Отсутствие комнат для работы клубных формирований хореографического</w:t>
      </w:r>
      <w:r w:rsidR="001F135F">
        <w:rPr>
          <w:rFonts w:ascii="Times New Roman" w:hAnsi="Times New Roman" w:cs="Times New Roman"/>
          <w:sz w:val="24"/>
          <w:szCs w:val="24"/>
        </w:rPr>
        <w:t xml:space="preserve"> </w:t>
      </w:r>
      <w:r w:rsidR="00C144A1" w:rsidRPr="00227C6D">
        <w:rPr>
          <w:rFonts w:ascii="Times New Roman" w:hAnsi="Times New Roman" w:cs="Times New Roman"/>
          <w:sz w:val="24"/>
          <w:szCs w:val="24"/>
        </w:rPr>
        <w:t xml:space="preserve">и декоративно-прикладного </w:t>
      </w:r>
      <w:r w:rsidR="007338A2" w:rsidRPr="00227C6D">
        <w:rPr>
          <w:rFonts w:ascii="Times New Roman" w:hAnsi="Times New Roman" w:cs="Times New Roman"/>
          <w:sz w:val="24"/>
          <w:szCs w:val="24"/>
        </w:rPr>
        <w:t>творчества, профессионально</w:t>
      </w:r>
      <w:r w:rsidR="00C144A1" w:rsidRPr="00227C6D">
        <w:rPr>
          <w:rFonts w:ascii="Times New Roman" w:hAnsi="Times New Roman" w:cs="Times New Roman"/>
          <w:sz w:val="24"/>
          <w:szCs w:val="24"/>
        </w:rPr>
        <w:t xml:space="preserve"> оборудованного хореографического класса,</w:t>
      </w:r>
      <w:r w:rsidR="001F135F">
        <w:rPr>
          <w:rFonts w:ascii="Times New Roman" w:hAnsi="Times New Roman" w:cs="Times New Roman"/>
          <w:sz w:val="24"/>
          <w:szCs w:val="24"/>
        </w:rPr>
        <w:t xml:space="preserve"> </w:t>
      </w:r>
      <w:r w:rsidR="00C144A1" w:rsidRPr="00227C6D">
        <w:rPr>
          <w:rFonts w:ascii="Times New Roman" w:hAnsi="Times New Roman" w:cs="Times New Roman"/>
          <w:sz w:val="24"/>
          <w:szCs w:val="24"/>
        </w:rPr>
        <w:t>выставочного зала,</w:t>
      </w:r>
      <w:r w:rsidR="00C144A1" w:rsidRPr="00227C6D">
        <w:rPr>
          <w:rFonts w:ascii="Times New Roman" w:eastAsia="Arial" w:hAnsi="Times New Roman" w:cs="Times New Roman"/>
          <w:bCs/>
          <w:sz w:val="24"/>
          <w:szCs w:val="24"/>
          <w:lang w:eastAsia="ar-SA"/>
        </w:rPr>
        <w:t xml:space="preserve"> гардероба в учреждении с массовым пребыванием людей </w:t>
      </w:r>
      <w:r w:rsidR="00C144A1" w:rsidRPr="00227C6D">
        <w:rPr>
          <w:rFonts w:ascii="Times New Roman" w:hAnsi="Times New Roman" w:cs="Times New Roman"/>
          <w:sz w:val="24"/>
          <w:szCs w:val="24"/>
        </w:rPr>
        <w:t>согласно требованиям модельного стандарта учреждений культуры клубного типа.</w:t>
      </w:r>
    </w:p>
    <w:p w14:paraId="0059E65C" w14:textId="77777777" w:rsidR="00FF4756" w:rsidRPr="00227C6D" w:rsidRDefault="004E4A3B"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 xml:space="preserve">3) </w:t>
      </w:r>
      <w:r w:rsidR="00C144A1" w:rsidRPr="00227C6D">
        <w:rPr>
          <w:rFonts w:ascii="Times New Roman" w:hAnsi="Times New Roman" w:cs="Times New Roman"/>
          <w:sz w:val="24"/>
          <w:szCs w:val="24"/>
        </w:rPr>
        <w:t xml:space="preserve">Отсутствие </w:t>
      </w:r>
      <w:r w:rsidR="00770323">
        <w:rPr>
          <w:rFonts w:ascii="Times New Roman" w:hAnsi="Times New Roman" w:cs="Times New Roman"/>
          <w:sz w:val="24"/>
          <w:szCs w:val="24"/>
        </w:rPr>
        <w:t xml:space="preserve">новой современной </w:t>
      </w:r>
      <w:r w:rsidR="00310586">
        <w:rPr>
          <w:rFonts w:ascii="Times New Roman" w:hAnsi="Times New Roman" w:cs="Times New Roman"/>
          <w:sz w:val="24"/>
          <w:szCs w:val="24"/>
        </w:rPr>
        <w:t xml:space="preserve">оргтехники </w:t>
      </w:r>
      <w:r w:rsidR="00C144A1" w:rsidRPr="00227C6D">
        <w:rPr>
          <w:rFonts w:ascii="Times New Roman" w:hAnsi="Times New Roman" w:cs="Times New Roman"/>
          <w:sz w:val="24"/>
          <w:szCs w:val="24"/>
        </w:rPr>
        <w:t xml:space="preserve">для </w:t>
      </w:r>
      <w:r w:rsidR="00310586">
        <w:rPr>
          <w:rFonts w:ascii="Times New Roman" w:hAnsi="Times New Roman" w:cs="Times New Roman"/>
          <w:sz w:val="24"/>
          <w:szCs w:val="24"/>
        </w:rPr>
        <w:t xml:space="preserve">облегчения и ускорения бумажного делопроизводства и административно-управленческой </w:t>
      </w:r>
      <w:r w:rsidR="00C144A1" w:rsidRPr="00227C6D">
        <w:rPr>
          <w:rFonts w:ascii="Times New Roman" w:hAnsi="Times New Roman" w:cs="Times New Roman"/>
          <w:sz w:val="24"/>
          <w:szCs w:val="24"/>
        </w:rPr>
        <w:t>деятельности.</w:t>
      </w:r>
      <w:r w:rsidR="00770323">
        <w:rPr>
          <w:rFonts w:ascii="Times New Roman" w:hAnsi="Times New Roman" w:cs="Times New Roman"/>
          <w:sz w:val="24"/>
          <w:szCs w:val="24"/>
        </w:rPr>
        <w:t xml:space="preserve"> Имеющаяся компьютерная техника морально устарела.</w:t>
      </w:r>
    </w:p>
    <w:p w14:paraId="13E7008F" w14:textId="77777777" w:rsidR="00770323" w:rsidRDefault="00FF4756"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4)</w:t>
      </w:r>
      <w:r w:rsidR="009A2962">
        <w:rPr>
          <w:rFonts w:ascii="Times New Roman" w:hAnsi="Times New Roman" w:cs="Times New Roman"/>
          <w:sz w:val="24"/>
          <w:szCs w:val="24"/>
        </w:rPr>
        <w:t xml:space="preserve"> </w:t>
      </w:r>
      <w:r w:rsidR="00C144A1" w:rsidRPr="00227C6D">
        <w:rPr>
          <w:rFonts w:ascii="Times New Roman" w:hAnsi="Times New Roman" w:cs="Times New Roman"/>
          <w:sz w:val="24"/>
          <w:szCs w:val="24"/>
        </w:rPr>
        <w:t xml:space="preserve">Районный центр нуждается в </w:t>
      </w:r>
      <w:r w:rsidR="00770323">
        <w:rPr>
          <w:rFonts w:ascii="Times New Roman" w:hAnsi="Times New Roman" w:cs="Times New Roman"/>
          <w:sz w:val="24"/>
          <w:szCs w:val="24"/>
        </w:rPr>
        <w:t>приобретении</w:t>
      </w:r>
      <w:r w:rsidR="00C144A1" w:rsidRPr="00227C6D">
        <w:rPr>
          <w:rFonts w:ascii="Times New Roman" w:hAnsi="Times New Roman" w:cs="Times New Roman"/>
          <w:sz w:val="24"/>
          <w:szCs w:val="24"/>
        </w:rPr>
        <w:t xml:space="preserve"> звукоусиливающ</w:t>
      </w:r>
      <w:r w:rsidR="00770323">
        <w:rPr>
          <w:rFonts w:ascii="Times New Roman" w:hAnsi="Times New Roman" w:cs="Times New Roman"/>
          <w:sz w:val="24"/>
          <w:szCs w:val="24"/>
        </w:rPr>
        <w:t>его</w:t>
      </w:r>
      <w:r w:rsidR="00C144A1" w:rsidRPr="00227C6D">
        <w:rPr>
          <w:rFonts w:ascii="Times New Roman" w:hAnsi="Times New Roman" w:cs="Times New Roman"/>
          <w:sz w:val="24"/>
          <w:szCs w:val="24"/>
        </w:rPr>
        <w:t xml:space="preserve"> и светов</w:t>
      </w:r>
      <w:r w:rsidR="00770323">
        <w:rPr>
          <w:rFonts w:ascii="Times New Roman" w:hAnsi="Times New Roman" w:cs="Times New Roman"/>
          <w:sz w:val="24"/>
          <w:szCs w:val="24"/>
        </w:rPr>
        <w:t>ого</w:t>
      </w:r>
      <w:r w:rsidR="00C144A1" w:rsidRPr="00227C6D">
        <w:rPr>
          <w:rFonts w:ascii="Times New Roman" w:hAnsi="Times New Roman" w:cs="Times New Roman"/>
          <w:sz w:val="24"/>
          <w:szCs w:val="24"/>
        </w:rPr>
        <w:t xml:space="preserve"> оборудовани</w:t>
      </w:r>
      <w:r w:rsidR="00770323">
        <w:rPr>
          <w:rFonts w:ascii="Times New Roman" w:hAnsi="Times New Roman" w:cs="Times New Roman"/>
          <w:sz w:val="24"/>
          <w:szCs w:val="24"/>
        </w:rPr>
        <w:t>я для уличной сцены;</w:t>
      </w:r>
    </w:p>
    <w:p w14:paraId="200D3D14" w14:textId="77777777" w:rsidR="00FF4756" w:rsidRPr="00227C6D" w:rsidRDefault="00FF4756" w:rsidP="00FF3694">
      <w:pPr>
        <w:widowControl w:val="0"/>
        <w:suppressAutoHyphens/>
        <w:autoSpaceDE w:val="0"/>
        <w:snapToGrid w:val="0"/>
        <w:spacing w:after="0" w:line="100" w:lineRule="atLeast"/>
        <w:ind w:firstLine="567"/>
        <w:jc w:val="both"/>
        <w:rPr>
          <w:rFonts w:ascii="Times New Roman" w:eastAsia="Arial" w:hAnsi="Times New Roman" w:cs="Times New Roman"/>
          <w:sz w:val="24"/>
          <w:szCs w:val="24"/>
          <w:lang w:eastAsia="ar-SA"/>
        </w:rPr>
      </w:pPr>
      <w:r w:rsidRPr="00227C6D">
        <w:rPr>
          <w:rFonts w:ascii="Times New Roman" w:hAnsi="Times New Roman" w:cs="Times New Roman"/>
          <w:sz w:val="24"/>
          <w:szCs w:val="24"/>
        </w:rPr>
        <w:t>5)</w:t>
      </w:r>
      <w:r w:rsidR="009A2962">
        <w:rPr>
          <w:rFonts w:ascii="Times New Roman" w:hAnsi="Times New Roman" w:cs="Times New Roman"/>
          <w:sz w:val="24"/>
          <w:szCs w:val="24"/>
        </w:rPr>
        <w:t xml:space="preserve"> </w:t>
      </w:r>
      <w:r w:rsidR="00C144A1" w:rsidRPr="00227C6D">
        <w:rPr>
          <w:rFonts w:ascii="Times New Roman" w:eastAsia="Arial" w:hAnsi="Times New Roman" w:cs="Times New Roman"/>
          <w:sz w:val="24"/>
          <w:szCs w:val="24"/>
          <w:lang w:eastAsia="ar-SA"/>
        </w:rPr>
        <w:t>И</w:t>
      </w:r>
      <w:r w:rsidRPr="00227C6D">
        <w:rPr>
          <w:rFonts w:ascii="Times New Roman" w:eastAsia="Arial" w:hAnsi="Times New Roman" w:cs="Times New Roman"/>
          <w:sz w:val="24"/>
          <w:szCs w:val="24"/>
          <w:lang w:eastAsia="ar-SA"/>
        </w:rPr>
        <w:t xml:space="preserve">зношенность </w:t>
      </w:r>
      <w:proofErr w:type="gramStart"/>
      <w:r w:rsidRPr="00227C6D">
        <w:rPr>
          <w:rFonts w:ascii="Times New Roman" w:eastAsia="Arial" w:hAnsi="Times New Roman" w:cs="Times New Roman"/>
          <w:sz w:val="24"/>
          <w:szCs w:val="24"/>
          <w:lang w:eastAsia="ar-SA"/>
        </w:rPr>
        <w:t>звукового  оборудования</w:t>
      </w:r>
      <w:proofErr w:type="gramEnd"/>
      <w:r w:rsidR="00770323">
        <w:rPr>
          <w:rFonts w:ascii="Times New Roman" w:eastAsia="Arial" w:hAnsi="Times New Roman" w:cs="Times New Roman"/>
          <w:sz w:val="24"/>
          <w:szCs w:val="24"/>
          <w:lang w:eastAsia="ar-SA"/>
        </w:rPr>
        <w:t xml:space="preserve"> и</w:t>
      </w:r>
      <w:r w:rsidRPr="00227C6D">
        <w:rPr>
          <w:rFonts w:ascii="Times New Roman" w:eastAsia="Arial" w:hAnsi="Times New Roman" w:cs="Times New Roman"/>
          <w:sz w:val="24"/>
          <w:szCs w:val="24"/>
          <w:lang w:eastAsia="ar-SA"/>
        </w:rPr>
        <w:t xml:space="preserve"> музыкальных инструментов;</w:t>
      </w:r>
    </w:p>
    <w:p w14:paraId="36ECE2EB" w14:textId="77777777" w:rsidR="006B6EA1" w:rsidRPr="00227C6D" w:rsidRDefault="00FF4756" w:rsidP="00204AC2">
      <w:pPr>
        <w:tabs>
          <w:tab w:val="left" w:pos="7785"/>
        </w:tabs>
        <w:suppressAutoHyphens/>
        <w:autoSpaceDE w:val="0"/>
        <w:spacing w:after="0" w:line="100" w:lineRule="atLeast"/>
        <w:ind w:firstLine="567"/>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Реализация муниципальной программы </w:t>
      </w:r>
      <w:r w:rsidRPr="00227C6D">
        <w:rPr>
          <w:rFonts w:ascii="Times New Roman" w:eastAsia="Times New Roman" w:hAnsi="Times New Roman" w:cs="Times New Roman"/>
          <w:bCs/>
          <w:color w:val="000000"/>
          <w:sz w:val="24"/>
          <w:szCs w:val="24"/>
          <w:lang w:eastAsia="ar-SA"/>
        </w:rPr>
        <w:t xml:space="preserve">путем применения программно-целевых методов позволит </w:t>
      </w:r>
      <w:r w:rsidRPr="00227C6D">
        <w:rPr>
          <w:rFonts w:ascii="Times New Roman" w:eastAsia="Times New Roman" w:hAnsi="Times New Roman" w:cs="Times New Roman"/>
          <w:color w:val="000000"/>
          <w:sz w:val="24"/>
          <w:szCs w:val="24"/>
          <w:lang w:eastAsia="ar-SA"/>
        </w:rPr>
        <w:t xml:space="preserve">повысить качество оказываемых </w:t>
      </w:r>
      <w:r w:rsidR="00C144A1" w:rsidRPr="00227C6D">
        <w:rPr>
          <w:rFonts w:ascii="Times New Roman" w:eastAsia="Times New Roman" w:hAnsi="Times New Roman" w:cs="Times New Roman"/>
          <w:color w:val="000000"/>
          <w:sz w:val="24"/>
          <w:szCs w:val="24"/>
          <w:lang w:eastAsia="ar-SA"/>
        </w:rPr>
        <w:t xml:space="preserve">культурно-досуговых </w:t>
      </w:r>
      <w:r w:rsidRPr="00227C6D">
        <w:rPr>
          <w:rFonts w:ascii="Times New Roman" w:eastAsia="Times New Roman" w:hAnsi="Times New Roman" w:cs="Times New Roman"/>
          <w:color w:val="000000"/>
          <w:sz w:val="24"/>
          <w:szCs w:val="24"/>
          <w:lang w:eastAsia="ar-SA"/>
        </w:rPr>
        <w:t xml:space="preserve">услуг, эффективно использовать потенциал </w:t>
      </w:r>
      <w:r w:rsidR="00C144A1" w:rsidRPr="00227C6D">
        <w:rPr>
          <w:rFonts w:ascii="Times New Roman" w:eastAsia="Times New Roman" w:hAnsi="Times New Roman" w:cs="Times New Roman"/>
          <w:color w:val="000000"/>
          <w:sz w:val="24"/>
          <w:szCs w:val="24"/>
          <w:lang w:eastAsia="ar-SA"/>
        </w:rPr>
        <w:t>учреждения</w:t>
      </w:r>
      <w:r w:rsidRPr="00227C6D">
        <w:rPr>
          <w:rFonts w:ascii="Times New Roman" w:eastAsia="Times New Roman" w:hAnsi="Times New Roman" w:cs="Times New Roman"/>
          <w:color w:val="000000"/>
          <w:sz w:val="24"/>
          <w:szCs w:val="24"/>
          <w:lang w:eastAsia="ar-SA"/>
        </w:rPr>
        <w:t>, сохранить кон</w:t>
      </w:r>
      <w:r w:rsidR="00C144A1" w:rsidRPr="00227C6D">
        <w:rPr>
          <w:rFonts w:ascii="Times New Roman" w:eastAsia="Times New Roman" w:hAnsi="Times New Roman" w:cs="Times New Roman"/>
          <w:color w:val="000000"/>
          <w:sz w:val="24"/>
          <w:szCs w:val="24"/>
          <w:lang w:eastAsia="ar-SA"/>
        </w:rPr>
        <w:t>курентоспособность муниципального учреждения</w:t>
      </w:r>
      <w:r w:rsidRPr="00227C6D">
        <w:rPr>
          <w:rFonts w:ascii="Times New Roman" w:eastAsia="Times New Roman" w:hAnsi="Times New Roman" w:cs="Times New Roman"/>
          <w:color w:val="000000"/>
          <w:sz w:val="24"/>
          <w:szCs w:val="24"/>
          <w:lang w:eastAsia="ar-SA"/>
        </w:rPr>
        <w:t xml:space="preserve"> культуры в сфере организации свободного времени населения, создать условия для привлечения в </w:t>
      </w:r>
      <w:r w:rsidR="00C144A1" w:rsidRPr="00227C6D">
        <w:rPr>
          <w:rFonts w:ascii="Times New Roman" w:eastAsia="Times New Roman" w:hAnsi="Times New Roman" w:cs="Times New Roman"/>
          <w:color w:val="000000"/>
          <w:sz w:val="24"/>
          <w:szCs w:val="24"/>
          <w:lang w:eastAsia="ar-SA"/>
        </w:rPr>
        <w:t>учреждение</w:t>
      </w:r>
      <w:r w:rsidRPr="00227C6D">
        <w:rPr>
          <w:rFonts w:ascii="Times New Roman" w:eastAsia="Times New Roman" w:hAnsi="Times New Roman" w:cs="Times New Roman"/>
          <w:color w:val="000000"/>
          <w:sz w:val="24"/>
          <w:szCs w:val="24"/>
          <w:lang w:eastAsia="ar-SA"/>
        </w:rPr>
        <w:t xml:space="preserve"> молодых высокок</w:t>
      </w:r>
      <w:r w:rsidR="00C144A1" w:rsidRPr="00227C6D">
        <w:rPr>
          <w:rFonts w:ascii="Times New Roman" w:eastAsia="Times New Roman" w:hAnsi="Times New Roman" w:cs="Times New Roman"/>
          <w:color w:val="000000"/>
          <w:sz w:val="24"/>
          <w:szCs w:val="24"/>
          <w:lang w:eastAsia="ar-SA"/>
        </w:rPr>
        <w:t xml:space="preserve">валифицированных специалистов. </w:t>
      </w:r>
    </w:p>
    <w:p w14:paraId="38CA1555" w14:textId="77777777" w:rsidR="00582DF7" w:rsidRPr="00227C6D" w:rsidRDefault="00582DF7" w:rsidP="002358E4">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proofErr w:type="spellStart"/>
      <w:r w:rsidRPr="00227C6D">
        <w:rPr>
          <w:rFonts w:ascii="Times New Roman" w:eastAsia="Times New Roman" w:hAnsi="Times New Roman"/>
          <w:b/>
          <w:bCs/>
          <w:color w:val="000000"/>
          <w:sz w:val="24"/>
          <w:szCs w:val="24"/>
          <w:lang w:eastAsia="ar-SA"/>
        </w:rPr>
        <w:t>Музейное</w:t>
      </w:r>
      <w:proofErr w:type="spellEnd"/>
      <w:r w:rsidR="00E421F7">
        <w:rPr>
          <w:rFonts w:ascii="Times New Roman" w:eastAsia="Times New Roman" w:hAnsi="Times New Roman"/>
          <w:b/>
          <w:bCs/>
          <w:color w:val="000000"/>
          <w:sz w:val="24"/>
          <w:szCs w:val="24"/>
          <w:lang w:val="ru-RU" w:eastAsia="ar-SA"/>
        </w:rPr>
        <w:t xml:space="preserve"> </w:t>
      </w:r>
      <w:proofErr w:type="spellStart"/>
      <w:r w:rsidRPr="00227C6D">
        <w:rPr>
          <w:rFonts w:ascii="Times New Roman" w:eastAsia="Times New Roman" w:hAnsi="Times New Roman"/>
          <w:b/>
          <w:bCs/>
          <w:color w:val="000000"/>
          <w:sz w:val="24"/>
          <w:szCs w:val="24"/>
          <w:lang w:eastAsia="ar-SA"/>
        </w:rPr>
        <w:t>дело</w:t>
      </w:r>
      <w:proofErr w:type="spellEnd"/>
      <w:r w:rsidRPr="00227C6D">
        <w:rPr>
          <w:rFonts w:ascii="Times New Roman" w:eastAsia="Times New Roman" w:hAnsi="Times New Roman"/>
          <w:b/>
          <w:bCs/>
          <w:color w:val="000000"/>
          <w:sz w:val="24"/>
          <w:szCs w:val="24"/>
          <w:lang w:eastAsia="ar-SA"/>
        </w:rPr>
        <w:t>.</w:t>
      </w:r>
    </w:p>
    <w:p w14:paraId="3BA12E0E" w14:textId="67B6AC25"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 xml:space="preserve">Куйтунский районный краеведческий музей располагается в старом купеческом доме. </w:t>
      </w:r>
      <w:proofErr w:type="gramStart"/>
      <w:r w:rsidRPr="00F24E8E">
        <w:rPr>
          <w:rFonts w:ascii="Times New Roman" w:hAnsi="Times New Roman"/>
          <w:sz w:val="24"/>
          <w:szCs w:val="24"/>
        </w:rPr>
        <w:t>С  момента</w:t>
      </w:r>
      <w:proofErr w:type="gramEnd"/>
      <w:r w:rsidRPr="00F24E8E">
        <w:rPr>
          <w:rFonts w:ascii="Times New Roman" w:hAnsi="Times New Roman"/>
          <w:sz w:val="24"/>
          <w:szCs w:val="24"/>
        </w:rPr>
        <w:t xml:space="preserve"> капитального ремонта здания прошло более 22-ых лет. На сегодняшний день музей остро нуждается в капитальном ремонте – замене нижних венцов здания, подливе фундамента, замене кровли и окон, системы отопления. Необходимо, чтобы данные мероприятия вошли в муниципальную программу «Развитие культуры</w:t>
      </w:r>
      <w:r w:rsidR="009A2962">
        <w:rPr>
          <w:rFonts w:ascii="Times New Roman" w:hAnsi="Times New Roman"/>
          <w:sz w:val="24"/>
          <w:szCs w:val="24"/>
        </w:rPr>
        <w:t xml:space="preserve"> муниципального образования Куйтунский район»</w:t>
      </w:r>
      <w:r w:rsidRPr="00F24E8E">
        <w:rPr>
          <w:rFonts w:ascii="Times New Roman" w:hAnsi="Times New Roman"/>
          <w:sz w:val="24"/>
          <w:szCs w:val="24"/>
        </w:rPr>
        <w:t xml:space="preserve"> на 2022- </w:t>
      </w:r>
      <w:r w:rsidR="00065704" w:rsidRPr="00C16584">
        <w:rPr>
          <w:rFonts w:ascii="Times New Roman" w:hAnsi="Times New Roman"/>
          <w:sz w:val="24"/>
          <w:szCs w:val="24"/>
        </w:rPr>
        <w:t>202</w:t>
      </w:r>
      <w:r w:rsidR="00065704" w:rsidRPr="00065704">
        <w:rPr>
          <w:rFonts w:ascii="Times New Roman" w:hAnsi="Times New Roman"/>
          <w:sz w:val="24"/>
          <w:szCs w:val="24"/>
        </w:rPr>
        <w:t>5</w:t>
      </w:r>
      <w:r w:rsidRPr="00F24E8E">
        <w:rPr>
          <w:rFonts w:ascii="Times New Roman" w:hAnsi="Times New Roman"/>
          <w:sz w:val="24"/>
          <w:szCs w:val="24"/>
        </w:rPr>
        <w:t xml:space="preserve"> годы. </w:t>
      </w:r>
    </w:p>
    <w:p w14:paraId="31709033" w14:textId="77777777"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 xml:space="preserve">  Куйтунский районный краеведческий музей является относительно молодым, развивающимся учреждением. Профиль музея – историко-краеведческий. На первом этаже музея </w:t>
      </w:r>
      <w:proofErr w:type="gramStart"/>
      <w:r w:rsidRPr="00F24E8E">
        <w:rPr>
          <w:rFonts w:ascii="Times New Roman" w:hAnsi="Times New Roman"/>
          <w:sz w:val="24"/>
          <w:szCs w:val="24"/>
        </w:rPr>
        <w:t>находятся  один</w:t>
      </w:r>
      <w:proofErr w:type="gramEnd"/>
      <w:r w:rsidRPr="00F24E8E">
        <w:rPr>
          <w:rFonts w:ascii="Times New Roman" w:hAnsi="Times New Roman"/>
          <w:sz w:val="24"/>
          <w:szCs w:val="24"/>
        </w:rPr>
        <w:t xml:space="preserve"> выставочный зал, в котором ежемесячно выставляются  как привозные, так и выставки из собственных фондов. Проводятся обзорные и тематические экскурсии, праздники, лекции, интерактивные выставки, экскурсии – игры, программы с </w:t>
      </w:r>
      <w:proofErr w:type="spellStart"/>
      <w:r w:rsidRPr="00F24E8E">
        <w:rPr>
          <w:rFonts w:ascii="Times New Roman" w:hAnsi="Times New Roman"/>
          <w:sz w:val="24"/>
          <w:szCs w:val="24"/>
        </w:rPr>
        <w:t>видеопоказом</w:t>
      </w:r>
      <w:proofErr w:type="spellEnd"/>
      <w:r w:rsidRPr="00F24E8E">
        <w:rPr>
          <w:rFonts w:ascii="Times New Roman" w:hAnsi="Times New Roman"/>
          <w:sz w:val="24"/>
          <w:szCs w:val="24"/>
        </w:rPr>
        <w:t xml:space="preserve"> и массовые мероприятия.</w:t>
      </w:r>
    </w:p>
    <w:p w14:paraId="4658C872" w14:textId="77777777"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lastRenderedPageBreak/>
        <w:t xml:space="preserve">На </w:t>
      </w:r>
      <w:proofErr w:type="gramStart"/>
      <w:r w:rsidRPr="00F24E8E">
        <w:rPr>
          <w:rFonts w:ascii="Times New Roman" w:hAnsi="Times New Roman"/>
          <w:sz w:val="24"/>
          <w:szCs w:val="24"/>
        </w:rPr>
        <w:t>втором  этаже</w:t>
      </w:r>
      <w:proofErr w:type="gramEnd"/>
      <w:r w:rsidRPr="00F24E8E">
        <w:rPr>
          <w:rFonts w:ascii="Times New Roman" w:hAnsi="Times New Roman"/>
          <w:sz w:val="24"/>
          <w:szCs w:val="24"/>
        </w:rPr>
        <w:t xml:space="preserve"> находятся экспозиционные залы. Зал природы и экологии, истории и археологии, экспозиция – интерьер русской крестьянской избы конца </w:t>
      </w:r>
      <w:proofErr w:type="gramStart"/>
      <w:r w:rsidRPr="00F24E8E">
        <w:rPr>
          <w:rFonts w:ascii="Times New Roman" w:hAnsi="Times New Roman"/>
          <w:sz w:val="24"/>
          <w:szCs w:val="24"/>
          <w:lang w:val="en-US"/>
        </w:rPr>
        <w:t>XIX</w:t>
      </w:r>
      <w:r w:rsidRPr="00F24E8E">
        <w:rPr>
          <w:rFonts w:ascii="Times New Roman" w:hAnsi="Times New Roman"/>
          <w:sz w:val="24"/>
          <w:szCs w:val="24"/>
        </w:rPr>
        <w:t xml:space="preserve">  начало</w:t>
      </w:r>
      <w:proofErr w:type="gramEnd"/>
      <w:r w:rsidRPr="00F24E8E">
        <w:rPr>
          <w:rFonts w:ascii="Times New Roman" w:hAnsi="Times New Roman"/>
          <w:sz w:val="24"/>
          <w:szCs w:val="24"/>
        </w:rPr>
        <w:t xml:space="preserve"> </w:t>
      </w:r>
      <w:r w:rsidRPr="00F24E8E">
        <w:rPr>
          <w:rFonts w:ascii="Times New Roman" w:hAnsi="Times New Roman"/>
          <w:sz w:val="24"/>
          <w:szCs w:val="24"/>
          <w:lang w:val="en-US"/>
        </w:rPr>
        <w:t>XX</w:t>
      </w:r>
      <w:proofErr w:type="spellStart"/>
      <w:r w:rsidRPr="00F24E8E">
        <w:rPr>
          <w:rFonts w:ascii="Times New Roman" w:hAnsi="Times New Roman"/>
          <w:sz w:val="24"/>
          <w:szCs w:val="24"/>
        </w:rPr>
        <w:t>в.в</w:t>
      </w:r>
      <w:proofErr w:type="spellEnd"/>
      <w:r w:rsidRPr="00F24E8E">
        <w:rPr>
          <w:rFonts w:ascii="Times New Roman" w:hAnsi="Times New Roman"/>
          <w:sz w:val="24"/>
          <w:szCs w:val="24"/>
        </w:rPr>
        <w:t>., зал боевой славы, зал «СССР».</w:t>
      </w:r>
    </w:p>
    <w:p w14:paraId="570EA809" w14:textId="77777777"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 xml:space="preserve">За годы деятельности учреждения реализовано множество социально – значимых мероприятий и благотворительных акций. Коллектив МКУК «КРКМ» постоянно работает над новыми </w:t>
      </w:r>
      <w:proofErr w:type="gramStart"/>
      <w:r w:rsidRPr="00F24E8E">
        <w:rPr>
          <w:rFonts w:ascii="Times New Roman" w:hAnsi="Times New Roman"/>
          <w:sz w:val="24"/>
          <w:szCs w:val="24"/>
        </w:rPr>
        <w:t>формами  повышения</w:t>
      </w:r>
      <w:proofErr w:type="gramEnd"/>
      <w:r w:rsidRPr="00F24E8E">
        <w:rPr>
          <w:rFonts w:ascii="Times New Roman" w:hAnsi="Times New Roman"/>
          <w:sz w:val="24"/>
          <w:szCs w:val="24"/>
        </w:rPr>
        <w:t xml:space="preserve"> интереса у населения к историческому и культурному  наследию нашей малой Родины – Куйтунского района. Идет поиск новых интересных форм работы, </w:t>
      </w:r>
      <w:proofErr w:type="gramStart"/>
      <w:r w:rsidRPr="00F24E8E">
        <w:rPr>
          <w:rFonts w:ascii="Times New Roman" w:hAnsi="Times New Roman"/>
          <w:sz w:val="24"/>
          <w:szCs w:val="24"/>
        </w:rPr>
        <w:t>востребованных  у</w:t>
      </w:r>
      <w:proofErr w:type="gramEnd"/>
      <w:r w:rsidRPr="00F24E8E">
        <w:rPr>
          <w:rFonts w:ascii="Times New Roman" w:hAnsi="Times New Roman"/>
          <w:sz w:val="24"/>
          <w:szCs w:val="24"/>
        </w:rPr>
        <w:t xml:space="preserve"> населения, поиск эффективных путей реализации культурных услуг. На базе краеведческого музея проводятся презентации выставок, встречи, мероприятия, приуроченные к памятным датам, государственным праздникам, мероприятия по патриотическому и экологическому воспитанию подрастающего поколения, а также </w:t>
      </w:r>
      <w:proofErr w:type="gramStart"/>
      <w:r w:rsidRPr="00F24E8E">
        <w:rPr>
          <w:rFonts w:ascii="Times New Roman" w:hAnsi="Times New Roman"/>
          <w:sz w:val="24"/>
          <w:szCs w:val="24"/>
        </w:rPr>
        <w:t>мероприятия  в</w:t>
      </w:r>
      <w:proofErr w:type="gramEnd"/>
      <w:r w:rsidRPr="00F24E8E">
        <w:rPr>
          <w:rFonts w:ascii="Times New Roman" w:hAnsi="Times New Roman"/>
          <w:sz w:val="24"/>
          <w:szCs w:val="24"/>
        </w:rPr>
        <w:t xml:space="preserve"> рамках образовательных программ. В настоящее время в учреждении сложилась целая программа давно полюбившихся ребятам мероприятий, насыщенных по содержанию разнообразных по формам и методам проведения: театрализованные, развлекательные и </w:t>
      </w:r>
      <w:proofErr w:type="spellStart"/>
      <w:r w:rsidRPr="00F24E8E">
        <w:rPr>
          <w:rFonts w:ascii="Times New Roman" w:hAnsi="Times New Roman"/>
          <w:sz w:val="24"/>
          <w:szCs w:val="24"/>
        </w:rPr>
        <w:t>конкурсно</w:t>
      </w:r>
      <w:proofErr w:type="spellEnd"/>
      <w:r w:rsidRPr="00F24E8E">
        <w:rPr>
          <w:rFonts w:ascii="Times New Roman" w:hAnsi="Times New Roman"/>
          <w:sz w:val="24"/>
          <w:szCs w:val="24"/>
        </w:rPr>
        <w:t xml:space="preserve">–игровые программы </w:t>
      </w:r>
      <w:proofErr w:type="gramStart"/>
      <w:r w:rsidRPr="00F24E8E">
        <w:rPr>
          <w:rFonts w:ascii="Times New Roman" w:hAnsi="Times New Roman"/>
          <w:sz w:val="24"/>
          <w:szCs w:val="24"/>
        </w:rPr>
        <w:t>к  1</w:t>
      </w:r>
      <w:proofErr w:type="gramEnd"/>
      <w:r w:rsidRPr="00F24E8E">
        <w:rPr>
          <w:rFonts w:ascii="Times New Roman" w:hAnsi="Times New Roman"/>
          <w:sz w:val="24"/>
          <w:szCs w:val="24"/>
        </w:rPr>
        <w:t xml:space="preserve"> сентября, Рождеству, Святкам, Масленице, Пасхе, Ивану Купале, Троице, Новому году.</w:t>
      </w:r>
    </w:p>
    <w:p w14:paraId="68514D50" w14:textId="77777777"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Ведущей формой существования и развития деятельности краеведческого музея является создание коллекций, комплектование фондов. Без непрерывного пополнения основного фонда, без систематического сбора и сохранения новых музейных предметов, ни один музей не может успешно развиваться, расширять и углублять свою экспозиционную и культурно – просветительную деятельность быть исследовательским учреждением. Работа по изучению, научному описанию предметов, поступивших в музей, является специфическим видом научной работы музея.</w:t>
      </w:r>
    </w:p>
    <w:p w14:paraId="120FF36C" w14:textId="77777777" w:rsidR="00F24E8E" w:rsidRPr="00F24E8E" w:rsidRDefault="00F24E8E" w:rsidP="00F24E8E">
      <w:pPr>
        <w:pStyle w:val="21"/>
        <w:tabs>
          <w:tab w:val="left" w:pos="8205"/>
        </w:tabs>
        <w:ind w:left="360"/>
        <w:jc w:val="center"/>
        <w:rPr>
          <w:rFonts w:ascii="Times New Roman" w:hAnsi="Times New Roman" w:cs="Times New Roman"/>
          <w:b/>
          <w:sz w:val="24"/>
          <w:szCs w:val="24"/>
        </w:rPr>
      </w:pPr>
      <w:r w:rsidRPr="00F24E8E">
        <w:rPr>
          <w:rFonts w:ascii="Times New Roman" w:hAnsi="Times New Roman" w:cs="Times New Roman"/>
          <w:b/>
          <w:sz w:val="24"/>
          <w:szCs w:val="24"/>
        </w:rPr>
        <w:t>Основные показатели деятельности МКУК «КРКМ» за 201</w:t>
      </w:r>
      <w:r w:rsidR="005401CA">
        <w:rPr>
          <w:rFonts w:ascii="Times New Roman" w:hAnsi="Times New Roman" w:cs="Times New Roman"/>
          <w:b/>
          <w:sz w:val="24"/>
          <w:szCs w:val="24"/>
        </w:rPr>
        <w:t>7</w:t>
      </w:r>
      <w:r w:rsidRPr="00F24E8E">
        <w:rPr>
          <w:rFonts w:ascii="Times New Roman" w:hAnsi="Times New Roman" w:cs="Times New Roman"/>
          <w:b/>
          <w:sz w:val="24"/>
          <w:szCs w:val="24"/>
        </w:rPr>
        <w:t>-201</w:t>
      </w:r>
      <w:r w:rsidR="005401CA">
        <w:rPr>
          <w:rFonts w:ascii="Times New Roman" w:hAnsi="Times New Roman" w:cs="Times New Roman"/>
          <w:b/>
          <w:sz w:val="24"/>
          <w:szCs w:val="24"/>
        </w:rPr>
        <w:t>9</w:t>
      </w:r>
      <w:r w:rsidRPr="00F24E8E">
        <w:rPr>
          <w:rFonts w:ascii="Times New Roman" w:hAnsi="Times New Roman" w:cs="Times New Roman"/>
          <w:b/>
          <w:sz w:val="24"/>
          <w:szCs w:val="24"/>
        </w:rPr>
        <w:t xml:space="preserve"> годы</w:t>
      </w:r>
    </w:p>
    <w:tbl>
      <w:tblPr>
        <w:tblStyle w:val="ad"/>
        <w:tblW w:w="0" w:type="auto"/>
        <w:jc w:val="center"/>
        <w:tblLook w:val="01E0" w:firstRow="1" w:lastRow="1" w:firstColumn="1" w:lastColumn="1" w:noHBand="0" w:noVBand="0"/>
      </w:tblPr>
      <w:tblGrid>
        <w:gridCol w:w="920"/>
        <w:gridCol w:w="4701"/>
        <w:gridCol w:w="1363"/>
        <w:gridCol w:w="1363"/>
        <w:gridCol w:w="1222"/>
      </w:tblGrid>
      <w:tr w:rsidR="00F24E8E" w:rsidRPr="00FF7ABE" w14:paraId="2A835250" w14:textId="77777777" w:rsidTr="00FF7ABE">
        <w:trPr>
          <w:jc w:val="center"/>
        </w:trPr>
        <w:tc>
          <w:tcPr>
            <w:tcW w:w="920" w:type="dxa"/>
            <w:vAlign w:val="center"/>
          </w:tcPr>
          <w:p w14:paraId="08FA254B"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w:t>
            </w:r>
          </w:p>
          <w:p w14:paraId="7F75646A"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п/п</w:t>
            </w:r>
          </w:p>
        </w:tc>
        <w:tc>
          <w:tcPr>
            <w:tcW w:w="4701" w:type="dxa"/>
            <w:vAlign w:val="center"/>
          </w:tcPr>
          <w:p w14:paraId="559A4339" w14:textId="77777777" w:rsidR="00F24E8E" w:rsidRPr="00FF7ABE" w:rsidRDefault="00F24E8E" w:rsidP="00FF7ABE">
            <w:pPr>
              <w:pStyle w:val="a3"/>
              <w:jc w:val="center"/>
              <w:rPr>
                <w:rFonts w:ascii="Times New Roman" w:hAnsi="Times New Roman"/>
                <w:sz w:val="24"/>
                <w:szCs w:val="24"/>
              </w:rPr>
            </w:pPr>
            <w:proofErr w:type="spellStart"/>
            <w:r w:rsidRPr="00FF7ABE">
              <w:rPr>
                <w:rFonts w:ascii="Times New Roman" w:hAnsi="Times New Roman"/>
                <w:sz w:val="24"/>
                <w:szCs w:val="24"/>
              </w:rPr>
              <w:t>Показатель</w:t>
            </w:r>
            <w:proofErr w:type="spellEnd"/>
          </w:p>
        </w:tc>
        <w:tc>
          <w:tcPr>
            <w:tcW w:w="1363" w:type="dxa"/>
            <w:vAlign w:val="center"/>
          </w:tcPr>
          <w:p w14:paraId="1A11C058"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 xml:space="preserve">2017 </w:t>
            </w:r>
            <w:proofErr w:type="spellStart"/>
            <w:r w:rsidRPr="00FF7ABE">
              <w:rPr>
                <w:rFonts w:ascii="Times New Roman" w:hAnsi="Times New Roman"/>
                <w:sz w:val="24"/>
                <w:szCs w:val="24"/>
              </w:rPr>
              <w:t>год</w:t>
            </w:r>
            <w:proofErr w:type="spellEnd"/>
          </w:p>
        </w:tc>
        <w:tc>
          <w:tcPr>
            <w:tcW w:w="1363" w:type="dxa"/>
            <w:vAlign w:val="center"/>
          </w:tcPr>
          <w:p w14:paraId="360CB341"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 xml:space="preserve">2018 </w:t>
            </w:r>
            <w:proofErr w:type="spellStart"/>
            <w:r w:rsidRPr="00FF7ABE">
              <w:rPr>
                <w:rFonts w:ascii="Times New Roman" w:hAnsi="Times New Roman"/>
                <w:sz w:val="24"/>
                <w:szCs w:val="24"/>
              </w:rPr>
              <w:t>год</w:t>
            </w:r>
            <w:proofErr w:type="spellEnd"/>
          </w:p>
        </w:tc>
        <w:tc>
          <w:tcPr>
            <w:tcW w:w="1222" w:type="dxa"/>
            <w:vAlign w:val="center"/>
          </w:tcPr>
          <w:p w14:paraId="2045A2CD"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 xml:space="preserve">2019 </w:t>
            </w:r>
            <w:proofErr w:type="spellStart"/>
            <w:r w:rsidRPr="00FF7ABE">
              <w:rPr>
                <w:rFonts w:ascii="Times New Roman" w:hAnsi="Times New Roman"/>
                <w:sz w:val="24"/>
                <w:szCs w:val="24"/>
              </w:rPr>
              <w:t>год</w:t>
            </w:r>
            <w:proofErr w:type="spellEnd"/>
          </w:p>
        </w:tc>
      </w:tr>
      <w:tr w:rsidR="00F24E8E" w:rsidRPr="00FF7ABE" w14:paraId="4B192689" w14:textId="77777777" w:rsidTr="00FF7ABE">
        <w:trPr>
          <w:trHeight w:val="689"/>
          <w:jc w:val="center"/>
        </w:trPr>
        <w:tc>
          <w:tcPr>
            <w:tcW w:w="920" w:type="dxa"/>
            <w:vAlign w:val="center"/>
          </w:tcPr>
          <w:p w14:paraId="0AF9979D"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w:t>
            </w:r>
          </w:p>
        </w:tc>
        <w:tc>
          <w:tcPr>
            <w:tcW w:w="4701" w:type="dxa"/>
            <w:vAlign w:val="center"/>
          </w:tcPr>
          <w:p w14:paraId="243A1FA1" w14:textId="77777777" w:rsidR="00F24E8E" w:rsidRPr="0042549E" w:rsidRDefault="00F24E8E" w:rsidP="00FF7ABE">
            <w:pPr>
              <w:pStyle w:val="a3"/>
              <w:jc w:val="center"/>
              <w:rPr>
                <w:rFonts w:ascii="Times New Roman" w:hAnsi="Times New Roman"/>
                <w:sz w:val="24"/>
                <w:szCs w:val="24"/>
                <w:lang w:val="ru-RU"/>
              </w:rPr>
            </w:pPr>
            <w:r w:rsidRPr="0042549E">
              <w:rPr>
                <w:rFonts w:ascii="Times New Roman" w:hAnsi="Times New Roman"/>
                <w:sz w:val="24"/>
                <w:szCs w:val="24"/>
                <w:lang w:val="ru-RU"/>
              </w:rPr>
              <w:t>Количество предметов основного фонда (ед.)</w:t>
            </w:r>
          </w:p>
        </w:tc>
        <w:tc>
          <w:tcPr>
            <w:tcW w:w="1363" w:type="dxa"/>
            <w:vAlign w:val="center"/>
          </w:tcPr>
          <w:p w14:paraId="64DC22CD"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3731</w:t>
            </w:r>
          </w:p>
        </w:tc>
        <w:tc>
          <w:tcPr>
            <w:tcW w:w="1363" w:type="dxa"/>
            <w:vAlign w:val="center"/>
          </w:tcPr>
          <w:p w14:paraId="6C2FFEF7"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3776</w:t>
            </w:r>
          </w:p>
        </w:tc>
        <w:tc>
          <w:tcPr>
            <w:tcW w:w="1222" w:type="dxa"/>
            <w:vAlign w:val="center"/>
          </w:tcPr>
          <w:p w14:paraId="08554A89"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3809</w:t>
            </w:r>
          </w:p>
        </w:tc>
      </w:tr>
      <w:tr w:rsidR="00F24E8E" w:rsidRPr="00FF7ABE" w14:paraId="6CD226B3" w14:textId="77777777" w:rsidTr="00FF7ABE">
        <w:trPr>
          <w:jc w:val="center"/>
        </w:trPr>
        <w:tc>
          <w:tcPr>
            <w:tcW w:w="920" w:type="dxa"/>
            <w:vAlign w:val="center"/>
          </w:tcPr>
          <w:p w14:paraId="1EE83B86"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w:t>
            </w:r>
          </w:p>
        </w:tc>
        <w:tc>
          <w:tcPr>
            <w:tcW w:w="4701" w:type="dxa"/>
            <w:vAlign w:val="center"/>
          </w:tcPr>
          <w:p w14:paraId="4E4050C8" w14:textId="77777777" w:rsidR="00F24E8E" w:rsidRPr="0042549E" w:rsidRDefault="00F24E8E" w:rsidP="00FF7ABE">
            <w:pPr>
              <w:pStyle w:val="a3"/>
              <w:jc w:val="center"/>
              <w:rPr>
                <w:rFonts w:ascii="Times New Roman" w:hAnsi="Times New Roman"/>
                <w:sz w:val="24"/>
                <w:szCs w:val="24"/>
                <w:lang w:val="ru-RU"/>
              </w:rPr>
            </w:pPr>
            <w:r w:rsidRPr="0042549E">
              <w:rPr>
                <w:rFonts w:ascii="Times New Roman" w:hAnsi="Times New Roman"/>
                <w:sz w:val="24"/>
                <w:szCs w:val="24"/>
                <w:lang w:val="ru-RU"/>
              </w:rPr>
              <w:t>Количество предметов научно-вспомогательного фонда (ед.)</w:t>
            </w:r>
          </w:p>
        </w:tc>
        <w:tc>
          <w:tcPr>
            <w:tcW w:w="1363" w:type="dxa"/>
            <w:vAlign w:val="center"/>
          </w:tcPr>
          <w:p w14:paraId="1467DEFA"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2792</w:t>
            </w:r>
          </w:p>
        </w:tc>
        <w:tc>
          <w:tcPr>
            <w:tcW w:w="1363" w:type="dxa"/>
            <w:vAlign w:val="center"/>
          </w:tcPr>
          <w:p w14:paraId="6FE1D9E2"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2797</w:t>
            </w:r>
          </w:p>
        </w:tc>
        <w:tc>
          <w:tcPr>
            <w:tcW w:w="1222" w:type="dxa"/>
            <w:vAlign w:val="center"/>
          </w:tcPr>
          <w:p w14:paraId="4670B4BA"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2852</w:t>
            </w:r>
          </w:p>
        </w:tc>
      </w:tr>
      <w:tr w:rsidR="00F24E8E" w:rsidRPr="00FF7ABE" w14:paraId="2318F964" w14:textId="77777777" w:rsidTr="00FF7ABE">
        <w:trPr>
          <w:jc w:val="center"/>
        </w:trPr>
        <w:tc>
          <w:tcPr>
            <w:tcW w:w="920" w:type="dxa"/>
            <w:vAlign w:val="center"/>
          </w:tcPr>
          <w:p w14:paraId="552386C7"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w:t>
            </w:r>
          </w:p>
        </w:tc>
        <w:tc>
          <w:tcPr>
            <w:tcW w:w="4701" w:type="dxa"/>
            <w:vAlign w:val="center"/>
          </w:tcPr>
          <w:p w14:paraId="4EF673E8" w14:textId="77777777" w:rsidR="00F24E8E" w:rsidRPr="0042549E" w:rsidRDefault="00F24E8E" w:rsidP="00FF7ABE">
            <w:pPr>
              <w:pStyle w:val="a3"/>
              <w:jc w:val="center"/>
              <w:rPr>
                <w:rFonts w:ascii="Times New Roman" w:hAnsi="Times New Roman"/>
                <w:sz w:val="24"/>
                <w:szCs w:val="24"/>
                <w:lang w:val="ru-RU"/>
              </w:rPr>
            </w:pPr>
            <w:r w:rsidRPr="0042549E">
              <w:rPr>
                <w:rFonts w:ascii="Times New Roman" w:hAnsi="Times New Roman"/>
                <w:sz w:val="24"/>
                <w:szCs w:val="24"/>
                <w:lang w:val="ru-RU"/>
              </w:rPr>
              <w:t>Количество музейных предметов, экспонировавшихся в отчетном году (ед.)</w:t>
            </w:r>
          </w:p>
        </w:tc>
        <w:tc>
          <w:tcPr>
            <w:tcW w:w="1363" w:type="dxa"/>
            <w:vAlign w:val="center"/>
          </w:tcPr>
          <w:p w14:paraId="5FC96F89"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908</w:t>
            </w:r>
          </w:p>
        </w:tc>
        <w:tc>
          <w:tcPr>
            <w:tcW w:w="1363" w:type="dxa"/>
            <w:vAlign w:val="center"/>
          </w:tcPr>
          <w:p w14:paraId="4DC8B5F5"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911</w:t>
            </w:r>
          </w:p>
        </w:tc>
        <w:tc>
          <w:tcPr>
            <w:tcW w:w="1222" w:type="dxa"/>
            <w:vAlign w:val="center"/>
          </w:tcPr>
          <w:p w14:paraId="27F95405"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912</w:t>
            </w:r>
          </w:p>
        </w:tc>
      </w:tr>
      <w:tr w:rsidR="00F24E8E" w:rsidRPr="00FF7ABE" w14:paraId="166C22E6" w14:textId="77777777" w:rsidTr="00FF7ABE">
        <w:trPr>
          <w:jc w:val="center"/>
        </w:trPr>
        <w:tc>
          <w:tcPr>
            <w:tcW w:w="920" w:type="dxa"/>
            <w:vAlign w:val="center"/>
          </w:tcPr>
          <w:p w14:paraId="1024464D"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4.</w:t>
            </w:r>
          </w:p>
        </w:tc>
        <w:tc>
          <w:tcPr>
            <w:tcW w:w="4701" w:type="dxa"/>
            <w:vAlign w:val="center"/>
          </w:tcPr>
          <w:p w14:paraId="5AA9AAB3" w14:textId="77777777" w:rsidR="00F24E8E" w:rsidRPr="00FF7ABE" w:rsidRDefault="00F24E8E" w:rsidP="00FF7ABE">
            <w:pPr>
              <w:pStyle w:val="a3"/>
              <w:jc w:val="center"/>
              <w:rPr>
                <w:rFonts w:ascii="Times New Roman" w:hAnsi="Times New Roman"/>
                <w:sz w:val="24"/>
                <w:szCs w:val="24"/>
              </w:rPr>
            </w:pPr>
            <w:proofErr w:type="spellStart"/>
            <w:r w:rsidRPr="00FF7ABE">
              <w:rPr>
                <w:rFonts w:ascii="Times New Roman" w:hAnsi="Times New Roman"/>
                <w:sz w:val="24"/>
                <w:szCs w:val="24"/>
              </w:rPr>
              <w:t>Количество</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посетителей</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чел</w:t>
            </w:r>
            <w:proofErr w:type="spellEnd"/>
            <w:r w:rsidRPr="00FF7ABE">
              <w:rPr>
                <w:rFonts w:ascii="Times New Roman" w:hAnsi="Times New Roman"/>
                <w:sz w:val="24"/>
                <w:szCs w:val="24"/>
              </w:rPr>
              <w:t>.)</w:t>
            </w:r>
          </w:p>
        </w:tc>
        <w:tc>
          <w:tcPr>
            <w:tcW w:w="1363" w:type="dxa"/>
            <w:vAlign w:val="center"/>
          </w:tcPr>
          <w:p w14:paraId="3A066DBE"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3216</w:t>
            </w:r>
          </w:p>
        </w:tc>
        <w:tc>
          <w:tcPr>
            <w:tcW w:w="1363" w:type="dxa"/>
            <w:vAlign w:val="center"/>
          </w:tcPr>
          <w:p w14:paraId="23ACEE43"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3460</w:t>
            </w:r>
          </w:p>
        </w:tc>
        <w:tc>
          <w:tcPr>
            <w:tcW w:w="1222" w:type="dxa"/>
            <w:vAlign w:val="center"/>
          </w:tcPr>
          <w:p w14:paraId="3C3D4AD2"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3239</w:t>
            </w:r>
          </w:p>
        </w:tc>
      </w:tr>
      <w:tr w:rsidR="00F24E8E" w:rsidRPr="00FF7ABE" w14:paraId="133F4BF2" w14:textId="77777777" w:rsidTr="00FF7ABE">
        <w:trPr>
          <w:jc w:val="center"/>
        </w:trPr>
        <w:tc>
          <w:tcPr>
            <w:tcW w:w="920" w:type="dxa"/>
            <w:vAlign w:val="center"/>
          </w:tcPr>
          <w:p w14:paraId="4D838568"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5.</w:t>
            </w:r>
          </w:p>
        </w:tc>
        <w:tc>
          <w:tcPr>
            <w:tcW w:w="4701" w:type="dxa"/>
            <w:vAlign w:val="center"/>
          </w:tcPr>
          <w:p w14:paraId="49A1B4EE" w14:textId="77777777" w:rsidR="00F24E8E" w:rsidRPr="00FF7ABE" w:rsidRDefault="00F24E8E" w:rsidP="00FF7ABE">
            <w:pPr>
              <w:pStyle w:val="a3"/>
              <w:jc w:val="center"/>
              <w:rPr>
                <w:rFonts w:ascii="Times New Roman" w:hAnsi="Times New Roman"/>
                <w:sz w:val="24"/>
                <w:szCs w:val="24"/>
              </w:rPr>
            </w:pPr>
            <w:proofErr w:type="spellStart"/>
            <w:r w:rsidRPr="00FF7ABE">
              <w:rPr>
                <w:rFonts w:ascii="Times New Roman" w:hAnsi="Times New Roman"/>
                <w:sz w:val="24"/>
                <w:szCs w:val="24"/>
              </w:rPr>
              <w:t>Охват</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населения</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музейным</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обслуживанием</w:t>
            </w:r>
            <w:proofErr w:type="spellEnd"/>
            <w:r w:rsidRPr="00FF7ABE">
              <w:rPr>
                <w:rFonts w:ascii="Times New Roman" w:hAnsi="Times New Roman"/>
                <w:sz w:val="24"/>
                <w:szCs w:val="24"/>
              </w:rPr>
              <w:t xml:space="preserve"> (%)</w:t>
            </w:r>
          </w:p>
        </w:tc>
        <w:tc>
          <w:tcPr>
            <w:tcW w:w="1363" w:type="dxa"/>
            <w:vAlign w:val="center"/>
          </w:tcPr>
          <w:p w14:paraId="5BA6F99B"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10,3</w:t>
            </w:r>
          </w:p>
        </w:tc>
        <w:tc>
          <w:tcPr>
            <w:tcW w:w="1363" w:type="dxa"/>
            <w:vAlign w:val="center"/>
          </w:tcPr>
          <w:p w14:paraId="2FC2A5C6"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12,1</w:t>
            </w:r>
          </w:p>
        </w:tc>
        <w:tc>
          <w:tcPr>
            <w:tcW w:w="1222" w:type="dxa"/>
            <w:vAlign w:val="center"/>
          </w:tcPr>
          <w:p w14:paraId="595E5713"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11,1</w:t>
            </w:r>
          </w:p>
        </w:tc>
      </w:tr>
      <w:tr w:rsidR="00F24E8E" w:rsidRPr="00FF7ABE" w14:paraId="413C4C4C" w14:textId="77777777" w:rsidTr="00FF7ABE">
        <w:trPr>
          <w:trHeight w:val="410"/>
          <w:jc w:val="center"/>
        </w:trPr>
        <w:tc>
          <w:tcPr>
            <w:tcW w:w="920" w:type="dxa"/>
            <w:vAlign w:val="center"/>
          </w:tcPr>
          <w:p w14:paraId="7E5146CC"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6.</w:t>
            </w:r>
          </w:p>
        </w:tc>
        <w:tc>
          <w:tcPr>
            <w:tcW w:w="4701" w:type="dxa"/>
            <w:vAlign w:val="center"/>
          </w:tcPr>
          <w:p w14:paraId="0F15EFAE" w14:textId="77777777" w:rsidR="00F24E8E" w:rsidRPr="00FF7ABE" w:rsidRDefault="00F24E8E" w:rsidP="00FF7ABE">
            <w:pPr>
              <w:pStyle w:val="a3"/>
              <w:jc w:val="center"/>
              <w:rPr>
                <w:rFonts w:ascii="Times New Roman" w:hAnsi="Times New Roman"/>
                <w:sz w:val="24"/>
                <w:szCs w:val="24"/>
              </w:rPr>
            </w:pPr>
            <w:proofErr w:type="spellStart"/>
            <w:r w:rsidRPr="00FF7ABE">
              <w:rPr>
                <w:rFonts w:ascii="Times New Roman" w:hAnsi="Times New Roman"/>
                <w:sz w:val="24"/>
                <w:szCs w:val="24"/>
              </w:rPr>
              <w:t>Количество</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выставок</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ед</w:t>
            </w:r>
            <w:proofErr w:type="spellEnd"/>
            <w:r w:rsidRPr="00FF7ABE">
              <w:rPr>
                <w:rFonts w:ascii="Times New Roman" w:hAnsi="Times New Roman"/>
                <w:sz w:val="24"/>
                <w:szCs w:val="24"/>
              </w:rPr>
              <w:t>.)</w:t>
            </w:r>
          </w:p>
        </w:tc>
        <w:tc>
          <w:tcPr>
            <w:tcW w:w="1363" w:type="dxa"/>
            <w:vAlign w:val="center"/>
          </w:tcPr>
          <w:p w14:paraId="5798AB85"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20</w:t>
            </w:r>
          </w:p>
        </w:tc>
        <w:tc>
          <w:tcPr>
            <w:tcW w:w="1363" w:type="dxa"/>
            <w:vAlign w:val="center"/>
          </w:tcPr>
          <w:p w14:paraId="16F8E7D5"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22</w:t>
            </w:r>
          </w:p>
        </w:tc>
        <w:tc>
          <w:tcPr>
            <w:tcW w:w="1222" w:type="dxa"/>
            <w:vAlign w:val="center"/>
          </w:tcPr>
          <w:p w14:paraId="65E29A0A"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18</w:t>
            </w:r>
          </w:p>
        </w:tc>
      </w:tr>
      <w:tr w:rsidR="00F24E8E" w:rsidRPr="00FF7ABE" w14:paraId="621062CD" w14:textId="77777777" w:rsidTr="00FF7ABE">
        <w:trPr>
          <w:jc w:val="center"/>
        </w:trPr>
        <w:tc>
          <w:tcPr>
            <w:tcW w:w="920" w:type="dxa"/>
            <w:vAlign w:val="center"/>
          </w:tcPr>
          <w:p w14:paraId="4147D135"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7.</w:t>
            </w:r>
          </w:p>
        </w:tc>
        <w:tc>
          <w:tcPr>
            <w:tcW w:w="4701" w:type="dxa"/>
            <w:vAlign w:val="center"/>
          </w:tcPr>
          <w:p w14:paraId="7B31B0AC" w14:textId="77777777" w:rsidR="00F24E8E" w:rsidRPr="00FF7ABE" w:rsidRDefault="00F24E8E" w:rsidP="00FF7ABE">
            <w:pPr>
              <w:pStyle w:val="a3"/>
              <w:jc w:val="center"/>
              <w:rPr>
                <w:rFonts w:ascii="Times New Roman" w:hAnsi="Times New Roman"/>
                <w:sz w:val="24"/>
                <w:szCs w:val="24"/>
              </w:rPr>
            </w:pPr>
            <w:proofErr w:type="spellStart"/>
            <w:r w:rsidRPr="00FF7ABE">
              <w:rPr>
                <w:rFonts w:ascii="Times New Roman" w:hAnsi="Times New Roman"/>
                <w:sz w:val="24"/>
                <w:szCs w:val="24"/>
              </w:rPr>
              <w:t>Количество</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экскурсий</w:t>
            </w:r>
            <w:proofErr w:type="spellEnd"/>
            <w:r w:rsidRPr="00FF7ABE">
              <w:rPr>
                <w:rFonts w:ascii="Times New Roman" w:hAnsi="Times New Roman"/>
                <w:sz w:val="24"/>
                <w:szCs w:val="24"/>
              </w:rPr>
              <w:t xml:space="preserve"> (</w:t>
            </w:r>
            <w:proofErr w:type="spellStart"/>
            <w:r w:rsidRPr="00FF7ABE">
              <w:rPr>
                <w:rFonts w:ascii="Times New Roman" w:hAnsi="Times New Roman"/>
                <w:sz w:val="24"/>
                <w:szCs w:val="24"/>
              </w:rPr>
              <w:t>ед</w:t>
            </w:r>
            <w:proofErr w:type="spellEnd"/>
            <w:r w:rsidRPr="00FF7ABE">
              <w:rPr>
                <w:rFonts w:ascii="Times New Roman" w:hAnsi="Times New Roman"/>
                <w:sz w:val="24"/>
                <w:szCs w:val="24"/>
              </w:rPr>
              <w:t>.)</w:t>
            </w:r>
          </w:p>
        </w:tc>
        <w:tc>
          <w:tcPr>
            <w:tcW w:w="1363" w:type="dxa"/>
            <w:vAlign w:val="center"/>
          </w:tcPr>
          <w:p w14:paraId="3C53AF32"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130</w:t>
            </w:r>
          </w:p>
        </w:tc>
        <w:tc>
          <w:tcPr>
            <w:tcW w:w="1363" w:type="dxa"/>
            <w:vAlign w:val="center"/>
          </w:tcPr>
          <w:p w14:paraId="7174DC9D"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138</w:t>
            </w:r>
          </w:p>
        </w:tc>
        <w:tc>
          <w:tcPr>
            <w:tcW w:w="1222" w:type="dxa"/>
            <w:vAlign w:val="center"/>
          </w:tcPr>
          <w:p w14:paraId="2B406FDE" w14:textId="77777777"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116</w:t>
            </w:r>
          </w:p>
        </w:tc>
      </w:tr>
    </w:tbl>
    <w:p w14:paraId="29AB336E" w14:textId="77777777"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 xml:space="preserve">Как видно из таблицы, деятельность МКУК «КРКМ» характеризуется, в основном, позитивной динамикой основных показателей: стабильно растет количество посетителей музея, количество новых выставок, размер музейного фонда. Но в настоящее время требует решения проблема создания оптимальных условий для комплектования, хранения и сохранности объектов культурного наследия и музейных фондов, из-за чего невозможно выполнение предписаний Росохранкультуры и других федеральных надзорных органов. </w:t>
      </w:r>
      <w:r w:rsidRPr="00F24E8E">
        <w:rPr>
          <w:rFonts w:ascii="Times New Roman" w:hAnsi="Times New Roman"/>
          <w:sz w:val="24"/>
          <w:szCs w:val="24"/>
        </w:rPr>
        <w:lastRenderedPageBreak/>
        <w:t xml:space="preserve">Для более качественной работы и повышения комфортной </w:t>
      </w:r>
      <w:proofErr w:type="gramStart"/>
      <w:r w:rsidRPr="00F24E8E">
        <w:rPr>
          <w:rFonts w:ascii="Times New Roman" w:hAnsi="Times New Roman"/>
          <w:sz w:val="24"/>
          <w:szCs w:val="24"/>
        </w:rPr>
        <w:t>среды  посетителей</w:t>
      </w:r>
      <w:proofErr w:type="gramEnd"/>
      <w:r w:rsidRPr="00F24E8E">
        <w:rPr>
          <w:rFonts w:ascii="Times New Roman" w:hAnsi="Times New Roman"/>
          <w:sz w:val="24"/>
          <w:szCs w:val="24"/>
        </w:rPr>
        <w:t xml:space="preserve"> необходимо обновление и пополнение экспозиции, а также выделение средств на закупку предметов изобразительного, декоративно-прикладного искусства, антиквариата и чучел зверей. Для обеспечения сохранности музейных фондов, необходимо приобретение и установление датчиков температуры, психрометров, увлажнителя воздуха, т.к. при отсутствии приборов создается угроза порчи и утраты музейных предметов, предоставляющих культурную, историческую и научную ценность. Разрыв между современными требованиями и фактическим состоянием технического оснащения краеведческого музея, может послужить причиной существенного снижения качества и доступности муниципальных услуг в сфере культуры. </w:t>
      </w:r>
    </w:p>
    <w:p w14:paraId="27E0DE73" w14:textId="77777777" w:rsidR="007D66DE" w:rsidRPr="00227C6D" w:rsidRDefault="007D66DE" w:rsidP="004E4A3B">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Данная программа должна стать эффективным средством решения обозначенных выше проблем.</w:t>
      </w:r>
    </w:p>
    <w:p w14:paraId="78C2B34C" w14:textId="77777777" w:rsidR="00B0274A" w:rsidRPr="00227C6D" w:rsidRDefault="007D66DE" w:rsidP="004E4A3B">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Программный подход позволит в целом создать условия для широкого внедрения инноваций, сохранение и развитие культурного потенциала и наслед</w:t>
      </w:r>
      <w:r w:rsidR="003A2627" w:rsidRPr="00227C6D">
        <w:rPr>
          <w:rFonts w:ascii="Times New Roman" w:eastAsia="Times New Roman" w:hAnsi="Times New Roman" w:cs="Times New Roman"/>
          <w:sz w:val="24"/>
          <w:szCs w:val="24"/>
          <w:lang w:eastAsia="ru-RU"/>
        </w:rPr>
        <w:t>ия Куйтунского района, повысит доступность</w:t>
      </w:r>
      <w:r w:rsidRPr="00227C6D">
        <w:rPr>
          <w:rFonts w:ascii="Times New Roman" w:eastAsia="Times New Roman" w:hAnsi="Times New Roman" w:cs="Times New Roman"/>
          <w:sz w:val="24"/>
          <w:szCs w:val="24"/>
          <w:lang w:eastAsia="ru-RU"/>
        </w:rPr>
        <w:t xml:space="preserve"> музейных услуг в рамках социально-культурного и информацион</w:t>
      </w:r>
      <w:r w:rsidR="003A2627" w:rsidRPr="00227C6D">
        <w:rPr>
          <w:rFonts w:ascii="Times New Roman" w:eastAsia="Times New Roman" w:hAnsi="Times New Roman" w:cs="Times New Roman"/>
          <w:sz w:val="24"/>
          <w:szCs w:val="24"/>
          <w:lang w:eastAsia="ru-RU"/>
        </w:rPr>
        <w:t xml:space="preserve">ного обеспечения населения муниципального образования </w:t>
      </w:r>
      <w:r w:rsidR="009E5681" w:rsidRPr="00227C6D">
        <w:rPr>
          <w:rFonts w:ascii="Times New Roman" w:eastAsia="Times New Roman" w:hAnsi="Times New Roman" w:cs="Times New Roman"/>
          <w:sz w:val="24"/>
          <w:szCs w:val="24"/>
          <w:lang w:eastAsia="ru-RU"/>
        </w:rPr>
        <w:t>Куйтунск</w:t>
      </w:r>
      <w:r w:rsidR="003A2627" w:rsidRPr="00227C6D">
        <w:rPr>
          <w:rFonts w:ascii="Times New Roman" w:eastAsia="Times New Roman" w:hAnsi="Times New Roman" w:cs="Times New Roman"/>
          <w:sz w:val="24"/>
          <w:szCs w:val="24"/>
          <w:lang w:eastAsia="ru-RU"/>
        </w:rPr>
        <w:t>ий</w:t>
      </w:r>
      <w:r w:rsidR="009E5681" w:rsidRPr="00227C6D">
        <w:rPr>
          <w:rFonts w:ascii="Times New Roman" w:eastAsia="Times New Roman" w:hAnsi="Times New Roman" w:cs="Times New Roman"/>
          <w:sz w:val="24"/>
          <w:szCs w:val="24"/>
          <w:lang w:eastAsia="ru-RU"/>
        </w:rPr>
        <w:t xml:space="preserve"> район.</w:t>
      </w:r>
    </w:p>
    <w:p w14:paraId="60655C6C" w14:textId="77777777" w:rsidR="0030279D" w:rsidRPr="00227C6D" w:rsidRDefault="0030279D" w:rsidP="000D0629">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proofErr w:type="spellStart"/>
      <w:r w:rsidRPr="00227C6D">
        <w:rPr>
          <w:rFonts w:ascii="Times New Roman" w:eastAsia="Times New Roman" w:hAnsi="Times New Roman"/>
          <w:b/>
          <w:bCs/>
          <w:color w:val="000000"/>
          <w:sz w:val="24"/>
          <w:szCs w:val="24"/>
          <w:lang w:eastAsia="ar-SA"/>
        </w:rPr>
        <w:t>Библиотечное</w:t>
      </w:r>
      <w:proofErr w:type="spellEnd"/>
      <w:r w:rsidR="00E421F7">
        <w:rPr>
          <w:rFonts w:ascii="Times New Roman" w:eastAsia="Times New Roman" w:hAnsi="Times New Roman"/>
          <w:b/>
          <w:bCs/>
          <w:color w:val="000000"/>
          <w:sz w:val="24"/>
          <w:szCs w:val="24"/>
          <w:lang w:val="ru-RU" w:eastAsia="ar-SA"/>
        </w:rPr>
        <w:t xml:space="preserve"> </w:t>
      </w:r>
      <w:proofErr w:type="spellStart"/>
      <w:r w:rsidRPr="00227C6D">
        <w:rPr>
          <w:rFonts w:ascii="Times New Roman" w:eastAsia="Times New Roman" w:hAnsi="Times New Roman"/>
          <w:b/>
          <w:bCs/>
          <w:color w:val="000000"/>
          <w:sz w:val="24"/>
          <w:szCs w:val="24"/>
          <w:lang w:eastAsia="ar-SA"/>
        </w:rPr>
        <w:t>дело</w:t>
      </w:r>
      <w:proofErr w:type="spellEnd"/>
      <w:r w:rsidRPr="00227C6D">
        <w:rPr>
          <w:rFonts w:ascii="Times New Roman" w:eastAsia="Times New Roman" w:hAnsi="Times New Roman"/>
          <w:b/>
          <w:bCs/>
          <w:color w:val="000000"/>
          <w:sz w:val="24"/>
          <w:szCs w:val="24"/>
          <w:lang w:eastAsia="ar-SA"/>
        </w:rPr>
        <w:t>.</w:t>
      </w:r>
    </w:p>
    <w:p w14:paraId="2B979824" w14:textId="77777777" w:rsidR="00E24D1F" w:rsidRPr="00E24D1F" w:rsidRDefault="00E24D1F" w:rsidP="00E24D1F">
      <w:pPr>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Мониторинг библиотечной деятельности за пять лет показал, что тенденция развития отрасли с 2014 по 2019 годы является стабильно низкой. Библиотечный документный фонд уменьшился на 13, 2 %. Количество новых поступлений в 2019 г. составило в 1986 экз., что составляет 0,2 книги на одного жителя (0,1 книги в 2014г) и в среднем 200 экз. на 1000 жителей. Обновление фонда составляет всего 1,2% - в 2014 году этот показатель был-2,0</w:t>
      </w:r>
      <w:proofErr w:type="gramStart"/>
      <w:r w:rsidRPr="00E24D1F">
        <w:rPr>
          <w:rFonts w:ascii="Times New Roman" w:eastAsia="Times New Roman" w:hAnsi="Times New Roman"/>
          <w:bCs/>
          <w:sz w:val="24"/>
          <w:szCs w:val="24"/>
          <w:lang w:eastAsia="ar-SA"/>
        </w:rPr>
        <w:t>%.На</w:t>
      </w:r>
      <w:proofErr w:type="gramEnd"/>
      <w:r w:rsidRPr="00E24D1F">
        <w:rPr>
          <w:rFonts w:ascii="Times New Roman" w:eastAsia="Times New Roman" w:hAnsi="Times New Roman"/>
          <w:bCs/>
          <w:sz w:val="24"/>
          <w:szCs w:val="24"/>
          <w:lang w:eastAsia="ar-SA"/>
        </w:rPr>
        <w:t xml:space="preserve"> фоне низкой </w:t>
      </w:r>
      <w:proofErr w:type="spellStart"/>
      <w:r w:rsidRPr="00E24D1F">
        <w:rPr>
          <w:rFonts w:ascii="Times New Roman" w:eastAsia="Times New Roman" w:hAnsi="Times New Roman"/>
          <w:bCs/>
          <w:sz w:val="24"/>
          <w:szCs w:val="24"/>
          <w:lang w:eastAsia="ar-SA"/>
        </w:rPr>
        <w:t>обновляемости</w:t>
      </w:r>
      <w:proofErr w:type="spellEnd"/>
      <w:r w:rsidRPr="00E24D1F">
        <w:rPr>
          <w:rFonts w:ascii="Times New Roman" w:eastAsia="Times New Roman" w:hAnsi="Times New Roman"/>
          <w:bCs/>
          <w:sz w:val="24"/>
          <w:szCs w:val="24"/>
          <w:lang w:eastAsia="ar-SA"/>
        </w:rPr>
        <w:t xml:space="preserve"> обращаемость не растет и составляет 1,3. Высокая степень физической изношенности библиотечных фондов. Большая часть исключаемых из фондов документов списывается по причине ветхости. Несмотря на сокращение библиотечного фонда, показатель </w:t>
      </w:r>
      <w:proofErr w:type="spellStart"/>
      <w:r w:rsidRPr="00E24D1F">
        <w:rPr>
          <w:rFonts w:ascii="Times New Roman" w:eastAsia="Times New Roman" w:hAnsi="Times New Roman"/>
          <w:bCs/>
          <w:sz w:val="24"/>
          <w:szCs w:val="24"/>
          <w:lang w:eastAsia="ar-SA"/>
        </w:rPr>
        <w:t>книгообеспеченности</w:t>
      </w:r>
      <w:proofErr w:type="spellEnd"/>
      <w:r w:rsidRPr="00E24D1F">
        <w:rPr>
          <w:rFonts w:ascii="Times New Roman" w:eastAsia="Times New Roman" w:hAnsi="Times New Roman"/>
          <w:bCs/>
          <w:sz w:val="24"/>
          <w:szCs w:val="24"/>
          <w:lang w:eastAsia="ar-SA"/>
        </w:rPr>
        <w:t xml:space="preserve"> снизился с 6,4 </w:t>
      </w:r>
      <w:proofErr w:type="gramStart"/>
      <w:r w:rsidRPr="00E24D1F">
        <w:rPr>
          <w:rFonts w:ascii="Times New Roman" w:eastAsia="Times New Roman" w:hAnsi="Times New Roman"/>
          <w:bCs/>
          <w:sz w:val="24"/>
          <w:szCs w:val="24"/>
          <w:lang w:eastAsia="ar-SA"/>
        </w:rPr>
        <w:t>до  5</w:t>
      </w:r>
      <w:proofErr w:type="gramEnd"/>
      <w:r w:rsidRPr="00E24D1F">
        <w:rPr>
          <w:rFonts w:ascii="Times New Roman" w:eastAsia="Times New Roman" w:hAnsi="Times New Roman"/>
          <w:bCs/>
          <w:sz w:val="24"/>
          <w:szCs w:val="24"/>
          <w:lang w:eastAsia="ar-SA"/>
        </w:rPr>
        <w:t>,6.</w:t>
      </w:r>
    </w:p>
    <w:p w14:paraId="71B46F0C" w14:textId="77777777" w:rsidR="00E24D1F" w:rsidRPr="00E24D1F" w:rsidRDefault="00E24D1F" w:rsidP="00E24D1F">
      <w:pPr>
        <w:suppressAutoHyphens/>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Ежегодно</w:t>
      </w:r>
      <w:r w:rsidR="0064524E">
        <w:rPr>
          <w:rFonts w:ascii="Times New Roman" w:eastAsia="Times New Roman" w:hAnsi="Times New Roman"/>
          <w:bCs/>
          <w:sz w:val="24"/>
          <w:szCs w:val="24"/>
          <w:lang w:eastAsia="ar-SA"/>
        </w:rPr>
        <w:t>,</w:t>
      </w:r>
      <w:r w:rsidRPr="00E24D1F">
        <w:rPr>
          <w:rFonts w:ascii="Times New Roman" w:eastAsia="Times New Roman" w:hAnsi="Times New Roman"/>
          <w:bCs/>
          <w:sz w:val="24"/>
          <w:szCs w:val="24"/>
          <w:lang w:eastAsia="ar-SA"/>
        </w:rPr>
        <w:t xml:space="preserve"> снижается число пользователей, за указанн</w:t>
      </w:r>
      <w:r w:rsidR="0064524E">
        <w:rPr>
          <w:rFonts w:ascii="Times New Roman" w:eastAsia="Times New Roman" w:hAnsi="Times New Roman"/>
          <w:bCs/>
          <w:sz w:val="24"/>
          <w:szCs w:val="24"/>
          <w:lang w:eastAsia="ar-SA"/>
        </w:rPr>
        <w:t>ы</w:t>
      </w:r>
      <w:r w:rsidRPr="00E24D1F">
        <w:rPr>
          <w:rFonts w:ascii="Times New Roman" w:eastAsia="Times New Roman" w:hAnsi="Times New Roman"/>
          <w:bCs/>
          <w:sz w:val="24"/>
          <w:szCs w:val="24"/>
          <w:lang w:eastAsia="ar-SA"/>
        </w:rPr>
        <w:t>й период</w:t>
      </w:r>
      <w:r w:rsidR="0064524E">
        <w:rPr>
          <w:rFonts w:ascii="Times New Roman" w:eastAsia="Times New Roman" w:hAnsi="Times New Roman"/>
          <w:bCs/>
          <w:sz w:val="24"/>
          <w:szCs w:val="24"/>
          <w:lang w:eastAsia="ar-SA"/>
        </w:rPr>
        <w:t>,</w:t>
      </w:r>
      <w:r w:rsidRPr="00E24D1F">
        <w:rPr>
          <w:rFonts w:ascii="Times New Roman" w:eastAsia="Times New Roman" w:hAnsi="Times New Roman"/>
          <w:bCs/>
          <w:sz w:val="24"/>
          <w:szCs w:val="24"/>
          <w:lang w:eastAsia="ar-SA"/>
        </w:rPr>
        <w:t xml:space="preserve"> снижение произошло на 13,2%, уменьшается число книговыдач и посещаемость - на 10%, показатель отношения годовой книговыдачи к числу пользователей (читаемость) сократился с 22,7 до 14,2.</w:t>
      </w:r>
    </w:p>
    <w:p w14:paraId="321514A0" w14:textId="77777777" w:rsidR="00E24D1F" w:rsidRPr="00E24D1F" w:rsidRDefault="00E24D1F" w:rsidP="00E24D1F">
      <w:pPr>
        <w:suppressAutoHyphens/>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Снижение основных показателей связано с низким качеством и тематической недостаточностью основного книжного фонда, который является ресурсным обеспечением для основной группы пользователей – читателей.</w:t>
      </w:r>
    </w:p>
    <w:p w14:paraId="6DC4FBF0" w14:textId="77777777" w:rsidR="00E24D1F" w:rsidRPr="00E24D1F" w:rsidRDefault="00E24D1F" w:rsidP="00E24D1F">
      <w:pPr>
        <w:suppressAutoHyphens/>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Несмотря на это процент охвата населения библиотечным обслуживанием увеличился за данный период с 49,0 до 68,0 % за счет внедрения новых видов и форм современных услуг, в том числе дополнительных сервисных.</w:t>
      </w:r>
    </w:p>
    <w:p w14:paraId="390220C5" w14:textId="77777777" w:rsidR="00E24D1F" w:rsidRPr="00E24D1F" w:rsidRDefault="00E24D1F" w:rsidP="00E24D1F">
      <w:pPr>
        <w:tabs>
          <w:tab w:val="left" w:pos="426"/>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Должному состоянию культурной, просветительской деятельности библиотеки препятствует ряд проблем и факторов, особенно остро заявивших о себе в последнее десятилетие. Основными среди них являются:</w:t>
      </w:r>
    </w:p>
    <w:p w14:paraId="21B005B4" w14:textId="77777777" w:rsidR="00E24D1F" w:rsidRPr="00E24D1F" w:rsidRDefault="00E24D1F" w:rsidP="00E24D1F">
      <w:pPr>
        <w:tabs>
          <w:tab w:val="left" w:pos="426"/>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ab/>
        <w:t xml:space="preserve">1) неполноценное формирование книжных фондов; </w:t>
      </w:r>
    </w:p>
    <w:p w14:paraId="78D77F96" w14:textId="77777777" w:rsidR="00E24D1F" w:rsidRPr="00E24D1F" w:rsidRDefault="00E24D1F" w:rsidP="00E24D1F">
      <w:pPr>
        <w:tabs>
          <w:tab w:val="left" w:pos="426"/>
        </w:tabs>
        <w:suppressAutoHyphens/>
        <w:spacing w:after="0" w:line="100" w:lineRule="atLeast"/>
        <w:ind w:firstLine="426"/>
        <w:rPr>
          <w:rFonts w:ascii="Times New Roman" w:hAnsi="Times New Roman"/>
          <w:sz w:val="24"/>
          <w:szCs w:val="24"/>
          <w:lang w:eastAsia="ar-SA"/>
        </w:rPr>
      </w:pPr>
      <w:r w:rsidRPr="00E24D1F">
        <w:rPr>
          <w:rFonts w:ascii="Times New Roman" w:hAnsi="Times New Roman"/>
          <w:sz w:val="24"/>
          <w:szCs w:val="24"/>
          <w:lang w:eastAsia="ar-SA"/>
        </w:rPr>
        <w:tab/>
        <w:t>2) высокая степень изношенности оборудования, недостаточная техническая оснащенность библиотеки;</w:t>
      </w:r>
    </w:p>
    <w:p w14:paraId="7E469C58" w14:textId="77777777" w:rsidR="00E24D1F" w:rsidRPr="00E24D1F" w:rsidRDefault="00E24D1F" w:rsidP="00E24D1F">
      <w:pPr>
        <w:tabs>
          <w:tab w:val="left" w:pos="426"/>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ab/>
        <w:t xml:space="preserve">3) требующие ремонта помещения библиотеки. </w:t>
      </w:r>
    </w:p>
    <w:p w14:paraId="75E8C9BC" w14:textId="77777777" w:rsidR="00E24D1F" w:rsidRPr="00E24D1F" w:rsidRDefault="00E24D1F" w:rsidP="00E24D1F">
      <w:pPr>
        <w:spacing w:after="0" w:line="240" w:lineRule="auto"/>
        <w:ind w:firstLine="426"/>
        <w:jc w:val="both"/>
        <w:rPr>
          <w:rFonts w:ascii="Times New Roman" w:eastAsia="Times New Roman" w:hAnsi="Times New Roman"/>
          <w:sz w:val="24"/>
          <w:szCs w:val="24"/>
          <w:lang w:eastAsia="ru-RU"/>
        </w:rPr>
      </w:pPr>
      <w:r w:rsidRPr="00E24D1F">
        <w:rPr>
          <w:rFonts w:ascii="Times New Roman" w:eastAsia="Times New Roman" w:hAnsi="Times New Roman"/>
          <w:sz w:val="24"/>
          <w:szCs w:val="24"/>
          <w:lang w:eastAsia="ru-RU"/>
        </w:rPr>
        <w:t>Одной из острых проблем в развитии библиотечного дела в Куйтунском районе остается проблема комплектования фондов. В настоящее время около 50% библиотечных фондов составляют книги, практически не читаемые, физически и морально устаревшие. Комплектование книжных фондов библиотек осуществляется за счет средств бюджетов МО Куйтунский район, Иркутской области, Российской Федерации.</w:t>
      </w:r>
    </w:p>
    <w:p w14:paraId="7E90358B" w14:textId="77777777"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lastRenderedPageBreak/>
        <w:t>Модельным стандартом деятельности публичной библиотеки муниципальных образований Иркутской области, утвержденным Комитетом по культуре Иркутской области от 05.04.2005</w:t>
      </w:r>
      <w:r w:rsidR="009A2962">
        <w:rPr>
          <w:rFonts w:ascii="Times New Roman" w:eastAsia="Times New Roman" w:hAnsi="Times New Roman"/>
          <w:sz w:val="24"/>
          <w:szCs w:val="24"/>
          <w:lang w:eastAsia="ar-SA"/>
        </w:rPr>
        <w:t xml:space="preserve"> г. </w:t>
      </w:r>
      <w:r w:rsidRPr="00E24D1F">
        <w:rPr>
          <w:rFonts w:ascii="Times New Roman" w:eastAsia="Times New Roman" w:hAnsi="Times New Roman"/>
          <w:sz w:val="24"/>
          <w:szCs w:val="24"/>
          <w:lang w:eastAsia="ar-SA"/>
        </w:rPr>
        <w:t xml:space="preserve">№ 78/0, определены следующие показатели деятельности библиотек: </w:t>
      </w:r>
    </w:p>
    <w:p w14:paraId="7D630642" w14:textId="77777777"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t>1) книга обеспеченность одного жителя р. п. Куйтун должна составлять 7-9 томов, в том числе для детей до 15 лет - 10 томов. В р. п. Куйтун на одного жителя приходится 5,6 библиотечных книг;</w:t>
      </w:r>
    </w:p>
    <w:p w14:paraId="5AF4206A" w14:textId="77777777"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t>2) книжный фонд МКУК «КМРБ» должен составлять не менее 86000 экземпляров, в настоящее время его объем соответствует 58,3% от необходимого количества;</w:t>
      </w:r>
    </w:p>
    <w:p w14:paraId="628C67E2" w14:textId="77777777" w:rsidR="00E24D1F" w:rsidRPr="00E24D1F" w:rsidRDefault="00E24D1F" w:rsidP="00E24D1F">
      <w:pPr>
        <w:suppressAutoHyphens/>
        <w:autoSpaceDE w:val="0"/>
        <w:spacing w:after="0" w:line="100" w:lineRule="atLeast"/>
        <w:ind w:right="13" w:firstLine="426"/>
        <w:jc w:val="both"/>
        <w:rPr>
          <w:rFonts w:ascii="Times New Roman" w:eastAsia="Times New Roman" w:hAnsi="Times New Roman"/>
          <w:i/>
          <w:sz w:val="24"/>
          <w:szCs w:val="24"/>
          <w:lang w:eastAsia="ar-SA"/>
        </w:rPr>
      </w:pPr>
      <w:r w:rsidRPr="00E24D1F">
        <w:rPr>
          <w:rFonts w:ascii="Times New Roman" w:eastAsia="Times New Roman" w:hAnsi="Times New Roman"/>
          <w:sz w:val="24"/>
          <w:szCs w:val="24"/>
          <w:lang w:eastAsia="ar-SA"/>
        </w:rPr>
        <w:t>3) ежегодно в расчете на 1000 жителей должно поступать 250 экземпляров новых изданий.</w:t>
      </w:r>
    </w:p>
    <w:p w14:paraId="3F7A4017" w14:textId="77777777"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t xml:space="preserve">4) число периодических печатных изданий в расчете на 1000 жителей </w:t>
      </w:r>
      <w:proofErr w:type="spellStart"/>
      <w:r w:rsidRPr="00E24D1F">
        <w:rPr>
          <w:rFonts w:ascii="Times New Roman" w:eastAsia="Times New Roman" w:hAnsi="Times New Roman"/>
          <w:sz w:val="24"/>
          <w:szCs w:val="24"/>
          <w:lang w:eastAsia="ar-SA"/>
        </w:rPr>
        <w:t>р.п</w:t>
      </w:r>
      <w:proofErr w:type="spellEnd"/>
      <w:r w:rsidRPr="00E24D1F">
        <w:rPr>
          <w:rFonts w:ascii="Times New Roman" w:eastAsia="Times New Roman" w:hAnsi="Times New Roman"/>
          <w:sz w:val="24"/>
          <w:szCs w:val="24"/>
          <w:lang w:eastAsia="ar-SA"/>
        </w:rPr>
        <w:t>. Куйтун должно составлять10 названий, в МКУК «КМРБ» составляет 7,5;</w:t>
      </w:r>
    </w:p>
    <w:p w14:paraId="4FF976EA" w14:textId="77777777" w:rsidR="00E24D1F" w:rsidRPr="00E24D1F" w:rsidRDefault="00760058" w:rsidP="00E24D1F">
      <w:pPr>
        <w:suppressAutoHyphens/>
        <w:autoSpaceDE w:val="0"/>
        <w:spacing w:after="0" w:line="100" w:lineRule="atLeast"/>
        <w:ind w:right="13"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в течение</w:t>
      </w:r>
      <w:r w:rsidR="00E24D1F" w:rsidRPr="00E24D1F">
        <w:rPr>
          <w:rFonts w:ascii="Times New Roman" w:eastAsia="Times New Roman" w:hAnsi="Times New Roman"/>
          <w:sz w:val="24"/>
          <w:szCs w:val="24"/>
          <w:lang w:eastAsia="ar-SA"/>
        </w:rPr>
        <w:t xml:space="preserve">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3053D091" w14:textId="77777777" w:rsidR="00E24D1F" w:rsidRPr="00E24D1F" w:rsidRDefault="00E24D1F" w:rsidP="00E24D1F">
      <w:pPr>
        <w:spacing w:after="0" w:line="259" w:lineRule="auto"/>
        <w:ind w:firstLine="426"/>
        <w:jc w:val="both"/>
        <w:rPr>
          <w:rFonts w:ascii="Times New Roman" w:hAnsi="Times New Roman"/>
          <w:bCs/>
          <w:color w:val="000000"/>
          <w:sz w:val="24"/>
          <w:szCs w:val="24"/>
        </w:rPr>
      </w:pPr>
      <w:r w:rsidRPr="00E24D1F">
        <w:rPr>
          <w:rFonts w:ascii="Times New Roman" w:hAnsi="Times New Roman"/>
          <w:bCs/>
          <w:color w:val="000000"/>
          <w:sz w:val="24"/>
          <w:szCs w:val="24"/>
        </w:rPr>
        <w:t>Здание требует капитального ремонта.</w:t>
      </w:r>
    </w:p>
    <w:p w14:paraId="1A751130" w14:textId="77777777" w:rsidR="00E24D1F" w:rsidRPr="00E24D1F" w:rsidRDefault="00E24D1F" w:rsidP="00E24D1F">
      <w:pPr>
        <w:tabs>
          <w:tab w:val="left" w:pos="709"/>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Для полноценного возрождения библиотечного дела в районе требуется активная поддержка со стороны районной Администрации, серьезные и стабильные меры в виде данной муниципальной программы, направленной на системное комплектование библиотечных фондов, ремонта помещений; повышение квалификации библиотечных работников. Федеральным законодательством на органы местного самоуправления возложено обеспечение финансирования комплектования и обеспечение сохранности фондов муниципальных библиотек, реализация прав граждан на библиотечное обслуживание.</w:t>
      </w:r>
    </w:p>
    <w:p w14:paraId="18210EFE" w14:textId="77777777" w:rsidR="006B6EA1" w:rsidRPr="00227C6D" w:rsidRDefault="006B6EA1" w:rsidP="00411928">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proofErr w:type="spellStart"/>
      <w:r w:rsidRPr="00227C6D">
        <w:rPr>
          <w:rFonts w:ascii="Times New Roman" w:eastAsia="Times New Roman" w:hAnsi="Times New Roman"/>
          <w:b/>
          <w:bCs/>
          <w:color w:val="000000"/>
          <w:sz w:val="24"/>
          <w:szCs w:val="24"/>
          <w:lang w:eastAsia="ar-SA"/>
        </w:rPr>
        <w:t>Дополнительное</w:t>
      </w:r>
      <w:proofErr w:type="spellEnd"/>
      <w:r w:rsidR="00E421F7">
        <w:rPr>
          <w:rFonts w:ascii="Times New Roman" w:eastAsia="Times New Roman" w:hAnsi="Times New Roman"/>
          <w:b/>
          <w:bCs/>
          <w:color w:val="000000"/>
          <w:sz w:val="24"/>
          <w:szCs w:val="24"/>
          <w:lang w:val="ru-RU" w:eastAsia="ar-SA"/>
        </w:rPr>
        <w:t xml:space="preserve"> </w:t>
      </w:r>
      <w:proofErr w:type="spellStart"/>
      <w:r w:rsidRPr="00227C6D">
        <w:rPr>
          <w:rFonts w:ascii="Times New Roman" w:eastAsia="Times New Roman" w:hAnsi="Times New Roman"/>
          <w:b/>
          <w:bCs/>
          <w:color w:val="000000"/>
          <w:sz w:val="24"/>
          <w:szCs w:val="24"/>
          <w:lang w:eastAsia="ar-SA"/>
        </w:rPr>
        <w:t>образование</w:t>
      </w:r>
      <w:proofErr w:type="spellEnd"/>
      <w:r w:rsidRPr="00227C6D">
        <w:rPr>
          <w:rFonts w:ascii="Times New Roman" w:eastAsia="Times New Roman" w:hAnsi="Times New Roman"/>
          <w:b/>
          <w:bCs/>
          <w:color w:val="000000"/>
          <w:sz w:val="24"/>
          <w:szCs w:val="24"/>
          <w:lang w:eastAsia="ar-SA"/>
        </w:rPr>
        <w:t>.</w:t>
      </w:r>
    </w:p>
    <w:p w14:paraId="4748F4B9" w14:textId="77777777" w:rsidR="00580BC0" w:rsidRPr="00580BC0" w:rsidRDefault="00580BC0" w:rsidP="00580BC0">
      <w:pPr>
        <w:suppressAutoHyphens/>
        <w:autoSpaceDE w:val="0"/>
        <w:spacing w:after="0" w:line="100" w:lineRule="atLeast"/>
        <w:ind w:firstLine="709"/>
        <w:jc w:val="both"/>
        <w:rPr>
          <w:rFonts w:ascii="Times New Roman" w:eastAsia="Times New Roman" w:hAnsi="Times New Roman"/>
          <w:bCs/>
          <w:color w:val="000000"/>
          <w:sz w:val="24"/>
          <w:szCs w:val="24"/>
          <w:lang w:eastAsia="ar-SA"/>
        </w:rPr>
      </w:pPr>
      <w:r w:rsidRPr="00580BC0">
        <w:rPr>
          <w:rFonts w:ascii="Times New Roman" w:eastAsia="Times New Roman" w:hAnsi="Times New Roman"/>
          <w:bCs/>
          <w:color w:val="000000"/>
          <w:sz w:val="24"/>
          <w:szCs w:val="24"/>
          <w:lang w:eastAsia="ar-SA"/>
        </w:rPr>
        <w:t>За три года контингент учащихся увеличился на 15,8 % и составил 234 на конец учебного 2019</w:t>
      </w:r>
      <w:r>
        <w:rPr>
          <w:rFonts w:ascii="Times New Roman" w:eastAsia="Times New Roman" w:hAnsi="Times New Roman"/>
          <w:bCs/>
          <w:color w:val="000000"/>
          <w:sz w:val="24"/>
          <w:szCs w:val="24"/>
          <w:lang w:eastAsia="ar-SA"/>
        </w:rPr>
        <w:t xml:space="preserve"> года и на начало</w:t>
      </w:r>
      <w:r w:rsidRPr="00580BC0">
        <w:rPr>
          <w:rFonts w:ascii="Times New Roman" w:eastAsia="Times New Roman" w:hAnsi="Times New Roman"/>
          <w:bCs/>
          <w:color w:val="000000"/>
          <w:sz w:val="24"/>
          <w:szCs w:val="24"/>
          <w:lang w:eastAsia="ar-SA"/>
        </w:rPr>
        <w:t xml:space="preserve"> 2020 уч</w:t>
      </w:r>
      <w:r>
        <w:rPr>
          <w:rFonts w:ascii="Times New Roman" w:eastAsia="Times New Roman" w:hAnsi="Times New Roman"/>
          <w:bCs/>
          <w:color w:val="000000"/>
          <w:sz w:val="24"/>
          <w:szCs w:val="24"/>
          <w:lang w:eastAsia="ar-SA"/>
        </w:rPr>
        <w:t xml:space="preserve">ебного </w:t>
      </w:r>
      <w:r w:rsidRPr="00580BC0">
        <w:rPr>
          <w:rFonts w:ascii="Times New Roman" w:eastAsia="Times New Roman" w:hAnsi="Times New Roman"/>
          <w:bCs/>
          <w:color w:val="000000"/>
          <w:sz w:val="24"/>
          <w:szCs w:val="24"/>
          <w:lang w:eastAsia="ar-SA"/>
        </w:rPr>
        <w:t>года. В 2019 году процент охвата детского населения дополнительным образованием составил 4,3 %.</w:t>
      </w:r>
    </w:p>
    <w:p w14:paraId="54E13DDD" w14:textId="77777777" w:rsidR="00580BC0" w:rsidRPr="00580BC0" w:rsidRDefault="00580BC0" w:rsidP="00580BC0">
      <w:pPr>
        <w:spacing w:after="0" w:line="259" w:lineRule="auto"/>
        <w:ind w:firstLine="709"/>
        <w:jc w:val="both"/>
        <w:rPr>
          <w:rFonts w:ascii="Times New Roman" w:hAnsi="Times New Roman"/>
          <w:sz w:val="24"/>
          <w:szCs w:val="24"/>
        </w:rPr>
      </w:pPr>
      <w:proofErr w:type="gramStart"/>
      <w:r w:rsidRPr="00580BC0">
        <w:rPr>
          <w:rFonts w:ascii="Times New Roman" w:hAnsi="Times New Roman"/>
          <w:sz w:val="24"/>
          <w:szCs w:val="24"/>
        </w:rPr>
        <w:t>Анализ  ситуации</w:t>
      </w:r>
      <w:proofErr w:type="gramEnd"/>
      <w:r w:rsidRPr="00580BC0">
        <w:rPr>
          <w:rFonts w:ascii="Times New Roman" w:hAnsi="Times New Roman"/>
          <w:sz w:val="24"/>
          <w:szCs w:val="24"/>
        </w:rPr>
        <w:t xml:space="preserve">  свидетельствует  о  наличии  проблем  и  противоречий, требующих  пристального  внимания  и  решения  со  стороны  всего педагогического коллектива.</w:t>
      </w:r>
    </w:p>
    <w:p w14:paraId="600F2D43" w14:textId="77777777"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1. Формирование контингента:</w:t>
      </w:r>
    </w:p>
    <w:p w14:paraId="41484559" w14:textId="77777777"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 xml:space="preserve">-  отсутствие конкурса при поступлении в МКУ ДО МДШИ </w:t>
      </w:r>
      <w:proofErr w:type="gramStart"/>
      <w:r w:rsidRPr="00580BC0">
        <w:rPr>
          <w:rFonts w:ascii="Times New Roman" w:hAnsi="Times New Roman"/>
          <w:sz w:val="24"/>
          <w:szCs w:val="24"/>
        </w:rPr>
        <w:t>сказывается  на</w:t>
      </w:r>
      <w:proofErr w:type="gramEnd"/>
      <w:r w:rsidRPr="00580BC0">
        <w:rPr>
          <w:rFonts w:ascii="Times New Roman" w:hAnsi="Times New Roman"/>
          <w:sz w:val="24"/>
          <w:szCs w:val="24"/>
        </w:rPr>
        <w:t xml:space="preserve">  общем  качестве  поступающих  на  предпрофессиональные программы;</w:t>
      </w:r>
    </w:p>
    <w:p w14:paraId="0C99314A" w14:textId="77777777"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 xml:space="preserve">- </w:t>
      </w:r>
      <w:proofErr w:type="gramStart"/>
      <w:r w:rsidRPr="00580BC0">
        <w:rPr>
          <w:rFonts w:ascii="Times New Roman" w:hAnsi="Times New Roman"/>
          <w:sz w:val="24"/>
          <w:szCs w:val="24"/>
        </w:rPr>
        <w:t>необходимость  создания</w:t>
      </w:r>
      <w:proofErr w:type="gramEnd"/>
      <w:r w:rsidRPr="00580BC0">
        <w:rPr>
          <w:rFonts w:ascii="Times New Roman" w:hAnsi="Times New Roman"/>
          <w:sz w:val="24"/>
          <w:szCs w:val="24"/>
        </w:rPr>
        <w:t xml:space="preserve">  благоприятных  условий  для  развития  одаренных детей;</w:t>
      </w:r>
    </w:p>
    <w:p w14:paraId="6C04A212" w14:textId="77777777"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 xml:space="preserve">-  </w:t>
      </w:r>
      <w:proofErr w:type="gramStart"/>
      <w:r w:rsidRPr="00580BC0">
        <w:rPr>
          <w:rFonts w:ascii="Times New Roman" w:hAnsi="Times New Roman"/>
          <w:sz w:val="24"/>
          <w:szCs w:val="24"/>
        </w:rPr>
        <w:t>необходимость  увеличения</w:t>
      </w:r>
      <w:proofErr w:type="gramEnd"/>
      <w:r w:rsidRPr="00580BC0">
        <w:rPr>
          <w:rFonts w:ascii="Times New Roman" w:hAnsi="Times New Roman"/>
          <w:sz w:val="24"/>
          <w:szCs w:val="24"/>
        </w:rPr>
        <w:t xml:space="preserve">  контингента  обучающихся  за счёт предоставления платных образовательных услуг (платные услуги реализуются  с 2019 учебного года)</w:t>
      </w:r>
    </w:p>
    <w:p w14:paraId="08CA839B"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2. Кадровое обеспечение:</w:t>
      </w:r>
    </w:p>
    <w:p w14:paraId="5C27768C"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старение педагогических кадров;</w:t>
      </w:r>
    </w:p>
    <w:p w14:paraId="70FBBD43"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недостаточный приток молодых специалистов; </w:t>
      </w:r>
    </w:p>
    <w:p w14:paraId="04989C78" w14:textId="77777777" w:rsidR="007D66DE" w:rsidRPr="00227C6D" w:rsidRDefault="004E4A3B"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w:t>
      </w:r>
      <w:proofErr w:type="gramStart"/>
      <w:r w:rsidR="007D66DE" w:rsidRPr="00227C6D">
        <w:rPr>
          <w:rFonts w:ascii="Times New Roman" w:eastAsia="Calibri" w:hAnsi="Times New Roman" w:cs="Times New Roman"/>
          <w:sz w:val="24"/>
          <w:szCs w:val="24"/>
        </w:rPr>
        <w:t>кадровый  дефицит</w:t>
      </w:r>
      <w:proofErr w:type="gramEnd"/>
      <w:r w:rsidR="007D66DE" w:rsidRPr="00227C6D">
        <w:rPr>
          <w:rFonts w:ascii="Times New Roman" w:eastAsia="Calibri" w:hAnsi="Times New Roman" w:cs="Times New Roman"/>
          <w:sz w:val="24"/>
          <w:szCs w:val="24"/>
        </w:rPr>
        <w:t xml:space="preserve">  педагогических  работников  по  специальностям «Фортепиано»,  «Народные инструменты», по  музыка</w:t>
      </w:r>
      <w:r w:rsidR="0042549E">
        <w:rPr>
          <w:rFonts w:ascii="Times New Roman" w:eastAsia="Calibri" w:hAnsi="Times New Roman" w:cs="Times New Roman"/>
          <w:sz w:val="24"/>
          <w:szCs w:val="24"/>
        </w:rPr>
        <w:t>льно-</w:t>
      </w:r>
      <w:r w:rsidR="00EE1CF5" w:rsidRPr="00227C6D">
        <w:rPr>
          <w:rFonts w:ascii="Times New Roman" w:eastAsia="Calibri" w:hAnsi="Times New Roman" w:cs="Times New Roman"/>
          <w:sz w:val="24"/>
          <w:szCs w:val="24"/>
        </w:rPr>
        <w:t>теоретически</w:t>
      </w:r>
      <w:r w:rsidR="0042549E">
        <w:rPr>
          <w:rFonts w:ascii="Times New Roman" w:eastAsia="Calibri" w:hAnsi="Times New Roman" w:cs="Times New Roman"/>
          <w:sz w:val="24"/>
          <w:szCs w:val="24"/>
        </w:rPr>
        <w:t>м</w:t>
      </w:r>
      <w:r w:rsidR="00EE1CF5" w:rsidRPr="00227C6D">
        <w:rPr>
          <w:rFonts w:ascii="Times New Roman" w:eastAsia="Calibri" w:hAnsi="Times New Roman" w:cs="Times New Roman"/>
          <w:sz w:val="24"/>
          <w:szCs w:val="24"/>
        </w:rPr>
        <w:t xml:space="preserve"> предметам</w:t>
      </w:r>
      <w:r w:rsidR="007D66DE" w:rsidRPr="00227C6D">
        <w:rPr>
          <w:rFonts w:ascii="Times New Roman" w:eastAsia="Calibri" w:hAnsi="Times New Roman" w:cs="Times New Roman"/>
          <w:sz w:val="24"/>
          <w:szCs w:val="24"/>
        </w:rPr>
        <w:t>.</w:t>
      </w:r>
    </w:p>
    <w:p w14:paraId="6DB75513"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3. Материально-техническое обеспечение:</w:t>
      </w:r>
    </w:p>
    <w:p w14:paraId="2D479D8F"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w:t>
      </w:r>
      <w:proofErr w:type="gramStart"/>
      <w:r w:rsidRPr="00227C6D">
        <w:rPr>
          <w:rFonts w:ascii="Times New Roman" w:eastAsia="Calibri" w:hAnsi="Times New Roman" w:cs="Times New Roman"/>
          <w:sz w:val="24"/>
          <w:szCs w:val="24"/>
        </w:rPr>
        <w:t>изношенность  музыкальных</w:t>
      </w:r>
      <w:proofErr w:type="gramEnd"/>
      <w:r w:rsidRPr="00227C6D">
        <w:rPr>
          <w:rFonts w:ascii="Times New Roman" w:eastAsia="Calibri" w:hAnsi="Times New Roman" w:cs="Times New Roman"/>
          <w:sz w:val="24"/>
          <w:szCs w:val="24"/>
        </w:rPr>
        <w:t xml:space="preserve">  инструментов  и  необходимость  приобретения качественных инструментов для конкурсных выступлений;</w:t>
      </w:r>
    </w:p>
    <w:p w14:paraId="2F7440E8"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w:t>
      </w:r>
      <w:proofErr w:type="gramStart"/>
      <w:r w:rsidRPr="00227C6D">
        <w:rPr>
          <w:rFonts w:ascii="Times New Roman" w:eastAsia="Calibri" w:hAnsi="Times New Roman" w:cs="Times New Roman"/>
          <w:sz w:val="24"/>
          <w:szCs w:val="24"/>
        </w:rPr>
        <w:t>отсутствие  выставочного</w:t>
      </w:r>
      <w:proofErr w:type="gramEnd"/>
      <w:r w:rsidRPr="00227C6D">
        <w:rPr>
          <w:rFonts w:ascii="Times New Roman" w:eastAsia="Calibri" w:hAnsi="Times New Roman" w:cs="Times New Roman"/>
          <w:sz w:val="24"/>
          <w:szCs w:val="24"/>
        </w:rPr>
        <w:t xml:space="preserve"> зала  для  проведения  массовых мероприятий, выставок. </w:t>
      </w:r>
    </w:p>
    <w:p w14:paraId="19EAC279"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4. Библиотечно-информационное обеспечение:</w:t>
      </w:r>
    </w:p>
    <w:p w14:paraId="5E336CA7"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w:t>
      </w:r>
      <w:proofErr w:type="gramStart"/>
      <w:r w:rsidRPr="00227C6D">
        <w:rPr>
          <w:rFonts w:ascii="Times New Roman" w:eastAsia="Calibri" w:hAnsi="Times New Roman" w:cs="Times New Roman"/>
          <w:sz w:val="24"/>
          <w:szCs w:val="24"/>
        </w:rPr>
        <w:t>ограниченность  средств</w:t>
      </w:r>
      <w:proofErr w:type="gramEnd"/>
      <w:r w:rsidRPr="00227C6D">
        <w:rPr>
          <w:rFonts w:ascii="Times New Roman" w:eastAsia="Calibri" w:hAnsi="Times New Roman" w:cs="Times New Roman"/>
          <w:sz w:val="24"/>
          <w:szCs w:val="24"/>
        </w:rPr>
        <w:t xml:space="preserve">  на  пополнение  библиотечных  фондов  и приобретение технических средств обучения.</w:t>
      </w:r>
    </w:p>
    <w:p w14:paraId="75DC348E"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lastRenderedPageBreak/>
        <w:t>5. Методическое обеспечение:</w:t>
      </w:r>
    </w:p>
    <w:p w14:paraId="1BD92F63"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w:t>
      </w:r>
      <w:proofErr w:type="gramStart"/>
      <w:r w:rsidRPr="00227C6D">
        <w:rPr>
          <w:rFonts w:ascii="Times New Roman" w:eastAsia="Calibri" w:hAnsi="Times New Roman" w:cs="Times New Roman"/>
          <w:sz w:val="24"/>
          <w:szCs w:val="24"/>
        </w:rPr>
        <w:t>необходимость  работы</w:t>
      </w:r>
      <w:proofErr w:type="gramEnd"/>
      <w:r w:rsidRPr="00227C6D">
        <w:rPr>
          <w:rFonts w:ascii="Times New Roman" w:eastAsia="Calibri" w:hAnsi="Times New Roman" w:cs="Times New Roman"/>
          <w:sz w:val="24"/>
          <w:szCs w:val="24"/>
        </w:rPr>
        <w:t xml:space="preserve">  по  совершенствованию  и  систематизации  учебно-методического комплекса к учебным программам.</w:t>
      </w:r>
    </w:p>
    <w:p w14:paraId="75FBAFEB"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6. Культурно-просветительская, творческая деятельность:</w:t>
      </w:r>
    </w:p>
    <w:p w14:paraId="5398CB19" w14:textId="77777777"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w:t>
      </w:r>
      <w:proofErr w:type="gramStart"/>
      <w:r w:rsidRPr="00227C6D">
        <w:rPr>
          <w:rFonts w:ascii="Times New Roman" w:eastAsia="Calibri" w:hAnsi="Times New Roman" w:cs="Times New Roman"/>
          <w:sz w:val="24"/>
          <w:szCs w:val="24"/>
        </w:rPr>
        <w:t>необходимость  участия</w:t>
      </w:r>
      <w:proofErr w:type="gramEnd"/>
      <w:r w:rsidRPr="00227C6D">
        <w:rPr>
          <w:rFonts w:ascii="Times New Roman" w:eastAsia="Calibri" w:hAnsi="Times New Roman" w:cs="Times New Roman"/>
          <w:sz w:val="24"/>
          <w:szCs w:val="24"/>
        </w:rPr>
        <w:t xml:space="preserve">  в формировании  имиджа  МКУ ДО МДШИ в окружающем  </w:t>
      </w:r>
      <w:r w:rsidR="0064524E">
        <w:rPr>
          <w:rFonts w:ascii="Times New Roman" w:eastAsia="Calibri" w:hAnsi="Times New Roman" w:cs="Times New Roman"/>
          <w:sz w:val="24"/>
          <w:szCs w:val="24"/>
        </w:rPr>
        <w:t>с</w:t>
      </w:r>
      <w:r w:rsidRPr="00227C6D">
        <w:rPr>
          <w:rFonts w:ascii="Times New Roman" w:eastAsia="Calibri" w:hAnsi="Times New Roman" w:cs="Times New Roman"/>
          <w:sz w:val="24"/>
          <w:szCs w:val="24"/>
        </w:rPr>
        <w:t xml:space="preserve">оциуме  обучающихся.  </w:t>
      </w:r>
    </w:p>
    <w:p w14:paraId="27B45A52" w14:textId="77777777" w:rsidR="007D66DE" w:rsidRPr="00227C6D" w:rsidRDefault="007D66DE" w:rsidP="007D66DE">
      <w:pPr>
        <w:spacing w:after="0" w:line="259" w:lineRule="auto"/>
        <w:ind w:firstLine="708"/>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Проблемой, определяющей необходимость разработки Программы, </w:t>
      </w:r>
      <w:proofErr w:type="gramStart"/>
      <w:r w:rsidRPr="00227C6D">
        <w:rPr>
          <w:rFonts w:ascii="Times New Roman" w:eastAsia="Calibri" w:hAnsi="Times New Roman" w:cs="Times New Roman"/>
          <w:sz w:val="24"/>
          <w:szCs w:val="24"/>
        </w:rPr>
        <w:t>является  сохранение</w:t>
      </w:r>
      <w:proofErr w:type="gramEnd"/>
      <w:r w:rsidRPr="00227C6D">
        <w:rPr>
          <w:rFonts w:ascii="Times New Roman" w:eastAsia="Calibri" w:hAnsi="Times New Roman" w:cs="Times New Roman"/>
          <w:sz w:val="24"/>
          <w:szCs w:val="24"/>
        </w:rPr>
        <w:t xml:space="preserve">  и  развитие  образования в сфере культуры и искусства, как важнейшей составляющей образовательного пространства района. Дополнительное образование в сфере культуры социально востребовано, требует постоянного внимания и поддержки со стороны общества и государства как направление, органично сочетающее в себе воспитание, обучение и развитие личности.</w:t>
      </w:r>
    </w:p>
    <w:p w14:paraId="4CF9C644" w14:textId="77777777" w:rsidR="007D66DE" w:rsidRPr="00227C6D" w:rsidRDefault="007D66DE" w:rsidP="00411928">
      <w:pPr>
        <w:spacing w:after="0" w:line="259" w:lineRule="auto"/>
        <w:ind w:firstLine="708"/>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 xml:space="preserve">Материально-техническая база </w:t>
      </w:r>
      <w:proofErr w:type="gramStart"/>
      <w:r w:rsidRPr="00227C6D">
        <w:rPr>
          <w:rFonts w:ascii="Times New Roman" w:eastAsia="Calibri" w:hAnsi="Times New Roman" w:cs="Times New Roman"/>
          <w:color w:val="000000"/>
          <w:sz w:val="24"/>
          <w:szCs w:val="24"/>
        </w:rPr>
        <w:t>детской  школы</w:t>
      </w:r>
      <w:proofErr w:type="gramEnd"/>
      <w:r w:rsidRPr="00227C6D">
        <w:rPr>
          <w:rFonts w:ascii="Times New Roman" w:eastAsia="Calibri" w:hAnsi="Times New Roman" w:cs="Times New Roman"/>
          <w:color w:val="000000"/>
          <w:sz w:val="24"/>
          <w:szCs w:val="24"/>
        </w:rPr>
        <w:t xml:space="preserve"> искусств нуждается в укреплении, обновлении и  совершенствовании, что будет возможным при финансировании по соответствующим статьям расходов. В настоящее </w:t>
      </w:r>
      <w:proofErr w:type="gramStart"/>
      <w:r w:rsidRPr="00227C6D">
        <w:rPr>
          <w:rFonts w:ascii="Times New Roman" w:eastAsia="Calibri" w:hAnsi="Times New Roman" w:cs="Times New Roman"/>
          <w:color w:val="000000"/>
          <w:sz w:val="24"/>
          <w:szCs w:val="24"/>
        </w:rPr>
        <w:t>время  школа</w:t>
      </w:r>
      <w:proofErr w:type="gramEnd"/>
      <w:r w:rsidRPr="00227C6D">
        <w:rPr>
          <w:rFonts w:ascii="Times New Roman" w:eastAsia="Calibri" w:hAnsi="Times New Roman" w:cs="Times New Roman"/>
          <w:color w:val="000000"/>
          <w:sz w:val="24"/>
          <w:szCs w:val="24"/>
        </w:rPr>
        <w:t xml:space="preserve"> искусств  не в полном объеме обеспечена офисной и учебной мебелью, музыкальными инструментами, музыкальной аппаратурой,  учебниками.</w:t>
      </w:r>
    </w:p>
    <w:p w14:paraId="25380DAD" w14:textId="77777777" w:rsidR="007D66DE" w:rsidRPr="00227C6D" w:rsidRDefault="007D66DE" w:rsidP="007D66DE">
      <w:pPr>
        <w:spacing w:after="0" w:line="259" w:lineRule="auto"/>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 xml:space="preserve">           Реализация программы рассчитана на развитие современного искусства, повышению конкурентоспособности учреждений на рынке услуг культуры.</w:t>
      </w:r>
    </w:p>
    <w:p w14:paraId="727159B2" w14:textId="77777777" w:rsidR="0083496E" w:rsidRPr="00227C6D" w:rsidRDefault="007D66DE" w:rsidP="00411928">
      <w:pPr>
        <w:spacing w:after="0" w:line="259" w:lineRule="auto"/>
        <w:ind w:firstLine="708"/>
        <w:rPr>
          <w:rFonts w:ascii="Times New Roman" w:eastAsia="Calibri" w:hAnsi="Times New Roman" w:cs="Times New Roman"/>
          <w:color w:val="000000"/>
          <w:sz w:val="24"/>
          <w:szCs w:val="24"/>
        </w:rPr>
      </w:pPr>
      <w:r w:rsidRPr="00227C6D">
        <w:rPr>
          <w:rFonts w:ascii="Times New Roman" w:eastAsia="Calibri" w:hAnsi="Times New Roman" w:cs="Times New Roman"/>
          <w:sz w:val="24"/>
          <w:szCs w:val="24"/>
        </w:rPr>
        <w:t>Сохранность контингента обучающихся будет оставаться основным показателем успешности деятельности школ искусств.</w:t>
      </w:r>
    </w:p>
    <w:p w14:paraId="018AF62F" w14:textId="77777777" w:rsidR="00F53C3D" w:rsidRPr="00227C6D" w:rsidRDefault="006B6EA1" w:rsidP="00411928">
      <w:pPr>
        <w:pStyle w:val="a5"/>
        <w:numPr>
          <w:ilvl w:val="0"/>
          <w:numId w:val="5"/>
        </w:numPr>
        <w:spacing w:after="0" w:line="240" w:lineRule="auto"/>
        <w:ind w:left="426"/>
        <w:jc w:val="both"/>
        <w:rPr>
          <w:rFonts w:ascii="Times New Roman" w:eastAsia="Times New Roman" w:hAnsi="Times New Roman"/>
          <w:color w:val="000000"/>
          <w:sz w:val="24"/>
          <w:szCs w:val="24"/>
          <w:lang w:val="ru-RU" w:eastAsia="ar-SA"/>
        </w:rPr>
      </w:pPr>
      <w:r w:rsidRPr="00227C6D">
        <w:rPr>
          <w:rFonts w:ascii="Times New Roman" w:eastAsia="Times New Roman" w:hAnsi="Times New Roman"/>
          <w:b/>
          <w:bCs/>
          <w:color w:val="000000"/>
          <w:sz w:val="24"/>
          <w:szCs w:val="24"/>
          <w:lang w:val="ru-RU" w:eastAsia="ar-SA"/>
        </w:rPr>
        <w:t>Укрепление материально-технической базы</w:t>
      </w:r>
      <w:r w:rsidR="004E49DC" w:rsidRPr="00227C6D">
        <w:rPr>
          <w:rFonts w:ascii="Times New Roman" w:eastAsia="Times New Roman" w:hAnsi="Times New Roman"/>
          <w:b/>
          <w:bCs/>
          <w:color w:val="000000"/>
          <w:sz w:val="24"/>
          <w:szCs w:val="24"/>
          <w:lang w:val="ru-RU" w:eastAsia="ar-SA"/>
        </w:rPr>
        <w:t>, ремонт учреждений культуры.</w:t>
      </w:r>
    </w:p>
    <w:p w14:paraId="4B130792" w14:textId="77777777" w:rsidR="00F53C3D" w:rsidRPr="00227C6D" w:rsidRDefault="00F53C3D" w:rsidP="00411928">
      <w:pPr>
        <w:shd w:val="clear" w:color="auto" w:fill="FFFFFF"/>
        <w:spacing w:after="0" w:line="259" w:lineRule="auto"/>
        <w:ind w:firstLine="567"/>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Последовательно решаются проблемы усовершенствования материально-технической базы муниципальных учреждений культуры. </w:t>
      </w:r>
      <w:r w:rsidRPr="00227C6D">
        <w:rPr>
          <w:rFonts w:ascii="Times New Roman" w:eastAsia="Times New Roman" w:hAnsi="Times New Roman" w:cs="Times New Roman"/>
          <w:bCs/>
          <w:color w:val="000000"/>
          <w:sz w:val="24"/>
          <w:szCs w:val="24"/>
          <w:lang w:eastAsia="ar-SA"/>
        </w:rPr>
        <w:t xml:space="preserve">Значительные материальные ресурсы из областного бюджета направлялись на укрепление материально-технической базы районных учреждений культуры и искусства, прежде всего на приобретение специального оборудования (световой и звукоусиливающей аппаратуры, оргтехники мебели, и др.) выполнены выборочные ремонтные работы во всех учреждениях культуры района по программам «100 модельных домов культуры Приангарью» и «Народные инициативы», создан </w:t>
      </w:r>
      <w:r w:rsidRPr="00227C6D">
        <w:rPr>
          <w:rFonts w:ascii="Times New Roman" w:eastAsia="Calibri" w:hAnsi="Times New Roman" w:cs="Times New Roman"/>
          <w:bCs/>
          <w:sz w:val="24"/>
          <w:szCs w:val="24"/>
        </w:rPr>
        <w:t xml:space="preserve">«Публичный центр правовой, деловой и социально-значимой информации в центральной библиотеки», ежегодно </w:t>
      </w:r>
      <w:r w:rsidRPr="00227C6D">
        <w:rPr>
          <w:rFonts w:ascii="Times New Roman" w:eastAsia="Times New Roman" w:hAnsi="Times New Roman" w:cs="Times New Roman"/>
          <w:bCs/>
          <w:color w:val="000000"/>
          <w:sz w:val="24"/>
          <w:szCs w:val="24"/>
          <w:lang w:eastAsia="ar-SA"/>
        </w:rPr>
        <w:t>комплектуется книжный фонд.</w:t>
      </w:r>
    </w:p>
    <w:p w14:paraId="3416431C" w14:textId="77777777" w:rsidR="00F53C3D" w:rsidRPr="00227C6D" w:rsidRDefault="00F53C3D" w:rsidP="00F53C3D">
      <w:pPr>
        <w:spacing w:after="0" w:line="240" w:lineRule="auto"/>
        <w:ind w:firstLine="567"/>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color w:val="000000"/>
          <w:sz w:val="24"/>
          <w:szCs w:val="24"/>
          <w:lang w:eastAsia="ar-SA"/>
        </w:rPr>
        <w:t xml:space="preserve">Также выделяются средства местного бюджета. Учреждения успешно проводят и собственную работу по </w:t>
      </w:r>
      <w:r w:rsidRPr="00227C6D">
        <w:rPr>
          <w:rFonts w:ascii="Times New Roman" w:eastAsia="Times New Roman" w:hAnsi="Times New Roman" w:cs="Times New Roman"/>
          <w:color w:val="000000"/>
          <w:sz w:val="24"/>
          <w:szCs w:val="24"/>
          <w:lang w:eastAsia="fa-IR" w:bidi="fa-IR"/>
        </w:rPr>
        <w:t>привлечению</w:t>
      </w:r>
      <w:r w:rsidR="001F135F">
        <w:rPr>
          <w:rFonts w:ascii="Times New Roman" w:eastAsia="Times New Roman" w:hAnsi="Times New Roman" w:cs="Times New Roman"/>
          <w:color w:val="000000"/>
          <w:sz w:val="24"/>
          <w:szCs w:val="24"/>
          <w:lang w:eastAsia="fa-IR" w:bidi="fa-IR"/>
        </w:rPr>
        <w:t xml:space="preserve"> </w:t>
      </w:r>
      <w:r w:rsidRPr="00227C6D">
        <w:rPr>
          <w:rFonts w:ascii="Times New Roman" w:eastAsia="Times New Roman" w:hAnsi="Times New Roman" w:cs="Times New Roman"/>
          <w:color w:val="000000"/>
          <w:sz w:val="24"/>
          <w:szCs w:val="24"/>
          <w:lang w:eastAsia="fa-IR" w:bidi="fa-IR"/>
        </w:rPr>
        <w:t>внебюджетных</w:t>
      </w:r>
      <w:r w:rsidRPr="00227C6D">
        <w:rPr>
          <w:rFonts w:ascii="Times New Roman" w:eastAsia="Times New Roman" w:hAnsi="Times New Roman" w:cs="Times New Roman"/>
          <w:color w:val="000000"/>
          <w:sz w:val="24"/>
          <w:szCs w:val="24"/>
          <w:lang w:eastAsia="ar-SA"/>
        </w:rPr>
        <w:t xml:space="preserve"> средств. </w:t>
      </w:r>
    </w:p>
    <w:p w14:paraId="55194AA9" w14:textId="77777777" w:rsidR="00FF4756" w:rsidRPr="00227C6D" w:rsidRDefault="00F53C3D" w:rsidP="00411928">
      <w:pPr>
        <w:suppressAutoHyphens/>
        <w:autoSpaceDE w:val="0"/>
        <w:spacing w:after="0" w:line="100" w:lineRule="atLeast"/>
        <w:ind w:firstLine="567"/>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Одной из форм реализации </w:t>
      </w:r>
      <w:proofErr w:type="spellStart"/>
      <w:r w:rsidRPr="00227C6D">
        <w:rPr>
          <w:rFonts w:ascii="Times New Roman" w:eastAsia="Times New Roman" w:hAnsi="Times New Roman" w:cs="Times New Roman"/>
          <w:color w:val="000000"/>
          <w:sz w:val="24"/>
          <w:szCs w:val="24"/>
          <w:lang w:eastAsia="ar-SA"/>
        </w:rPr>
        <w:t>муниципально</w:t>
      </w:r>
      <w:proofErr w:type="spellEnd"/>
      <w:r w:rsidRPr="00227C6D">
        <w:rPr>
          <w:rFonts w:ascii="Times New Roman" w:eastAsia="Times New Roman" w:hAnsi="Times New Roman" w:cs="Times New Roman"/>
          <w:color w:val="000000"/>
          <w:sz w:val="24"/>
          <w:szCs w:val="24"/>
          <w:lang w:eastAsia="ar-SA"/>
        </w:rPr>
        <w:t xml:space="preserve">-частного партнерства стало организация </w:t>
      </w:r>
      <w:r w:rsidRPr="00227C6D">
        <w:rPr>
          <w:rFonts w:ascii="Times New Roman" w:eastAsia="Times New Roman" w:hAnsi="Times New Roman" w:cs="Times New Roman"/>
          <w:sz w:val="24"/>
          <w:szCs w:val="24"/>
          <w:lang w:eastAsia="ar-SA"/>
        </w:rPr>
        <w:t>гастрольной деятельности творческих коллективов</w:t>
      </w:r>
      <w:r w:rsidR="001F135F">
        <w:rPr>
          <w:rFonts w:ascii="Times New Roman" w:eastAsia="Times New Roman" w:hAnsi="Times New Roman" w:cs="Times New Roman"/>
          <w:sz w:val="24"/>
          <w:szCs w:val="24"/>
          <w:lang w:eastAsia="ar-SA"/>
        </w:rPr>
        <w:t xml:space="preserve"> </w:t>
      </w:r>
      <w:r w:rsidRPr="00227C6D">
        <w:rPr>
          <w:rFonts w:ascii="Times New Roman" w:eastAsia="Times New Roman" w:hAnsi="Times New Roman" w:cs="Times New Roman"/>
          <w:sz w:val="24"/>
          <w:szCs w:val="24"/>
          <w:lang w:eastAsia="ru-RU"/>
        </w:rPr>
        <w:t>муниципального казенного учреждения культуры «Социально-культурное объединение».</w:t>
      </w:r>
    </w:p>
    <w:p w14:paraId="465205CB" w14:textId="77777777" w:rsidR="00FF4756" w:rsidRPr="00227C6D" w:rsidRDefault="00FF4756"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Значительным препятствием является неразвитость кадрового потенциала, нехватка специалистов высокой квалификации как непосредственно занимающихся созданием и распро</w:t>
      </w:r>
      <w:r w:rsidR="00411928" w:rsidRPr="00227C6D">
        <w:rPr>
          <w:rFonts w:ascii="Times New Roman" w:eastAsia="Times New Roman" w:hAnsi="Times New Roman" w:cs="Times New Roman"/>
          <w:bCs/>
          <w:color w:val="000000"/>
          <w:sz w:val="24"/>
          <w:szCs w:val="24"/>
          <w:lang w:eastAsia="ar-SA"/>
        </w:rPr>
        <w:t>странением культурных ценностей</w:t>
      </w:r>
      <w:r w:rsidRPr="00227C6D">
        <w:rPr>
          <w:rFonts w:ascii="Times New Roman" w:eastAsia="Times New Roman" w:hAnsi="Times New Roman" w:cs="Times New Roman"/>
          <w:bCs/>
          <w:color w:val="000000"/>
          <w:sz w:val="24"/>
          <w:szCs w:val="24"/>
          <w:lang w:eastAsia="ar-SA"/>
        </w:rPr>
        <w:t>, так и среди руководителей учреждений культуры.</w:t>
      </w:r>
    </w:p>
    <w:p w14:paraId="53B512C3" w14:textId="77777777" w:rsidR="00FF4756" w:rsidRPr="00227C6D" w:rsidRDefault="00411928"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Фактором,</w:t>
      </w:r>
      <w:r w:rsidR="00FF4756" w:rsidRPr="00227C6D">
        <w:rPr>
          <w:rFonts w:ascii="Times New Roman" w:eastAsia="Times New Roman" w:hAnsi="Times New Roman" w:cs="Times New Roman"/>
          <w:bCs/>
          <w:color w:val="000000"/>
          <w:sz w:val="24"/>
          <w:szCs w:val="24"/>
          <w:lang w:eastAsia="ar-SA"/>
        </w:rPr>
        <w:t xml:space="preserve"> сдерживающим развитие отрасли, является и недостаточность материально-технической базы, в том числе современного дома культуры в районном поселке Куйтун и нового объекта социально-культурного назначения «Центра народного художественного творчества «Традиция», современных зданий для муниципальной библиотеки, детской школы искусств.</w:t>
      </w:r>
    </w:p>
    <w:p w14:paraId="649DB0C2" w14:textId="77777777" w:rsidR="00FF4756" w:rsidRPr="00227C6D" w:rsidRDefault="00FF4756"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Требуется серьезное обновление оборудования учреждений культуры и искусства, фондов муниципальных библиотек и музея.</w:t>
      </w:r>
    </w:p>
    <w:p w14:paraId="1092EE3A" w14:textId="4BAEB302" w:rsidR="003B1DD9" w:rsidRPr="00227C6D" w:rsidRDefault="00FF4756" w:rsidP="0075294E">
      <w:pPr>
        <w:suppressAutoHyphens/>
        <w:autoSpaceDE w:val="0"/>
        <w:spacing w:after="0" w:line="100" w:lineRule="atLeast"/>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Принятие муниципальной программы позволит обеспечить модернизацию муниципальных учреждений культуры, рост уровня средней заработной платы работников отрасли с достижением к </w:t>
      </w:r>
      <w:r w:rsidR="00065704" w:rsidRPr="00C16584">
        <w:rPr>
          <w:rFonts w:ascii="Times New Roman" w:hAnsi="Times New Roman"/>
          <w:sz w:val="24"/>
          <w:szCs w:val="24"/>
        </w:rPr>
        <w:t>202</w:t>
      </w:r>
      <w:r w:rsidR="00065704" w:rsidRPr="00065704">
        <w:rPr>
          <w:rFonts w:ascii="Times New Roman" w:hAnsi="Times New Roman"/>
          <w:sz w:val="24"/>
          <w:szCs w:val="24"/>
        </w:rPr>
        <w:t>5</w:t>
      </w:r>
      <w:r w:rsidRPr="00227C6D">
        <w:rPr>
          <w:rFonts w:ascii="Times New Roman" w:eastAsia="Times New Roman" w:hAnsi="Times New Roman" w:cs="Times New Roman"/>
          <w:bCs/>
          <w:color w:val="000000"/>
          <w:sz w:val="24"/>
          <w:szCs w:val="24"/>
          <w:lang w:eastAsia="ar-SA"/>
        </w:rPr>
        <w:t xml:space="preserve"> году уровня средней заработной платы на </w:t>
      </w:r>
      <w:r w:rsidRPr="00227C6D">
        <w:rPr>
          <w:rFonts w:ascii="Times New Roman" w:eastAsia="Times New Roman" w:hAnsi="Times New Roman" w:cs="Times New Roman"/>
          <w:bCs/>
          <w:color w:val="000000"/>
          <w:sz w:val="24"/>
          <w:szCs w:val="24"/>
          <w:lang w:eastAsia="ar-SA"/>
        </w:rPr>
        <w:lastRenderedPageBreak/>
        <w:t>уровне не менее 100 % от средней заработной платы по экономике региона, повысить уровень удовлетворенности жителей муниципального образования Куйтунский район качеством предоставления муниципальных услуг в сфере культуры до 80 %, создать интернет  сайт  отдела культуры, спорта и молодежной политики администрации муниципального образования Куйтунский район для открытости информации о деятельности  муниципальных учреждений культуры и обратной связи с населением.</w:t>
      </w:r>
    </w:p>
    <w:p w14:paraId="6FC9E230" w14:textId="77777777" w:rsidR="0075294E" w:rsidRPr="00227C6D" w:rsidRDefault="0075294E" w:rsidP="0075294E">
      <w:pPr>
        <w:suppressAutoHyphens/>
        <w:autoSpaceDE w:val="0"/>
        <w:spacing w:after="0" w:line="100" w:lineRule="atLeast"/>
        <w:jc w:val="both"/>
        <w:rPr>
          <w:rFonts w:ascii="Times New Roman" w:eastAsia="Times New Roman" w:hAnsi="Times New Roman" w:cs="Times New Roman"/>
          <w:bCs/>
          <w:color w:val="000000"/>
          <w:sz w:val="24"/>
          <w:szCs w:val="24"/>
          <w:lang w:eastAsia="ar-SA"/>
        </w:rPr>
      </w:pPr>
    </w:p>
    <w:p w14:paraId="2EF73157" w14:textId="77777777" w:rsidR="00D906AB" w:rsidRPr="00227C6D" w:rsidRDefault="00D906AB" w:rsidP="003B1DD9">
      <w:pPr>
        <w:pStyle w:val="a3"/>
        <w:jc w:val="center"/>
        <w:rPr>
          <w:rFonts w:ascii="Times New Roman" w:hAnsi="Times New Roman"/>
          <w:b/>
          <w:sz w:val="24"/>
          <w:szCs w:val="24"/>
          <w:lang w:val="ru-RU" w:eastAsia="ar-SA"/>
        </w:rPr>
      </w:pPr>
      <w:r w:rsidRPr="00227C6D">
        <w:rPr>
          <w:rFonts w:ascii="Times New Roman" w:hAnsi="Times New Roman"/>
          <w:b/>
          <w:sz w:val="24"/>
          <w:szCs w:val="24"/>
          <w:lang w:val="ru-RU"/>
        </w:rPr>
        <w:t xml:space="preserve">Глава 3. Цель, задачи и перечень </w:t>
      </w:r>
      <w:r w:rsidR="000A21EE" w:rsidRPr="00227C6D">
        <w:rPr>
          <w:rFonts w:ascii="Times New Roman" w:hAnsi="Times New Roman"/>
          <w:b/>
          <w:sz w:val="24"/>
          <w:szCs w:val="24"/>
          <w:lang w:val="ru-RU"/>
        </w:rPr>
        <w:t>основных мероприятий</w:t>
      </w:r>
    </w:p>
    <w:p w14:paraId="5C2CB1A4" w14:textId="77777777" w:rsidR="00D906AB" w:rsidRPr="00227C6D" w:rsidRDefault="00D906AB"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муниципальной программы</w:t>
      </w:r>
    </w:p>
    <w:p w14:paraId="39A7D504" w14:textId="77777777" w:rsidR="003B1DD9" w:rsidRPr="00227C6D" w:rsidRDefault="003B1DD9" w:rsidP="003B1DD9">
      <w:pPr>
        <w:pStyle w:val="a3"/>
        <w:jc w:val="center"/>
        <w:rPr>
          <w:rFonts w:ascii="Times New Roman" w:hAnsi="Times New Roman"/>
          <w:b/>
          <w:sz w:val="24"/>
          <w:szCs w:val="24"/>
          <w:lang w:val="ru-RU"/>
        </w:rPr>
      </w:pPr>
    </w:p>
    <w:p w14:paraId="76A3DEA1" w14:textId="77777777" w:rsidR="00DE5D18" w:rsidRPr="00227C6D" w:rsidRDefault="00D906AB" w:rsidP="00DE5D18">
      <w:pPr>
        <w:pStyle w:val="a3"/>
        <w:jc w:val="both"/>
        <w:rPr>
          <w:rFonts w:ascii="Times New Roman" w:hAnsi="Times New Roman"/>
          <w:sz w:val="24"/>
          <w:szCs w:val="24"/>
          <w:lang w:val="ru-RU"/>
        </w:rPr>
      </w:pPr>
      <w:r w:rsidRPr="00227C6D">
        <w:rPr>
          <w:rFonts w:ascii="Times New Roman" w:hAnsi="Times New Roman"/>
          <w:color w:val="000000"/>
          <w:sz w:val="24"/>
          <w:szCs w:val="24"/>
          <w:lang w:val="ru-RU"/>
        </w:rPr>
        <w:t xml:space="preserve">Основная цель муниципальной программы - </w:t>
      </w:r>
      <w:r w:rsidR="00DE5D18" w:rsidRPr="00227C6D">
        <w:rPr>
          <w:rFonts w:ascii="Times New Roman" w:hAnsi="Times New Roman"/>
          <w:sz w:val="24"/>
          <w:szCs w:val="24"/>
          <w:lang w:val="ru-RU"/>
        </w:rPr>
        <w:t>Создание   условий для организации досуга и обеспечения жителей услугами культуры, поддержка и развитие творческой деятельности населения.</w:t>
      </w:r>
    </w:p>
    <w:p w14:paraId="07A0C113" w14:textId="77777777" w:rsidR="00D906AB" w:rsidRPr="00227C6D" w:rsidRDefault="00D906AB" w:rsidP="00D906AB">
      <w:pPr>
        <w:widowControl w:val="0"/>
        <w:tabs>
          <w:tab w:val="left" w:pos="1134"/>
        </w:tabs>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Достижение данной цели предполагается посредством решения задач, отражающих установленные полномочия местного самоуправления в сфере культуры:</w:t>
      </w:r>
    </w:p>
    <w:p w14:paraId="3D1BAFAC" w14:textId="77777777" w:rsidR="00DD21F0" w:rsidRPr="00227C6D" w:rsidRDefault="00B90C22" w:rsidP="00FE1EC0">
      <w:pPr>
        <w:pStyle w:val="a3"/>
        <w:ind w:firstLine="708"/>
        <w:jc w:val="both"/>
        <w:rPr>
          <w:rFonts w:ascii="Times New Roman" w:hAnsi="Times New Roman"/>
          <w:sz w:val="24"/>
          <w:szCs w:val="24"/>
          <w:lang w:val="ru-RU"/>
        </w:rPr>
      </w:pPr>
      <w:r>
        <w:rPr>
          <w:rFonts w:ascii="Times New Roman" w:hAnsi="Times New Roman"/>
          <w:sz w:val="24"/>
          <w:szCs w:val="24"/>
          <w:lang w:val="ru-RU"/>
        </w:rPr>
        <w:t xml:space="preserve">1) </w:t>
      </w:r>
      <w:r w:rsidR="00DD21F0" w:rsidRPr="00227C6D">
        <w:rPr>
          <w:rFonts w:ascii="Times New Roman" w:hAnsi="Times New Roman"/>
          <w:sz w:val="24"/>
          <w:szCs w:val="24"/>
          <w:lang w:val="ru-RU"/>
        </w:rPr>
        <w:t>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p w14:paraId="6A2F350B" w14:textId="77777777"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2) Сохранение культурного наследия и расширение доступа граждан к культурным ценностям и информации.</w:t>
      </w:r>
    </w:p>
    <w:p w14:paraId="3012E5DA" w14:textId="77777777"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 xml:space="preserve">3) Повышение качества предоставления библиотечных услуг населению. </w:t>
      </w:r>
    </w:p>
    <w:p w14:paraId="6008A387" w14:textId="77777777"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4) Повышение качества предоставления дополнительного образования детей в сфере культуры.</w:t>
      </w:r>
    </w:p>
    <w:p w14:paraId="467648E3" w14:textId="77777777"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5) Создание условий для реализации муниципальной политики в сфере культуры.</w:t>
      </w:r>
    </w:p>
    <w:p w14:paraId="42D6F3F2" w14:textId="77777777" w:rsidR="00FE1EC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6) Выявление и предоставление мер поддержки одаренным детям и талантливой молодежи, а также другим категориям населения.</w:t>
      </w:r>
    </w:p>
    <w:p w14:paraId="4B596FB1" w14:textId="77777777" w:rsidR="0075294E" w:rsidRPr="00227C6D" w:rsidRDefault="00DD21F0" w:rsidP="008F53B7">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7)  Развитие потенциала в сфере культуры.</w:t>
      </w:r>
    </w:p>
    <w:p w14:paraId="411EBEE7" w14:textId="77777777" w:rsidR="008F53B7" w:rsidRPr="00227C6D" w:rsidRDefault="008F53B7" w:rsidP="008F53B7">
      <w:pPr>
        <w:pStyle w:val="a3"/>
        <w:ind w:firstLine="708"/>
        <w:jc w:val="both"/>
        <w:rPr>
          <w:rFonts w:ascii="Times New Roman" w:hAnsi="Times New Roman"/>
          <w:sz w:val="24"/>
          <w:szCs w:val="24"/>
          <w:lang w:val="ru-RU"/>
        </w:rPr>
      </w:pPr>
    </w:p>
    <w:p w14:paraId="538E8972" w14:textId="77777777" w:rsidR="000E7CD1" w:rsidRPr="00227C6D" w:rsidRDefault="00E51973" w:rsidP="007529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sidR="000E7CD1" w:rsidRPr="00227C6D">
        <w:rPr>
          <w:rFonts w:ascii="Times New Roman" w:eastAsia="Times New Roman" w:hAnsi="Times New Roman" w:cs="Times New Roman"/>
          <w:b/>
          <w:bCs/>
          <w:sz w:val="24"/>
          <w:szCs w:val="24"/>
          <w:lang w:eastAsia="ru-RU"/>
        </w:rPr>
        <w:t>4</w:t>
      </w:r>
      <w:r w:rsidR="0075294E" w:rsidRPr="00227C6D">
        <w:rPr>
          <w:rFonts w:ascii="Times New Roman" w:eastAsia="Times New Roman" w:hAnsi="Times New Roman" w:cs="Times New Roman"/>
          <w:b/>
          <w:bCs/>
          <w:sz w:val="24"/>
          <w:szCs w:val="24"/>
          <w:lang w:eastAsia="ru-RU"/>
        </w:rPr>
        <w:t>. Система мероприятий программы</w:t>
      </w:r>
    </w:p>
    <w:p w14:paraId="1E3BB8FA" w14:textId="77777777" w:rsidR="0075294E" w:rsidRPr="00227C6D" w:rsidRDefault="0075294E" w:rsidP="007529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4340B22" w14:textId="77777777" w:rsidR="000E7CD1" w:rsidRPr="00227C6D" w:rsidRDefault="000E7CD1" w:rsidP="000E7CD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 xml:space="preserve">Система программных мероприятий представляет собой комплекс взаимоувязанных мер, направленных на решение основной цели и задач программы, согласно </w:t>
      </w:r>
      <w:hyperlink r:id="rId11" w:history="1">
        <w:r w:rsidRPr="00227C6D">
          <w:rPr>
            <w:rFonts w:ascii="Times New Roman" w:eastAsia="Times New Roman" w:hAnsi="Times New Roman" w:cs="Times New Roman"/>
            <w:bCs/>
            <w:sz w:val="24"/>
            <w:szCs w:val="24"/>
            <w:lang w:eastAsia="ru-RU"/>
          </w:rPr>
          <w:t xml:space="preserve">приложению </w:t>
        </w:r>
      </w:hyperlink>
      <w:r w:rsidRPr="00227C6D">
        <w:rPr>
          <w:rFonts w:ascii="Times New Roman" w:eastAsia="Times New Roman" w:hAnsi="Times New Roman" w:cs="Times New Roman"/>
          <w:bCs/>
          <w:sz w:val="24"/>
          <w:szCs w:val="24"/>
          <w:lang w:eastAsia="ru-RU"/>
        </w:rPr>
        <w:t>3 к настоящей Программе.</w:t>
      </w:r>
    </w:p>
    <w:p w14:paraId="0B9C2006" w14:textId="77777777"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 xml:space="preserve">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 </w:t>
      </w:r>
    </w:p>
    <w:p w14:paraId="7F8545A4" w14:textId="77777777"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Ответственным исполнителем программы формируется и утверждается перечень проектов, реализуемых в очередном финансовом году в рамках программных мероприятий. Перечень проектов составляется с учетом целей и задач, выделенных программных мероприятий, формируемых на очередной финансовый год.</w:t>
      </w:r>
    </w:p>
    <w:p w14:paraId="36CD9F03" w14:textId="77777777"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w:t>
      </w:r>
    </w:p>
    <w:p w14:paraId="095A0871" w14:textId="77777777"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Денежные средства, предусмотренные в местном бюджете муниципального образования Куйтунский район на реализацию программы, используются ответственным исполнителем программных мероприятий в соответствии с консолидированной бюджетной заявкой.</w:t>
      </w:r>
    </w:p>
    <w:p w14:paraId="5E027C10" w14:textId="77777777" w:rsidR="000853E9" w:rsidRPr="00227C6D" w:rsidRDefault="000E7CD1" w:rsidP="000E7CD1">
      <w:pPr>
        <w:spacing w:after="0" w:line="240" w:lineRule="auto"/>
        <w:ind w:firstLine="708"/>
        <w:jc w:val="both"/>
        <w:rPr>
          <w:rStyle w:val="a7"/>
          <w:rFonts w:ascii="Times New Roman" w:eastAsia="Times New Roman" w:hAnsi="Times New Roman" w:cs="Times New Roman"/>
          <w:b w:val="0"/>
          <w:color w:val="auto"/>
          <w:sz w:val="24"/>
          <w:szCs w:val="24"/>
          <w:lang w:eastAsia="ru-RU"/>
        </w:rPr>
      </w:pPr>
      <w:r w:rsidRPr="00227C6D">
        <w:rPr>
          <w:rFonts w:ascii="Times New Roman" w:eastAsia="Times New Roman" w:hAnsi="Times New Roman" w:cs="Times New Roman"/>
          <w:bCs/>
          <w:sz w:val="24"/>
          <w:szCs w:val="24"/>
          <w:lang w:eastAsia="ru-RU"/>
        </w:rPr>
        <w:t xml:space="preserve">При сокращении (или увеличении)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 При этом разница планового и фактически предусмотренного объема </w:t>
      </w:r>
      <w:r w:rsidRPr="00227C6D">
        <w:rPr>
          <w:rFonts w:ascii="Times New Roman" w:eastAsia="Times New Roman" w:hAnsi="Times New Roman" w:cs="Times New Roman"/>
          <w:bCs/>
          <w:sz w:val="24"/>
          <w:szCs w:val="24"/>
          <w:lang w:eastAsia="ru-RU"/>
        </w:rPr>
        <w:lastRenderedPageBreak/>
        <w:t>финансирования программы переносится и суммируется с объемом финансирования программы в последующие годы. В случае отсутствия финансирования программных мероприятий, их реализация возможна в последующие годы при внесении соответствующих изменений в программу.</w:t>
      </w:r>
    </w:p>
    <w:p w14:paraId="205E67AD" w14:textId="77777777" w:rsidR="00A9459D" w:rsidRDefault="00A9459D" w:rsidP="00825130">
      <w:pPr>
        <w:pStyle w:val="a9"/>
        <w:jc w:val="center"/>
        <w:rPr>
          <w:rStyle w:val="a7"/>
          <w:rFonts w:ascii="Times New Roman" w:hAnsi="Times New Roman" w:cs="Times New Roman"/>
        </w:rPr>
      </w:pPr>
    </w:p>
    <w:p w14:paraId="60BC26F8" w14:textId="77777777" w:rsidR="000A21EE" w:rsidRPr="00227C6D" w:rsidRDefault="000A21EE" w:rsidP="00825130">
      <w:pPr>
        <w:pStyle w:val="a9"/>
        <w:jc w:val="center"/>
        <w:rPr>
          <w:rStyle w:val="a7"/>
          <w:rFonts w:ascii="Times New Roman" w:hAnsi="Times New Roman" w:cs="Times New Roman"/>
        </w:rPr>
      </w:pPr>
      <w:r w:rsidRPr="00227C6D">
        <w:rPr>
          <w:rStyle w:val="a7"/>
          <w:rFonts w:ascii="Times New Roman" w:hAnsi="Times New Roman" w:cs="Times New Roman"/>
        </w:rPr>
        <w:t xml:space="preserve">Глава </w:t>
      </w:r>
      <w:proofErr w:type="gramStart"/>
      <w:r w:rsidR="005E42D4" w:rsidRPr="00227C6D">
        <w:rPr>
          <w:rStyle w:val="a7"/>
          <w:rFonts w:ascii="Times New Roman" w:hAnsi="Times New Roman" w:cs="Times New Roman"/>
        </w:rPr>
        <w:t>5</w:t>
      </w:r>
      <w:r w:rsidRPr="00227C6D">
        <w:rPr>
          <w:rStyle w:val="a7"/>
          <w:rFonts w:ascii="Times New Roman" w:hAnsi="Times New Roman" w:cs="Times New Roman"/>
        </w:rPr>
        <w:t>.</w:t>
      </w:r>
      <w:r w:rsidR="005A7B17" w:rsidRPr="00227C6D">
        <w:rPr>
          <w:rStyle w:val="a7"/>
          <w:rFonts w:ascii="Times New Roman" w:hAnsi="Times New Roman" w:cs="Times New Roman"/>
        </w:rPr>
        <w:t>Объем</w:t>
      </w:r>
      <w:proofErr w:type="gramEnd"/>
      <w:r w:rsidR="005A7B17" w:rsidRPr="00227C6D">
        <w:rPr>
          <w:rStyle w:val="a7"/>
          <w:rFonts w:ascii="Times New Roman" w:hAnsi="Times New Roman" w:cs="Times New Roman"/>
        </w:rPr>
        <w:t xml:space="preserve"> и источники финансирования</w:t>
      </w:r>
    </w:p>
    <w:p w14:paraId="2D2FF11B" w14:textId="77777777" w:rsidR="00825130" w:rsidRPr="00227C6D" w:rsidRDefault="008F6C7B" w:rsidP="008F53B7">
      <w:pPr>
        <w:pStyle w:val="a9"/>
        <w:jc w:val="center"/>
        <w:rPr>
          <w:rFonts w:ascii="Times New Roman" w:hAnsi="Times New Roman" w:cs="Times New Roman"/>
          <w:b/>
          <w:bCs/>
          <w:color w:val="26282F"/>
        </w:rPr>
      </w:pPr>
      <w:r w:rsidRPr="00227C6D">
        <w:rPr>
          <w:rStyle w:val="a7"/>
          <w:rFonts w:ascii="Times New Roman" w:hAnsi="Times New Roman" w:cs="Times New Roman"/>
        </w:rPr>
        <w:t>муниципальной программ</w:t>
      </w:r>
      <w:r w:rsidR="008F53B7" w:rsidRPr="00227C6D">
        <w:rPr>
          <w:rStyle w:val="a7"/>
          <w:rFonts w:ascii="Times New Roman" w:hAnsi="Times New Roman" w:cs="Times New Roman"/>
        </w:rPr>
        <w:t>ы</w:t>
      </w:r>
    </w:p>
    <w:p w14:paraId="234159B3" w14:textId="77777777" w:rsidR="00F474FD" w:rsidRPr="00227C6D" w:rsidRDefault="00F474FD" w:rsidP="00F474FD">
      <w:pPr>
        <w:spacing w:after="0" w:line="240" w:lineRule="auto"/>
        <w:rPr>
          <w:rFonts w:ascii="Times New Roman" w:eastAsia="Times New Roman" w:hAnsi="Times New Roman" w:cs="Times New Roman"/>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2126"/>
        <w:gridCol w:w="1701"/>
        <w:gridCol w:w="1418"/>
        <w:gridCol w:w="1559"/>
        <w:gridCol w:w="1559"/>
      </w:tblGrid>
      <w:tr w:rsidR="00065704" w14:paraId="2493D553" w14:textId="1D060180" w:rsidTr="00EC204D">
        <w:tc>
          <w:tcPr>
            <w:tcW w:w="2552" w:type="dxa"/>
            <w:vMerge w:val="restart"/>
            <w:tcBorders>
              <w:top w:val="single" w:sz="4" w:space="0" w:color="auto"/>
              <w:bottom w:val="single" w:sz="4" w:space="0" w:color="auto"/>
              <w:right w:val="single" w:sz="4" w:space="0" w:color="auto"/>
            </w:tcBorders>
          </w:tcPr>
          <w:p w14:paraId="1D1AE70B"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Источник финансирования</w:t>
            </w:r>
          </w:p>
        </w:tc>
        <w:tc>
          <w:tcPr>
            <w:tcW w:w="8363" w:type="dxa"/>
            <w:gridSpan w:val="5"/>
            <w:tcBorders>
              <w:top w:val="single" w:sz="4" w:space="0" w:color="auto"/>
              <w:left w:val="single" w:sz="4" w:space="0" w:color="auto"/>
              <w:bottom w:val="single" w:sz="4" w:space="0" w:color="auto"/>
            </w:tcBorders>
          </w:tcPr>
          <w:p w14:paraId="0A74566F" w14:textId="1FF5D5FA"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Объем финансирования, тыс. руб.</w:t>
            </w:r>
          </w:p>
        </w:tc>
      </w:tr>
      <w:tr w:rsidR="00065704" w14:paraId="364BDFA1" w14:textId="2C248604" w:rsidTr="00EC204D">
        <w:tc>
          <w:tcPr>
            <w:tcW w:w="2552" w:type="dxa"/>
            <w:vMerge/>
            <w:tcBorders>
              <w:top w:val="single" w:sz="4" w:space="0" w:color="auto"/>
              <w:bottom w:val="single" w:sz="4" w:space="0" w:color="auto"/>
              <w:right w:val="single" w:sz="4" w:space="0" w:color="auto"/>
            </w:tcBorders>
          </w:tcPr>
          <w:p w14:paraId="566B8C58" w14:textId="77777777" w:rsidR="00065704" w:rsidRDefault="00065704" w:rsidP="00F33D22">
            <w:pPr>
              <w:widowControl w:val="0"/>
              <w:spacing w:after="0" w:line="240" w:lineRule="auto"/>
              <w:jc w:val="both"/>
              <w:rPr>
                <w:rFonts w:ascii="Times New Roman" w:hAnsi="Times New Roman"/>
                <w:sz w:val="24"/>
              </w:rPr>
            </w:pPr>
          </w:p>
        </w:tc>
        <w:tc>
          <w:tcPr>
            <w:tcW w:w="2126" w:type="dxa"/>
            <w:vMerge w:val="restart"/>
            <w:tcBorders>
              <w:top w:val="single" w:sz="4" w:space="0" w:color="auto"/>
              <w:left w:val="single" w:sz="4" w:space="0" w:color="auto"/>
              <w:bottom w:val="single" w:sz="4" w:space="0" w:color="auto"/>
              <w:right w:val="single" w:sz="4" w:space="0" w:color="auto"/>
            </w:tcBorders>
          </w:tcPr>
          <w:p w14:paraId="76F3F8D6"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за весь период реализации муниципальной программы</w:t>
            </w:r>
          </w:p>
        </w:tc>
        <w:tc>
          <w:tcPr>
            <w:tcW w:w="6237" w:type="dxa"/>
            <w:gridSpan w:val="4"/>
            <w:tcBorders>
              <w:top w:val="single" w:sz="4" w:space="0" w:color="auto"/>
              <w:left w:val="single" w:sz="4" w:space="0" w:color="auto"/>
              <w:bottom w:val="single" w:sz="4" w:space="0" w:color="auto"/>
            </w:tcBorders>
          </w:tcPr>
          <w:p w14:paraId="103608F2" w14:textId="1D3AAD76"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в том числе по годам</w:t>
            </w:r>
          </w:p>
        </w:tc>
      </w:tr>
      <w:tr w:rsidR="00065704" w14:paraId="7AC94655" w14:textId="0401D5F4" w:rsidTr="00065704">
        <w:tc>
          <w:tcPr>
            <w:tcW w:w="2552" w:type="dxa"/>
            <w:vMerge/>
            <w:tcBorders>
              <w:top w:val="single" w:sz="4" w:space="0" w:color="auto"/>
              <w:bottom w:val="single" w:sz="4" w:space="0" w:color="auto"/>
              <w:right w:val="single" w:sz="4" w:space="0" w:color="auto"/>
            </w:tcBorders>
          </w:tcPr>
          <w:p w14:paraId="17CF0426" w14:textId="77777777" w:rsidR="00065704" w:rsidRDefault="00065704" w:rsidP="00F33D22">
            <w:pPr>
              <w:widowControl w:val="0"/>
              <w:spacing w:after="0" w:line="240" w:lineRule="auto"/>
              <w:jc w:val="both"/>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14:paraId="7BDEE56A" w14:textId="77777777" w:rsidR="00065704" w:rsidRDefault="00065704" w:rsidP="00F33D22">
            <w:pPr>
              <w:widowControl w:val="0"/>
              <w:spacing w:after="0" w:line="240" w:lineRule="auto"/>
              <w:jc w:val="both"/>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31141BE1"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2022</w:t>
            </w:r>
          </w:p>
          <w:p w14:paraId="6B7E50B1"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год</w:t>
            </w:r>
          </w:p>
        </w:tc>
        <w:tc>
          <w:tcPr>
            <w:tcW w:w="1418" w:type="dxa"/>
            <w:tcBorders>
              <w:top w:val="single" w:sz="4" w:space="0" w:color="auto"/>
              <w:left w:val="single" w:sz="4" w:space="0" w:color="auto"/>
              <w:bottom w:val="single" w:sz="4" w:space="0" w:color="auto"/>
              <w:right w:val="single" w:sz="4" w:space="0" w:color="auto"/>
            </w:tcBorders>
          </w:tcPr>
          <w:p w14:paraId="67EA7ADA"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2023</w:t>
            </w:r>
          </w:p>
          <w:p w14:paraId="2977F468"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год</w:t>
            </w:r>
          </w:p>
        </w:tc>
        <w:tc>
          <w:tcPr>
            <w:tcW w:w="1559" w:type="dxa"/>
            <w:tcBorders>
              <w:top w:val="single" w:sz="4" w:space="0" w:color="auto"/>
              <w:left w:val="single" w:sz="4" w:space="0" w:color="auto"/>
              <w:bottom w:val="single" w:sz="4" w:space="0" w:color="auto"/>
            </w:tcBorders>
          </w:tcPr>
          <w:p w14:paraId="79E8133E"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2024</w:t>
            </w:r>
          </w:p>
          <w:p w14:paraId="57372D14" w14:textId="56C1FB21" w:rsidR="00065704" w:rsidRDefault="00065704" w:rsidP="00065704">
            <w:pPr>
              <w:widowControl w:val="0"/>
              <w:tabs>
                <w:tab w:val="left" w:pos="300"/>
                <w:tab w:val="center" w:pos="671"/>
              </w:tab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t>год</w:t>
            </w:r>
          </w:p>
        </w:tc>
        <w:tc>
          <w:tcPr>
            <w:tcW w:w="1559" w:type="dxa"/>
            <w:tcBorders>
              <w:top w:val="single" w:sz="4" w:space="0" w:color="auto"/>
              <w:left w:val="single" w:sz="4" w:space="0" w:color="auto"/>
              <w:bottom w:val="single" w:sz="4" w:space="0" w:color="auto"/>
            </w:tcBorders>
          </w:tcPr>
          <w:p w14:paraId="4EF5B14E" w14:textId="37FEAB62" w:rsidR="00065704" w:rsidRPr="00065704" w:rsidRDefault="00065704" w:rsidP="00065704">
            <w:pPr>
              <w:widowControl w:val="0"/>
              <w:spacing w:after="0" w:line="240" w:lineRule="auto"/>
              <w:jc w:val="center"/>
              <w:rPr>
                <w:rFonts w:ascii="Times New Roman" w:hAnsi="Times New Roman"/>
                <w:sz w:val="24"/>
                <w:lang w:val="en-US"/>
              </w:rPr>
            </w:pPr>
            <w:r>
              <w:rPr>
                <w:rFonts w:ascii="Times New Roman" w:hAnsi="Times New Roman"/>
                <w:sz w:val="24"/>
              </w:rPr>
              <w:t>202</w:t>
            </w:r>
            <w:r>
              <w:rPr>
                <w:rFonts w:ascii="Times New Roman" w:hAnsi="Times New Roman"/>
                <w:sz w:val="24"/>
                <w:lang w:val="en-US"/>
              </w:rPr>
              <w:t>5</w:t>
            </w:r>
          </w:p>
          <w:p w14:paraId="5579A14B" w14:textId="429FDE98" w:rsidR="00065704" w:rsidRDefault="00065704" w:rsidP="00065704">
            <w:pPr>
              <w:widowControl w:val="0"/>
              <w:spacing w:after="0" w:line="240" w:lineRule="auto"/>
              <w:jc w:val="center"/>
              <w:rPr>
                <w:rFonts w:ascii="Times New Roman" w:hAnsi="Times New Roman"/>
                <w:sz w:val="24"/>
              </w:rPr>
            </w:pPr>
            <w:r>
              <w:rPr>
                <w:rFonts w:ascii="Times New Roman" w:hAnsi="Times New Roman"/>
                <w:sz w:val="24"/>
              </w:rPr>
              <w:t>год</w:t>
            </w:r>
          </w:p>
        </w:tc>
      </w:tr>
      <w:tr w:rsidR="00065704" w14:paraId="5AA83A3D" w14:textId="362DA82B" w:rsidTr="00065704">
        <w:tc>
          <w:tcPr>
            <w:tcW w:w="2552" w:type="dxa"/>
            <w:tcBorders>
              <w:top w:val="single" w:sz="4" w:space="0" w:color="auto"/>
              <w:bottom w:val="single" w:sz="4" w:space="0" w:color="auto"/>
              <w:right w:val="single" w:sz="4" w:space="0" w:color="auto"/>
            </w:tcBorders>
          </w:tcPr>
          <w:p w14:paraId="169C2491"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1</w:t>
            </w:r>
          </w:p>
        </w:tc>
        <w:tc>
          <w:tcPr>
            <w:tcW w:w="2126" w:type="dxa"/>
            <w:tcBorders>
              <w:top w:val="single" w:sz="4" w:space="0" w:color="auto"/>
              <w:left w:val="single" w:sz="4" w:space="0" w:color="auto"/>
              <w:bottom w:val="single" w:sz="4" w:space="0" w:color="auto"/>
              <w:right w:val="single" w:sz="4" w:space="0" w:color="auto"/>
            </w:tcBorders>
          </w:tcPr>
          <w:p w14:paraId="7F33818C"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auto"/>
              <w:left w:val="single" w:sz="4" w:space="0" w:color="auto"/>
              <w:bottom w:val="single" w:sz="4" w:space="0" w:color="auto"/>
              <w:right w:val="single" w:sz="4" w:space="0" w:color="auto"/>
            </w:tcBorders>
          </w:tcPr>
          <w:p w14:paraId="75FDE4DF"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3</w:t>
            </w:r>
          </w:p>
        </w:tc>
        <w:tc>
          <w:tcPr>
            <w:tcW w:w="1418" w:type="dxa"/>
            <w:tcBorders>
              <w:top w:val="single" w:sz="4" w:space="0" w:color="auto"/>
              <w:left w:val="single" w:sz="4" w:space="0" w:color="auto"/>
              <w:bottom w:val="single" w:sz="4" w:space="0" w:color="auto"/>
              <w:right w:val="single" w:sz="4" w:space="0" w:color="auto"/>
            </w:tcBorders>
          </w:tcPr>
          <w:p w14:paraId="28423985"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4</w:t>
            </w:r>
          </w:p>
        </w:tc>
        <w:tc>
          <w:tcPr>
            <w:tcW w:w="1559" w:type="dxa"/>
            <w:tcBorders>
              <w:top w:val="single" w:sz="4" w:space="0" w:color="auto"/>
              <w:left w:val="single" w:sz="4" w:space="0" w:color="auto"/>
              <w:bottom w:val="single" w:sz="4" w:space="0" w:color="auto"/>
            </w:tcBorders>
          </w:tcPr>
          <w:p w14:paraId="0FA57C8F" w14:textId="77777777" w:rsidR="00065704" w:rsidRDefault="00065704" w:rsidP="00F33D22">
            <w:pPr>
              <w:widowControl w:val="0"/>
              <w:spacing w:after="0" w:line="240" w:lineRule="auto"/>
              <w:jc w:val="center"/>
              <w:rPr>
                <w:rFonts w:ascii="Times New Roman" w:hAnsi="Times New Roman"/>
                <w:sz w:val="24"/>
              </w:rPr>
            </w:pPr>
            <w:r>
              <w:rPr>
                <w:rFonts w:ascii="Times New Roman" w:hAnsi="Times New Roman"/>
                <w:sz w:val="24"/>
              </w:rPr>
              <w:t>5</w:t>
            </w:r>
          </w:p>
        </w:tc>
        <w:tc>
          <w:tcPr>
            <w:tcW w:w="1559" w:type="dxa"/>
            <w:tcBorders>
              <w:top w:val="single" w:sz="4" w:space="0" w:color="auto"/>
              <w:left w:val="single" w:sz="4" w:space="0" w:color="auto"/>
              <w:bottom w:val="single" w:sz="4" w:space="0" w:color="auto"/>
            </w:tcBorders>
          </w:tcPr>
          <w:p w14:paraId="10993F02" w14:textId="40019B8E" w:rsidR="00065704" w:rsidRPr="00065704" w:rsidRDefault="00065704" w:rsidP="00F33D22">
            <w:pPr>
              <w:widowControl w:val="0"/>
              <w:spacing w:after="0" w:line="240" w:lineRule="auto"/>
              <w:jc w:val="center"/>
              <w:rPr>
                <w:rFonts w:ascii="Times New Roman" w:hAnsi="Times New Roman"/>
                <w:sz w:val="24"/>
                <w:lang w:val="en-US"/>
              </w:rPr>
            </w:pPr>
            <w:r>
              <w:rPr>
                <w:rFonts w:ascii="Times New Roman" w:hAnsi="Times New Roman"/>
                <w:sz w:val="24"/>
                <w:lang w:val="en-US"/>
              </w:rPr>
              <w:t>6</w:t>
            </w:r>
          </w:p>
        </w:tc>
      </w:tr>
      <w:tr w:rsidR="00065704" w14:paraId="5BC56BC2" w14:textId="6212EAD8" w:rsidTr="00EC204D">
        <w:tc>
          <w:tcPr>
            <w:tcW w:w="10915" w:type="dxa"/>
            <w:gridSpan w:val="6"/>
            <w:tcBorders>
              <w:top w:val="single" w:sz="4" w:space="0" w:color="auto"/>
              <w:bottom w:val="single" w:sz="4" w:space="0" w:color="auto"/>
            </w:tcBorders>
          </w:tcPr>
          <w:p w14:paraId="0AC84660" w14:textId="7CC86601" w:rsidR="00065704" w:rsidRDefault="00065704" w:rsidP="00F33D22">
            <w:pPr>
              <w:spacing w:after="0" w:line="240" w:lineRule="auto"/>
              <w:rPr>
                <w:rFonts w:ascii="Times New Roman" w:hAnsi="Times New Roman"/>
                <w:sz w:val="24"/>
              </w:rPr>
            </w:pPr>
            <w:r>
              <w:rPr>
                <w:rFonts w:ascii="Times New Roman" w:hAnsi="Times New Roman"/>
                <w:sz w:val="24"/>
              </w:rPr>
              <w:t xml:space="preserve">Муниципальная программа «Развитие культуры» муниципального образования Куйтунский район </w:t>
            </w:r>
            <w:r>
              <w:rPr>
                <w:rFonts w:ascii="Times New Roman" w:hAnsi="Times New Roman"/>
                <w:color w:val="26282F"/>
                <w:sz w:val="24"/>
              </w:rPr>
              <w:t>на 2022 – 202</w:t>
            </w:r>
            <w:r w:rsidR="000428A5">
              <w:rPr>
                <w:rFonts w:ascii="Times New Roman" w:hAnsi="Times New Roman"/>
                <w:color w:val="26282F"/>
                <w:sz w:val="24"/>
              </w:rPr>
              <w:t>5</w:t>
            </w:r>
            <w:r>
              <w:rPr>
                <w:rFonts w:ascii="Times New Roman" w:hAnsi="Times New Roman"/>
                <w:color w:val="26282F"/>
                <w:sz w:val="24"/>
              </w:rPr>
              <w:t xml:space="preserve"> годы.</w:t>
            </w:r>
          </w:p>
        </w:tc>
      </w:tr>
      <w:tr w:rsidR="00065704" w14:paraId="0EF813B0" w14:textId="4040858D" w:rsidTr="00065704">
        <w:tc>
          <w:tcPr>
            <w:tcW w:w="2552" w:type="dxa"/>
            <w:tcBorders>
              <w:top w:val="single" w:sz="4" w:space="0" w:color="auto"/>
              <w:bottom w:val="single" w:sz="4" w:space="0" w:color="auto"/>
              <w:right w:val="single" w:sz="4" w:space="0" w:color="auto"/>
            </w:tcBorders>
          </w:tcPr>
          <w:p w14:paraId="3FC3D968" w14:textId="77777777" w:rsidR="00065704" w:rsidRDefault="00065704" w:rsidP="00065704">
            <w:pPr>
              <w:spacing w:after="0" w:line="240" w:lineRule="auto"/>
              <w:rPr>
                <w:rFonts w:ascii="Times New Roman" w:hAnsi="Times New Roman"/>
                <w:sz w:val="24"/>
              </w:rPr>
            </w:pPr>
            <w:r>
              <w:rPr>
                <w:rFonts w:ascii="Times New Roman" w:hAnsi="Times New Roman"/>
                <w:sz w:val="24"/>
              </w:rPr>
              <w:t>Всего, в том числе:</w:t>
            </w:r>
          </w:p>
        </w:tc>
        <w:tc>
          <w:tcPr>
            <w:tcW w:w="2126" w:type="dxa"/>
            <w:tcBorders>
              <w:top w:val="single" w:sz="4" w:space="0" w:color="auto"/>
              <w:left w:val="single" w:sz="4" w:space="0" w:color="auto"/>
              <w:bottom w:val="single" w:sz="4" w:space="0" w:color="auto"/>
              <w:right w:val="single" w:sz="4" w:space="0" w:color="auto"/>
            </w:tcBorders>
          </w:tcPr>
          <w:p w14:paraId="577832C9" w14:textId="3364EB29"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163 032,1</w:t>
            </w:r>
          </w:p>
        </w:tc>
        <w:tc>
          <w:tcPr>
            <w:tcW w:w="1701" w:type="dxa"/>
            <w:tcBorders>
              <w:top w:val="single" w:sz="4" w:space="0" w:color="auto"/>
              <w:left w:val="single" w:sz="4" w:space="0" w:color="auto"/>
              <w:bottom w:val="single" w:sz="4" w:space="0" w:color="auto"/>
              <w:right w:val="single" w:sz="4" w:space="0" w:color="auto"/>
            </w:tcBorders>
          </w:tcPr>
          <w:p w14:paraId="39413837" w14:textId="72A730AA"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37 295,8</w:t>
            </w:r>
          </w:p>
        </w:tc>
        <w:tc>
          <w:tcPr>
            <w:tcW w:w="1418" w:type="dxa"/>
            <w:tcBorders>
              <w:top w:val="single" w:sz="4" w:space="0" w:color="auto"/>
              <w:left w:val="single" w:sz="4" w:space="0" w:color="auto"/>
              <w:bottom w:val="single" w:sz="4" w:space="0" w:color="auto"/>
              <w:right w:val="single" w:sz="4" w:space="0" w:color="auto"/>
            </w:tcBorders>
          </w:tcPr>
          <w:p w14:paraId="16165EBD" w14:textId="72187136"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35 590,0</w:t>
            </w:r>
          </w:p>
        </w:tc>
        <w:tc>
          <w:tcPr>
            <w:tcW w:w="1559" w:type="dxa"/>
            <w:tcBorders>
              <w:top w:val="single" w:sz="4" w:space="0" w:color="auto"/>
              <w:left w:val="single" w:sz="4" w:space="0" w:color="auto"/>
              <w:bottom w:val="single" w:sz="4" w:space="0" w:color="auto"/>
            </w:tcBorders>
          </w:tcPr>
          <w:p w14:paraId="733D3A72" w14:textId="022E0601"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40 913,0</w:t>
            </w:r>
          </w:p>
        </w:tc>
        <w:tc>
          <w:tcPr>
            <w:tcW w:w="1559" w:type="dxa"/>
            <w:tcBorders>
              <w:top w:val="single" w:sz="4" w:space="0" w:color="auto"/>
              <w:left w:val="single" w:sz="4" w:space="0" w:color="auto"/>
              <w:bottom w:val="single" w:sz="4" w:space="0" w:color="auto"/>
            </w:tcBorders>
          </w:tcPr>
          <w:p w14:paraId="0650404D" w14:textId="0111BB1F"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49 233,3</w:t>
            </w:r>
          </w:p>
        </w:tc>
      </w:tr>
      <w:tr w:rsidR="00065704" w14:paraId="242BE080" w14:textId="4FBF87CA" w:rsidTr="00065704">
        <w:tc>
          <w:tcPr>
            <w:tcW w:w="2552" w:type="dxa"/>
            <w:tcBorders>
              <w:top w:val="single" w:sz="4" w:space="0" w:color="auto"/>
              <w:bottom w:val="single" w:sz="4" w:space="0" w:color="auto"/>
              <w:right w:val="single" w:sz="4" w:space="0" w:color="auto"/>
            </w:tcBorders>
          </w:tcPr>
          <w:p w14:paraId="5E180C8B" w14:textId="77777777" w:rsidR="00065704" w:rsidRDefault="00065704" w:rsidP="00065704">
            <w:pPr>
              <w:spacing w:after="0" w:line="240" w:lineRule="auto"/>
              <w:rPr>
                <w:rFonts w:ascii="Times New Roman" w:hAnsi="Times New Roman"/>
                <w:sz w:val="24"/>
              </w:rPr>
            </w:pPr>
            <w:r>
              <w:rPr>
                <w:rFonts w:ascii="Times New Roman" w:hAnsi="Times New Roman"/>
                <w:sz w:val="24"/>
              </w:rPr>
              <w:t>Местный 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14:paraId="5BA626E2" w14:textId="14EFACDE"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127 639,4</w:t>
            </w:r>
          </w:p>
        </w:tc>
        <w:tc>
          <w:tcPr>
            <w:tcW w:w="1701" w:type="dxa"/>
            <w:tcBorders>
              <w:top w:val="single" w:sz="4" w:space="0" w:color="auto"/>
              <w:left w:val="single" w:sz="4" w:space="0" w:color="auto"/>
              <w:bottom w:val="single" w:sz="4" w:space="0" w:color="auto"/>
              <w:right w:val="single" w:sz="4" w:space="0" w:color="auto"/>
            </w:tcBorders>
          </w:tcPr>
          <w:p w14:paraId="102E85A5" w14:textId="0293CEC0"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22 730,8</w:t>
            </w:r>
          </w:p>
        </w:tc>
        <w:tc>
          <w:tcPr>
            <w:tcW w:w="1418" w:type="dxa"/>
            <w:tcBorders>
              <w:top w:val="single" w:sz="4" w:space="0" w:color="auto"/>
              <w:left w:val="single" w:sz="4" w:space="0" w:color="auto"/>
              <w:bottom w:val="single" w:sz="4" w:space="0" w:color="auto"/>
              <w:right w:val="single" w:sz="4" w:space="0" w:color="auto"/>
            </w:tcBorders>
          </w:tcPr>
          <w:p w14:paraId="63C9C0BD" w14:textId="792AEB23"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23 129,0</w:t>
            </w:r>
          </w:p>
        </w:tc>
        <w:tc>
          <w:tcPr>
            <w:tcW w:w="1559" w:type="dxa"/>
            <w:tcBorders>
              <w:top w:val="single" w:sz="4" w:space="0" w:color="auto"/>
              <w:left w:val="single" w:sz="4" w:space="0" w:color="auto"/>
              <w:bottom w:val="single" w:sz="4" w:space="0" w:color="auto"/>
            </w:tcBorders>
          </w:tcPr>
          <w:p w14:paraId="4DF3FC89" w14:textId="4BF4209A"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33 126,0</w:t>
            </w:r>
          </w:p>
        </w:tc>
        <w:tc>
          <w:tcPr>
            <w:tcW w:w="1559" w:type="dxa"/>
            <w:tcBorders>
              <w:top w:val="single" w:sz="4" w:space="0" w:color="auto"/>
              <w:left w:val="single" w:sz="4" w:space="0" w:color="auto"/>
              <w:bottom w:val="single" w:sz="4" w:space="0" w:color="auto"/>
            </w:tcBorders>
          </w:tcPr>
          <w:p w14:paraId="01C9249B" w14:textId="0BDE1C3F"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48 653,6</w:t>
            </w:r>
          </w:p>
        </w:tc>
      </w:tr>
      <w:tr w:rsidR="00065704" w14:paraId="5A297987" w14:textId="1C8E0815" w:rsidTr="00065704">
        <w:tc>
          <w:tcPr>
            <w:tcW w:w="2552" w:type="dxa"/>
            <w:tcBorders>
              <w:top w:val="single" w:sz="4" w:space="0" w:color="auto"/>
              <w:bottom w:val="single" w:sz="4" w:space="0" w:color="auto"/>
              <w:right w:val="single" w:sz="4" w:space="0" w:color="auto"/>
            </w:tcBorders>
          </w:tcPr>
          <w:p w14:paraId="425041FA" w14:textId="77777777" w:rsidR="00065704" w:rsidRDefault="00065704" w:rsidP="00065704">
            <w:pPr>
              <w:spacing w:after="0" w:line="240" w:lineRule="auto"/>
              <w:rPr>
                <w:rFonts w:ascii="Times New Roman" w:hAnsi="Times New Roman"/>
                <w:sz w:val="24"/>
              </w:rPr>
            </w:pPr>
            <w:r>
              <w:rPr>
                <w:rFonts w:ascii="Times New Roman" w:hAnsi="Times New Roman"/>
                <w:sz w:val="24"/>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14:paraId="1BFFE57F" w14:textId="35BF55C5"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34 867,7</w:t>
            </w:r>
          </w:p>
        </w:tc>
        <w:tc>
          <w:tcPr>
            <w:tcW w:w="1701" w:type="dxa"/>
            <w:tcBorders>
              <w:top w:val="single" w:sz="4" w:space="0" w:color="auto"/>
              <w:left w:val="single" w:sz="4" w:space="0" w:color="auto"/>
              <w:bottom w:val="single" w:sz="4" w:space="0" w:color="auto"/>
              <w:right w:val="single" w:sz="4" w:space="0" w:color="auto"/>
            </w:tcBorders>
          </w:tcPr>
          <w:p w14:paraId="4313EC2A" w14:textId="20067074"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14 433,75</w:t>
            </w:r>
          </w:p>
        </w:tc>
        <w:tc>
          <w:tcPr>
            <w:tcW w:w="1418" w:type="dxa"/>
            <w:tcBorders>
              <w:top w:val="single" w:sz="4" w:space="0" w:color="auto"/>
              <w:left w:val="single" w:sz="4" w:space="0" w:color="auto"/>
              <w:bottom w:val="single" w:sz="4" w:space="0" w:color="auto"/>
              <w:right w:val="single" w:sz="4" w:space="0" w:color="auto"/>
            </w:tcBorders>
          </w:tcPr>
          <w:p w14:paraId="3AA5C1CD" w14:textId="3214C731"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12 329,75</w:t>
            </w:r>
          </w:p>
        </w:tc>
        <w:tc>
          <w:tcPr>
            <w:tcW w:w="1559" w:type="dxa"/>
            <w:tcBorders>
              <w:top w:val="single" w:sz="4" w:space="0" w:color="auto"/>
              <w:left w:val="single" w:sz="4" w:space="0" w:color="auto"/>
              <w:bottom w:val="single" w:sz="4" w:space="0" w:color="auto"/>
            </w:tcBorders>
          </w:tcPr>
          <w:p w14:paraId="0408A187" w14:textId="10B20BA3"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7 655,75</w:t>
            </w:r>
          </w:p>
        </w:tc>
        <w:tc>
          <w:tcPr>
            <w:tcW w:w="1559" w:type="dxa"/>
            <w:tcBorders>
              <w:top w:val="single" w:sz="4" w:space="0" w:color="auto"/>
              <w:left w:val="single" w:sz="4" w:space="0" w:color="auto"/>
              <w:bottom w:val="single" w:sz="4" w:space="0" w:color="auto"/>
            </w:tcBorders>
          </w:tcPr>
          <w:p w14:paraId="0FD8C2D5" w14:textId="3CBDE170"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448,45</w:t>
            </w:r>
          </w:p>
        </w:tc>
      </w:tr>
      <w:tr w:rsidR="00065704" w14:paraId="6B775AEF" w14:textId="09B72E83" w:rsidTr="00065704">
        <w:tc>
          <w:tcPr>
            <w:tcW w:w="2552" w:type="dxa"/>
            <w:tcBorders>
              <w:top w:val="single" w:sz="4" w:space="0" w:color="auto"/>
              <w:bottom w:val="single" w:sz="4" w:space="0" w:color="auto"/>
              <w:right w:val="single" w:sz="4" w:space="0" w:color="auto"/>
            </w:tcBorders>
          </w:tcPr>
          <w:p w14:paraId="042826CF" w14:textId="77777777" w:rsidR="00065704" w:rsidRDefault="00065704" w:rsidP="00065704">
            <w:pPr>
              <w:spacing w:after="0" w:line="240" w:lineRule="auto"/>
              <w:rPr>
                <w:rFonts w:ascii="Times New Roman" w:hAnsi="Times New Roman"/>
                <w:sz w:val="24"/>
              </w:rPr>
            </w:pPr>
            <w:r>
              <w:rPr>
                <w:rFonts w:ascii="Times New Roman" w:hAnsi="Times New Roman"/>
                <w:sz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14:paraId="136582DB" w14:textId="308CF655"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eastAsia="Times New Roman" w:hAnsi="Times New Roman" w:cs="Times New Roman"/>
                <w:bCs/>
                <w:sz w:val="24"/>
                <w:szCs w:val="24"/>
              </w:rPr>
              <w:t>525,0</w:t>
            </w:r>
          </w:p>
        </w:tc>
        <w:tc>
          <w:tcPr>
            <w:tcW w:w="1701" w:type="dxa"/>
            <w:tcBorders>
              <w:top w:val="single" w:sz="4" w:space="0" w:color="auto"/>
              <w:left w:val="single" w:sz="4" w:space="0" w:color="auto"/>
              <w:bottom w:val="single" w:sz="4" w:space="0" w:color="auto"/>
              <w:right w:val="single" w:sz="4" w:space="0" w:color="auto"/>
            </w:tcBorders>
          </w:tcPr>
          <w:p w14:paraId="6904EB48" w14:textId="44B312A2"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hAnsi="Times New Roman"/>
                <w:bCs/>
                <w:sz w:val="24"/>
              </w:rPr>
              <w:t>131,25</w:t>
            </w:r>
          </w:p>
        </w:tc>
        <w:tc>
          <w:tcPr>
            <w:tcW w:w="1418" w:type="dxa"/>
            <w:tcBorders>
              <w:top w:val="single" w:sz="4" w:space="0" w:color="auto"/>
              <w:left w:val="single" w:sz="4" w:space="0" w:color="auto"/>
              <w:bottom w:val="single" w:sz="4" w:space="0" w:color="auto"/>
              <w:right w:val="single" w:sz="4" w:space="0" w:color="auto"/>
            </w:tcBorders>
          </w:tcPr>
          <w:p w14:paraId="7CC30AA2" w14:textId="0A9DE417"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hAnsi="Times New Roman"/>
                <w:bCs/>
                <w:sz w:val="24"/>
              </w:rPr>
              <w:t>131,25</w:t>
            </w:r>
          </w:p>
        </w:tc>
        <w:tc>
          <w:tcPr>
            <w:tcW w:w="1559" w:type="dxa"/>
            <w:tcBorders>
              <w:top w:val="single" w:sz="4" w:space="0" w:color="auto"/>
              <w:left w:val="single" w:sz="4" w:space="0" w:color="auto"/>
              <w:bottom w:val="single" w:sz="4" w:space="0" w:color="auto"/>
            </w:tcBorders>
          </w:tcPr>
          <w:p w14:paraId="617BF51E" w14:textId="5A32E246"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hAnsi="Times New Roman"/>
                <w:bCs/>
                <w:sz w:val="24"/>
              </w:rPr>
              <w:t>131,25</w:t>
            </w:r>
          </w:p>
        </w:tc>
        <w:tc>
          <w:tcPr>
            <w:tcW w:w="1559" w:type="dxa"/>
            <w:tcBorders>
              <w:top w:val="single" w:sz="4" w:space="0" w:color="auto"/>
              <w:left w:val="single" w:sz="4" w:space="0" w:color="auto"/>
              <w:bottom w:val="single" w:sz="4" w:space="0" w:color="auto"/>
            </w:tcBorders>
          </w:tcPr>
          <w:p w14:paraId="538015DB" w14:textId="425F6BBB" w:rsidR="00065704" w:rsidRPr="00065704" w:rsidRDefault="00065704" w:rsidP="00065704">
            <w:pPr>
              <w:widowControl w:val="0"/>
              <w:spacing w:after="0" w:line="240" w:lineRule="auto"/>
              <w:jc w:val="center"/>
              <w:rPr>
                <w:rFonts w:ascii="Times New Roman" w:hAnsi="Times New Roman"/>
                <w:bCs/>
                <w:sz w:val="24"/>
              </w:rPr>
            </w:pPr>
            <w:r w:rsidRPr="00065704">
              <w:rPr>
                <w:rFonts w:ascii="Times New Roman" w:hAnsi="Times New Roman"/>
                <w:bCs/>
                <w:sz w:val="24"/>
              </w:rPr>
              <w:t>131,25</w:t>
            </w:r>
          </w:p>
        </w:tc>
      </w:tr>
    </w:tbl>
    <w:p w14:paraId="5CE87743" w14:textId="77777777" w:rsidR="00F474FD" w:rsidRPr="00227C6D" w:rsidRDefault="00F474FD" w:rsidP="00F474FD">
      <w:pPr>
        <w:tabs>
          <w:tab w:val="left" w:pos="30"/>
        </w:tabs>
        <w:spacing w:line="100" w:lineRule="atLeast"/>
        <w:jc w:val="both"/>
        <w:rPr>
          <w:rFonts w:ascii="Times New Roman" w:eastAsia="Calibri" w:hAnsi="Times New Roman" w:cs="Times New Roman"/>
          <w:color w:val="000000"/>
          <w:sz w:val="24"/>
          <w:szCs w:val="24"/>
        </w:rPr>
      </w:pPr>
    </w:p>
    <w:p w14:paraId="5D3429AB" w14:textId="77777777" w:rsidR="00825130" w:rsidRPr="00227C6D" w:rsidRDefault="00825130"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 xml:space="preserve">Глава </w:t>
      </w:r>
      <w:r w:rsidR="0075294E" w:rsidRPr="00227C6D">
        <w:rPr>
          <w:rFonts w:ascii="Times New Roman" w:hAnsi="Times New Roman"/>
          <w:b/>
          <w:sz w:val="24"/>
          <w:szCs w:val="24"/>
          <w:lang w:val="ru-RU"/>
        </w:rPr>
        <w:t>6</w:t>
      </w:r>
      <w:r w:rsidRPr="00227C6D">
        <w:rPr>
          <w:rFonts w:ascii="Times New Roman" w:hAnsi="Times New Roman"/>
          <w:b/>
          <w:sz w:val="24"/>
          <w:szCs w:val="24"/>
          <w:lang w:val="ru-RU"/>
        </w:rPr>
        <w:t>. Ожидаемые результаты реализации</w:t>
      </w:r>
    </w:p>
    <w:p w14:paraId="352F6747" w14:textId="77777777" w:rsidR="00825130" w:rsidRPr="00227C6D" w:rsidRDefault="00825130"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муниципальной программы</w:t>
      </w:r>
    </w:p>
    <w:p w14:paraId="7699E6AE" w14:textId="77777777" w:rsidR="003B1DD9" w:rsidRPr="00227C6D" w:rsidRDefault="003B1DD9" w:rsidP="003B1DD9">
      <w:pPr>
        <w:pStyle w:val="a3"/>
        <w:jc w:val="center"/>
        <w:rPr>
          <w:rFonts w:ascii="Times New Roman" w:hAnsi="Times New Roman"/>
          <w:b/>
          <w:sz w:val="24"/>
          <w:szCs w:val="24"/>
          <w:lang w:val="ru-RU"/>
        </w:rPr>
      </w:pPr>
    </w:p>
    <w:p w14:paraId="0933A3E4" w14:textId="77777777" w:rsidR="00141847" w:rsidRPr="00227C6D" w:rsidRDefault="00141847" w:rsidP="00141847">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Реализация муниципальной программы приведет к качественным изменениям в сфере культуры, в том числе:</w:t>
      </w:r>
    </w:p>
    <w:p w14:paraId="1D230CEA" w14:textId="77777777"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 повысит привлекательность услуг учреждений культуры для населения, выражающуюся в росте количества посещений учреждений культуры на платной и бесплатной основе;</w:t>
      </w:r>
    </w:p>
    <w:p w14:paraId="64B3317E" w14:textId="77777777"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 xml:space="preserve">-повысит удовлетворенность населения </w:t>
      </w:r>
      <w:r w:rsidR="00FE1EC0" w:rsidRPr="00227C6D">
        <w:rPr>
          <w:rFonts w:ascii="Times New Roman" w:hAnsi="Times New Roman" w:cs="Times New Roman"/>
          <w:sz w:val="24"/>
          <w:szCs w:val="24"/>
        </w:rPr>
        <w:t xml:space="preserve">муниципального </w:t>
      </w:r>
      <w:r w:rsidRPr="00227C6D">
        <w:rPr>
          <w:rFonts w:ascii="Times New Roman" w:hAnsi="Times New Roman" w:cs="Times New Roman"/>
          <w:sz w:val="24"/>
          <w:szCs w:val="24"/>
        </w:rPr>
        <w:t>образования Куйтунский район услугами сферы культуры;</w:t>
      </w:r>
    </w:p>
    <w:p w14:paraId="497E895D" w14:textId="77777777"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-укрепит материальную базу сферы культуры;</w:t>
      </w:r>
    </w:p>
    <w:p w14:paraId="16687F6B" w14:textId="77777777"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-увеличит количество и объем мер муниципальной поддержки сферы культуры.</w:t>
      </w:r>
    </w:p>
    <w:p w14:paraId="41ECDC0D" w14:textId="77777777" w:rsidR="00825130" w:rsidRPr="00227C6D" w:rsidRDefault="00825130" w:rsidP="00825130">
      <w:pPr>
        <w:pStyle w:val="1"/>
        <w:widowControl w:val="0"/>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Реализация муниципальной программы предполагает достижение следующих результатов в сфере культуры:</w:t>
      </w:r>
    </w:p>
    <w:p w14:paraId="36C2B0B2" w14:textId="33CD967F" w:rsidR="00825130" w:rsidRPr="00C16584" w:rsidRDefault="00825130" w:rsidP="003224EB">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1) Доля объектов культуры муниципального образования Куйтунский район</w:t>
      </w:r>
      <w:r w:rsidR="004F1368">
        <w:rPr>
          <w:rFonts w:ascii="Times New Roman" w:hAnsi="Times New Roman"/>
          <w:sz w:val="24"/>
          <w:szCs w:val="24"/>
          <w:lang w:val="ru-RU"/>
        </w:rPr>
        <w:t>,</w:t>
      </w:r>
      <w:r w:rsidRPr="00C16584">
        <w:rPr>
          <w:rFonts w:ascii="Times New Roman" w:hAnsi="Times New Roman"/>
          <w:sz w:val="24"/>
          <w:szCs w:val="24"/>
          <w:lang w:val="ru-RU"/>
        </w:rPr>
        <w:t xml:space="preserve"> находящихся в удовлетворительном</w:t>
      </w:r>
      <w:r w:rsidR="001F135F">
        <w:rPr>
          <w:rFonts w:ascii="Times New Roman" w:hAnsi="Times New Roman"/>
          <w:sz w:val="24"/>
          <w:szCs w:val="24"/>
          <w:lang w:val="ru-RU"/>
        </w:rPr>
        <w:t xml:space="preserve"> </w:t>
      </w:r>
      <w:r w:rsidRPr="00C16584">
        <w:rPr>
          <w:rFonts w:ascii="Times New Roman" w:hAnsi="Times New Roman"/>
          <w:sz w:val="24"/>
          <w:szCs w:val="24"/>
          <w:lang w:val="ru-RU"/>
        </w:rPr>
        <w:t>состоянии</w:t>
      </w:r>
      <w:r w:rsidR="001F135F">
        <w:rPr>
          <w:rFonts w:ascii="Times New Roman" w:hAnsi="Times New Roman"/>
          <w:sz w:val="24"/>
          <w:szCs w:val="24"/>
          <w:lang w:val="ru-RU"/>
        </w:rPr>
        <w:t xml:space="preserve"> </w:t>
      </w:r>
      <w:r w:rsidRPr="00C16584">
        <w:rPr>
          <w:rFonts w:ascii="Times New Roman" w:hAnsi="Times New Roman"/>
          <w:sz w:val="24"/>
          <w:szCs w:val="24"/>
          <w:lang w:val="ru-RU"/>
        </w:rPr>
        <w:t xml:space="preserve">увеличится с </w:t>
      </w:r>
      <w:r w:rsidR="004F1368">
        <w:rPr>
          <w:rFonts w:ascii="Times New Roman" w:hAnsi="Times New Roman"/>
          <w:sz w:val="24"/>
          <w:szCs w:val="24"/>
          <w:lang w:val="ru-RU"/>
        </w:rPr>
        <w:t>50</w:t>
      </w:r>
      <w:r w:rsidRPr="0064524E">
        <w:rPr>
          <w:rFonts w:ascii="Times New Roman" w:hAnsi="Times New Roman"/>
          <w:sz w:val="24"/>
          <w:szCs w:val="24"/>
          <w:lang w:val="ru-RU"/>
        </w:rPr>
        <w:t>% в 201</w:t>
      </w:r>
      <w:r w:rsidR="00760058" w:rsidRPr="0064524E">
        <w:rPr>
          <w:rFonts w:ascii="Times New Roman" w:hAnsi="Times New Roman"/>
          <w:sz w:val="24"/>
          <w:szCs w:val="24"/>
          <w:lang w:val="ru-RU"/>
        </w:rPr>
        <w:t>9</w:t>
      </w:r>
      <w:r w:rsidRPr="00C16584">
        <w:rPr>
          <w:rFonts w:ascii="Times New Roman" w:hAnsi="Times New Roman"/>
          <w:sz w:val="24"/>
          <w:szCs w:val="24"/>
          <w:lang w:val="ru-RU"/>
        </w:rPr>
        <w:t xml:space="preserve"> году до 100% в 202</w:t>
      </w:r>
      <w:r w:rsidR="007668AA">
        <w:rPr>
          <w:rFonts w:ascii="Times New Roman" w:hAnsi="Times New Roman"/>
          <w:sz w:val="24"/>
          <w:szCs w:val="24"/>
          <w:lang w:val="ru-RU"/>
        </w:rPr>
        <w:t>5</w:t>
      </w:r>
      <w:r w:rsidRPr="00C16584">
        <w:rPr>
          <w:rFonts w:ascii="Times New Roman" w:hAnsi="Times New Roman"/>
          <w:sz w:val="24"/>
          <w:szCs w:val="24"/>
          <w:lang w:val="ru-RU"/>
        </w:rPr>
        <w:t xml:space="preserve"> году;</w:t>
      </w:r>
      <w:r w:rsidR="00C55098" w:rsidRPr="00C16584">
        <w:rPr>
          <w:rFonts w:ascii="Times New Roman" w:hAnsi="Times New Roman"/>
          <w:sz w:val="24"/>
          <w:szCs w:val="24"/>
          <w:lang w:val="ru-RU"/>
        </w:rPr>
        <w:t xml:space="preserve"> (показатель рассчитывается, как количество учреждений культуры муниципального образования Куйтунский район </w:t>
      </w:r>
      <w:r w:rsidR="00E442E6" w:rsidRPr="00C16584">
        <w:rPr>
          <w:rFonts w:ascii="Times New Roman" w:hAnsi="Times New Roman"/>
          <w:sz w:val="24"/>
          <w:szCs w:val="24"/>
          <w:lang w:val="ru-RU"/>
        </w:rPr>
        <w:t xml:space="preserve">находящихся в удовлетворительном состоянии разделить на количество учреждений культуры муниципального образования Куйтунский район и умножить на 100. </w:t>
      </w:r>
    </w:p>
    <w:p w14:paraId="66016B90" w14:textId="4FF836B1" w:rsidR="00825130" w:rsidRPr="00C16584" w:rsidRDefault="00825130" w:rsidP="003224EB">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2)</w:t>
      </w:r>
      <w:r w:rsidR="00CF07A0">
        <w:rPr>
          <w:rFonts w:ascii="Times New Roman" w:hAnsi="Times New Roman"/>
          <w:sz w:val="24"/>
          <w:szCs w:val="24"/>
          <w:lang w:val="ru-RU"/>
        </w:rPr>
        <w:t xml:space="preserve"> </w:t>
      </w:r>
      <w:r w:rsidR="00141847" w:rsidRPr="00C16584">
        <w:rPr>
          <w:rFonts w:ascii="Times New Roman" w:hAnsi="Times New Roman"/>
          <w:sz w:val="24"/>
          <w:szCs w:val="24"/>
          <w:lang w:val="ru-RU"/>
        </w:rPr>
        <w:t>Доля</w:t>
      </w:r>
      <w:r w:rsidRPr="00C16584">
        <w:rPr>
          <w:rFonts w:ascii="Times New Roman" w:hAnsi="Times New Roman"/>
          <w:sz w:val="24"/>
          <w:szCs w:val="24"/>
          <w:lang w:val="ru-RU"/>
        </w:rPr>
        <w:t xml:space="preserve"> населения, участвующего в работе культурно-досуговых формирований составит </w:t>
      </w:r>
      <w:r w:rsidRPr="004F1368">
        <w:rPr>
          <w:rFonts w:ascii="Times New Roman" w:hAnsi="Times New Roman"/>
          <w:sz w:val="24"/>
          <w:szCs w:val="24"/>
          <w:lang w:val="ru-RU"/>
        </w:rPr>
        <w:t>4</w:t>
      </w:r>
      <w:r w:rsidR="004F1368" w:rsidRPr="004F1368">
        <w:rPr>
          <w:rFonts w:ascii="Times New Roman" w:hAnsi="Times New Roman"/>
          <w:sz w:val="24"/>
          <w:szCs w:val="24"/>
          <w:lang w:val="ru-RU"/>
        </w:rPr>
        <w:t>,3</w:t>
      </w:r>
      <w:r w:rsidRPr="004F1368">
        <w:rPr>
          <w:rFonts w:ascii="Times New Roman" w:hAnsi="Times New Roman"/>
          <w:sz w:val="24"/>
          <w:szCs w:val="24"/>
          <w:lang w:val="ru-RU"/>
        </w:rPr>
        <w:t>% к 202</w:t>
      </w:r>
      <w:r w:rsidR="007668AA">
        <w:rPr>
          <w:rFonts w:ascii="Times New Roman" w:hAnsi="Times New Roman"/>
          <w:sz w:val="24"/>
          <w:szCs w:val="24"/>
          <w:lang w:val="ru-RU"/>
        </w:rPr>
        <w:t>5</w:t>
      </w:r>
      <w:r w:rsidRPr="00C16584">
        <w:rPr>
          <w:rFonts w:ascii="Times New Roman" w:hAnsi="Times New Roman"/>
          <w:sz w:val="24"/>
          <w:szCs w:val="24"/>
          <w:lang w:val="ru-RU"/>
        </w:rPr>
        <w:t xml:space="preserve"> году</w:t>
      </w:r>
      <w:r w:rsidR="00B90C22">
        <w:rPr>
          <w:rFonts w:ascii="Times New Roman" w:hAnsi="Times New Roman"/>
          <w:sz w:val="24"/>
          <w:szCs w:val="24"/>
          <w:lang w:val="ru-RU"/>
        </w:rPr>
        <w:t>.</w:t>
      </w:r>
      <w:r w:rsidR="00205D65" w:rsidRPr="00C16584">
        <w:rPr>
          <w:rFonts w:ascii="Times New Roman" w:hAnsi="Times New Roman"/>
          <w:color w:val="000000"/>
          <w:sz w:val="24"/>
          <w:szCs w:val="24"/>
          <w:lang w:val="ru-RU"/>
        </w:rPr>
        <w:t xml:space="preserve"> П</w:t>
      </w:r>
      <w:r w:rsidR="00B62250" w:rsidRPr="00C16584">
        <w:rPr>
          <w:rFonts w:ascii="Times New Roman" w:hAnsi="Times New Roman"/>
          <w:color w:val="000000"/>
          <w:sz w:val="24"/>
          <w:szCs w:val="24"/>
          <w:lang w:val="ru-RU"/>
        </w:rPr>
        <w:t>оказатель рассчитывается ежегодно</w:t>
      </w:r>
      <w:r w:rsidR="004F1368">
        <w:rPr>
          <w:rFonts w:ascii="Times New Roman" w:hAnsi="Times New Roman"/>
          <w:color w:val="000000"/>
          <w:sz w:val="24"/>
          <w:szCs w:val="24"/>
          <w:lang w:val="ru-RU"/>
        </w:rPr>
        <w:t>,</w:t>
      </w:r>
      <w:r w:rsidR="00B62250" w:rsidRPr="00C16584">
        <w:rPr>
          <w:rFonts w:ascii="Times New Roman" w:hAnsi="Times New Roman"/>
          <w:color w:val="000000"/>
          <w:sz w:val="24"/>
          <w:szCs w:val="24"/>
          <w:lang w:val="ru-RU"/>
        </w:rPr>
        <w:t xml:space="preserve"> как количество населения</w:t>
      </w:r>
      <w:r w:rsidR="004F1368">
        <w:rPr>
          <w:rFonts w:ascii="Times New Roman" w:hAnsi="Times New Roman"/>
          <w:color w:val="000000"/>
          <w:sz w:val="24"/>
          <w:szCs w:val="24"/>
          <w:lang w:val="ru-RU"/>
        </w:rPr>
        <w:t>,</w:t>
      </w:r>
      <w:r w:rsidR="00CF07A0">
        <w:rPr>
          <w:rFonts w:ascii="Times New Roman" w:hAnsi="Times New Roman"/>
          <w:color w:val="000000"/>
          <w:sz w:val="24"/>
          <w:szCs w:val="24"/>
          <w:lang w:val="ru-RU"/>
        </w:rPr>
        <w:t xml:space="preserve"> </w:t>
      </w:r>
      <w:r w:rsidR="00B62250" w:rsidRPr="00C16584">
        <w:rPr>
          <w:rFonts w:ascii="Times New Roman" w:hAnsi="Times New Roman"/>
          <w:sz w:val="24"/>
          <w:szCs w:val="24"/>
          <w:lang w:val="ru-RU"/>
        </w:rPr>
        <w:t>участвующего в работе культурно-досуговых формирований организуемых муниципальным учреждением культуры «Социально-культурное объединение»</w:t>
      </w:r>
      <w:r w:rsidR="00E442E6" w:rsidRPr="00C16584">
        <w:rPr>
          <w:rFonts w:ascii="Times New Roman" w:hAnsi="Times New Roman"/>
          <w:sz w:val="24"/>
          <w:szCs w:val="24"/>
          <w:lang w:val="ru-RU"/>
        </w:rPr>
        <w:t xml:space="preserve"> разделить на количество населения муниципального образования Куйтунский район и умножить на 100</w:t>
      </w:r>
      <w:r w:rsidR="00895345" w:rsidRPr="00C16584">
        <w:rPr>
          <w:rFonts w:ascii="Times New Roman" w:hAnsi="Times New Roman"/>
          <w:sz w:val="24"/>
          <w:szCs w:val="24"/>
          <w:lang w:val="ru-RU"/>
        </w:rPr>
        <w:t>.</w:t>
      </w:r>
      <w:r w:rsidR="00895345" w:rsidRPr="00C16584">
        <w:rPr>
          <w:rFonts w:ascii="Times New Roman" w:hAnsi="Times New Roman"/>
          <w:color w:val="000000"/>
          <w:sz w:val="24"/>
          <w:szCs w:val="24"/>
          <w:lang w:val="ru-RU"/>
        </w:rPr>
        <w:t>Источником, содержащим с</w:t>
      </w:r>
      <w:r w:rsidR="004F1368">
        <w:rPr>
          <w:rFonts w:ascii="Times New Roman" w:hAnsi="Times New Roman"/>
          <w:color w:val="000000"/>
          <w:sz w:val="24"/>
          <w:szCs w:val="24"/>
          <w:lang w:val="ru-RU"/>
        </w:rPr>
        <w:t>оответствующую информацию, являе</w:t>
      </w:r>
      <w:r w:rsidR="00895345" w:rsidRPr="00C16584">
        <w:rPr>
          <w:rFonts w:ascii="Times New Roman" w:hAnsi="Times New Roman"/>
          <w:color w:val="000000"/>
          <w:sz w:val="24"/>
          <w:szCs w:val="24"/>
          <w:lang w:val="ru-RU"/>
        </w:rPr>
        <w:t>тся  форма годового отчета Федерального статистического наблюдения</w:t>
      </w:r>
      <w:r w:rsidR="00CF07A0">
        <w:rPr>
          <w:rFonts w:ascii="Times New Roman" w:hAnsi="Times New Roman"/>
          <w:color w:val="000000"/>
          <w:sz w:val="24"/>
          <w:szCs w:val="24"/>
          <w:lang w:val="ru-RU"/>
        </w:rPr>
        <w:t xml:space="preserve"> </w:t>
      </w:r>
      <w:r w:rsidR="00895345" w:rsidRPr="00C16584">
        <w:rPr>
          <w:rFonts w:ascii="Times New Roman" w:hAnsi="Times New Roman"/>
          <w:color w:val="000000"/>
          <w:sz w:val="24"/>
          <w:szCs w:val="24"/>
          <w:lang w:val="ru-RU"/>
        </w:rPr>
        <w:t>7-нк «Сведения об организации культурно-досугового типа»</w:t>
      </w:r>
      <w:r w:rsidR="007668AA">
        <w:rPr>
          <w:rFonts w:ascii="Times New Roman" w:hAnsi="Times New Roman"/>
          <w:color w:val="000000"/>
          <w:sz w:val="24"/>
          <w:szCs w:val="24"/>
          <w:lang w:val="ru-RU"/>
        </w:rPr>
        <w:t xml:space="preserve"> </w:t>
      </w:r>
      <w:r w:rsidR="006E41C2" w:rsidRPr="00C16584">
        <w:rPr>
          <w:rFonts w:ascii="Times New Roman" w:hAnsi="Times New Roman"/>
          <w:color w:val="000000"/>
          <w:sz w:val="24"/>
          <w:szCs w:val="24"/>
          <w:lang w:val="ru-RU"/>
        </w:rPr>
        <w:t>системы Министерства культуры России»</w:t>
      </w:r>
      <w:r w:rsidR="00895345" w:rsidRPr="00C16584">
        <w:rPr>
          <w:rFonts w:ascii="Times New Roman" w:hAnsi="Times New Roman"/>
          <w:color w:val="000000"/>
          <w:sz w:val="24"/>
          <w:szCs w:val="24"/>
          <w:lang w:val="ru-RU"/>
        </w:rPr>
        <w:t>.</w:t>
      </w:r>
    </w:p>
    <w:p w14:paraId="5F88576A" w14:textId="6D8B04BF" w:rsidR="004E4A3B" w:rsidRPr="00C16584" w:rsidRDefault="00825130" w:rsidP="004E4A3B">
      <w:pPr>
        <w:widowControl w:val="0"/>
        <w:tabs>
          <w:tab w:val="left" w:pos="615"/>
        </w:tabs>
        <w:snapToGrid w:val="0"/>
        <w:ind w:firstLine="709"/>
        <w:jc w:val="both"/>
        <w:rPr>
          <w:rFonts w:ascii="Times New Roman" w:hAnsi="Times New Roman" w:cs="Times New Roman"/>
          <w:color w:val="000000"/>
          <w:sz w:val="24"/>
          <w:szCs w:val="24"/>
        </w:rPr>
      </w:pPr>
      <w:r w:rsidRPr="00C16584">
        <w:rPr>
          <w:rFonts w:ascii="Times New Roman" w:hAnsi="Times New Roman" w:cs="Times New Roman"/>
          <w:sz w:val="24"/>
          <w:szCs w:val="24"/>
        </w:rPr>
        <w:lastRenderedPageBreak/>
        <w:t>3)</w:t>
      </w:r>
      <w:r w:rsidR="001F135F">
        <w:rPr>
          <w:rFonts w:ascii="Times New Roman" w:hAnsi="Times New Roman" w:cs="Times New Roman"/>
          <w:sz w:val="24"/>
          <w:szCs w:val="24"/>
        </w:rPr>
        <w:t xml:space="preserve"> </w:t>
      </w:r>
      <w:r w:rsidRPr="00C16584">
        <w:rPr>
          <w:rFonts w:ascii="Times New Roman" w:hAnsi="Times New Roman" w:cs="Times New Roman"/>
          <w:sz w:val="24"/>
          <w:szCs w:val="24"/>
        </w:rPr>
        <w:t>Доля участников культурно-досуговых мероприятий</w:t>
      </w:r>
      <w:r w:rsidR="001F135F">
        <w:rPr>
          <w:rFonts w:ascii="Times New Roman" w:hAnsi="Times New Roman" w:cs="Times New Roman"/>
          <w:sz w:val="24"/>
          <w:szCs w:val="24"/>
        </w:rPr>
        <w:t xml:space="preserve"> </w:t>
      </w:r>
      <w:r w:rsidR="000853E9" w:rsidRPr="00C16584">
        <w:rPr>
          <w:rFonts w:ascii="Times New Roman" w:hAnsi="Times New Roman" w:cs="Times New Roman"/>
          <w:sz w:val="24"/>
          <w:szCs w:val="24"/>
        </w:rPr>
        <w:t>в месяц</w:t>
      </w:r>
      <w:r w:rsidRPr="00C16584">
        <w:rPr>
          <w:rFonts w:ascii="Times New Roman" w:hAnsi="Times New Roman" w:cs="Times New Roman"/>
          <w:sz w:val="24"/>
          <w:szCs w:val="24"/>
        </w:rPr>
        <w:t xml:space="preserve"> увеличится до </w:t>
      </w:r>
      <w:r w:rsidRPr="004F1368">
        <w:rPr>
          <w:rFonts w:ascii="Times New Roman" w:hAnsi="Times New Roman" w:cs="Times New Roman"/>
          <w:sz w:val="24"/>
          <w:szCs w:val="24"/>
        </w:rPr>
        <w:t>23%</w:t>
      </w:r>
      <w:r w:rsidRPr="00C16584">
        <w:rPr>
          <w:rFonts w:ascii="Times New Roman" w:hAnsi="Times New Roman" w:cs="Times New Roman"/>
          <w:sz w:val="24"/>
          <w:szCs w:val="24"/>
        </w:rPr>
        <w:t xml:space="preserve"> к 202</w:t>
      </w:r>
      <w:r w:rsidR="007668AA">
        <w:rPr>
          <w:rFonts w:ascii="Times New Roman" w:hAnsi="Times New Roman" w:cs="Times New Roman"/>
          <w:sz w:val="24"/>
          <w:szCs w:val="24"/>
        </w:rPr>
        <w:t>5</w:t>
      </w:r>
      <w:r w:rsidRPr="00C16584">
        <w:rPr>
          <w:rFonts w:ascii="Times New Roman" w:hAnsi="Times New Roman" w:cs="Times New Roman"/>
          <w:sz w:val="24"/>
          <w:szCs w:val="24"/>
        </w:rPr>
        <w:t xml:space="preserve"> году;</w:t>
      </w:r>
      <w:r w:rsidR="00205D65" w:rsidRPr="00C16584">
        <w:rPr>
          <w:rFonts w:ascii="Times New Roman" w:hAnsi="Times New Roman" w:cs="Times New Roman"/>
          <w:sz w:val="24"/>
          <w:szCs w:val="24"/>
        </w:rPr>
        <w:t xml:space="preserve"> П</w:t>
      </w:r>
      <w:r w:rsidR="00FA5344" w:rsidRPr="00C16584">
        <w:rPr>
          <w:rFonts w:ascii="Times New Roman" w:hAnsi="Times New Roman" w:cs="Times New Roman"/>
          <w:sz w:val="24"/>
          <w:szCs w:val="24"/>
        </w:rPr>
        <w:t>оказатель</w:t>
      </w:r>
      <w:r w:rsidR="00FA5344" w:rsidRPr="00C16584">
        <w:rPr>
          <w:rFonts w:ascii="Times New Roman" w:hAnsi="Times New Roman" w:cs="Times New Roman"/>
          <w:color w:val="000000"/>
          <w:sz w:val="24"/>
          <w:szCs w:val="24"/>
        </w:rPr>
        <w:t xml:space="preserve"> рассчитывается как</w:t>
      </w:r>
      <w:r w:rsidR="00D05853" w:rsidRPr="00C16584">
        <w:rPr>
          <w:rFonts w:ascii="Times New Roman" w:hAnsi="Times New Roman" w:cs="Times New Roman"/>
          <w:color w:val="000000"/>
          <w:sz w:val="24"/>
          <w:szCs w:val="24"/>
        </w:rPr>
        <w:t>,</w:t>
      </w:r>
      <w:r w:rsidR="00FA5344" w:rsidRPr="00C16584">
        <w:rPr>
          <w:rFonts w:ascii="Times New Roman" w:hAnsi="Times New Roman" w:cs="Times New Roman"/>
          <w:color w:val="000000"/>
          <w:sz w:val="24"/>
          <w:szCs w:val="24"/>
        </w:rPr>
        <w:t xml:space="preserve"> сумма посещений муниципальных культурно-досуговых мероприятий в отчетном году на платной и бесплатной основе, а также числа исполнителей на культурно-досуговых мероприятиях</w:t>
      </w:r>
      <w:r w:rsidR="004F1368">
        <w:rPr>
          <w:rFonts w:ascii="Times New Roman" w:hAnsi="Times New Roman" w:cs="Times New Roman"/>
          <w:color w:val="000000"/>
          <w:sz w:val="24"/>
          <w:szCs w:val="24"/>
        </w:rPr>
        <w:t>,</w:t>
      </w:r>
      <w:r w:rsidR="00FA5344" w:rsidRPr="00C16584">
        <w:rPr>
          <w:rFonts w:ascii="Times New Roman" w:hAnsi="Times New Roman" w:cs="Times New Roman"/>
          <w:color w:val="000000"/>
          <w:sz w:val="24"/>
          <w:szCs w:val="24"/>
        </w:rPr>
        <w:t xml:space="preserve"> организованных на платной и бе</w:t>
      </w:r>
      <w:r w:rsidR="00895345" w:rsidRPr="00C16584">
        <w:rPr>
          <w:rFonts w:ascii="Times New Roman" w:hAnsi="Times New Roman" w:cs="Times New Roman"/>
          <w:color w:val="000000"/>
          <w:sz w:val="24"/>
          <w:szCs w:val="24"/>
        </w:rPr>
        <w:t>сплатно</w:t>
      </w:r>
      <w:r w:rsidR="00D05853" w:rsidRPr="00C16584">
        <w:rPr>
          <w:rFonts w:ascii="Times New Roman" w:hAnsi="Times New Roman" w:cs="Times New Roman"/>
          <w:color w:val="000000"/>
          <w:sz w:val="24"/>
          <w:szCs w:val="24"/>
        </w:rPr>
        <w:t>й основе в отчетном году делится</w:t>
      </w:r>
      <w:r w:rsidR="00895345" w:rsidRPr="00C16584">
        <w:rPr>
          <w:rFonts w:ascii="Times New Roman" w:hAnsi="Times New Roman" w:cs="Times New Roman"/>
          <w:color w:val="000000"/>
          <w:sz w:val="24"/>
          <w:szCs w:val="24"/>
        </w:rPr>
        <w:t xml:space="preserve"> на 12 месяцев, получаем среднее число посещений в месяц. Число посещений в месяц </w:t>
      </w:r>
      <w:r w:rsidR="00D05853" w:rsidRPr="00C16584">
        <w:rPr>
          <w:rFonts w:ascii="Times New Roman" w:hAnsi="Times New Roman" w:cs="Times New Roman"/>
          <w:color w:val="000000"/>
          <w:sz w:val="24"/>
          <w:szCs w:val="24"/>
        </w:rPr>
        <w:t>делим</w:t>
      </w:r>
      <w:r w:rsidR="00895345" w:rsidRPr="00C16584">
        <w:rPr>
          <w:rFonts w:ascii="Times New Roman" w:hAnsi="Times New Roman" w:cs="Times New Roman"/>
          <w:color w:val="000000"/>
          <w:sz w:val="24"/>
          <w:szCs w:val="24"/>
        </w:rPr>
        <w:t xml:space="preserve"> на население муниципального образования</w:t>
      </w:r>
      <w:r w:rsidR="003224EB" w:rsidRPr="00C16584">
        <w:rPr>
          <w:rFonts w:ascii="Times New Roman" w:hAnsi="Times New Roman" w:cs="Times New Roman"/>
          <w:color w:val="000000"/>
          <w:sz w:val="24"/>
          <w:szCs w:val="24"/>
        </w:rPr>
        <w:t xml:space="preserve"> Куйтунский район</w:t>
      </w:r>
      <w:r w:rsidR="00895345" w:rsidRPr="00C16584">
        <w:rPr>
          <w:rFonts w:ascii="Times New Roman" w:hAnsi="Times New Roman" w:cs="Times New Roman"/>
          <w:color w:val="000000"/>
          <w:sz w:val="24"/>
          <w:szCs w:val="24"/>
        </w:rPr>
        <w:t xml:space="preserve"> и умнож</w:t>
      </w:r>
      <w:r w:rsidR="00C1588B" w:rsidRPr="00C16584">
        <w:rPr>
          <w:rFonts w:ascii="Times New Roman" w:hAnsi="Times New Roman" w:cs="Times New Roman"/>
          <w:color w:val="000000"/>
          <w:sz w:val="24"/>
          <w:szCs w:val="24"/>
        </w:rPr>
        <w:t>ае</w:t>
      </w:r>
      <w:r w:rsidR="00D05853" w:rsidRPr="00C16584">
        <w:rPr>
          <w:rFonts w:ascii="Times New Roman" w:hAnsi="Times New Roman" w:cs="Times New Roman"/>
          <w:color w:val="000000"/>
          <w:sz w:val="24"/>
          <w:szCs w:val="24"/>
        </w:rPr>
        <w:t>м</w:t>
      </w:r>
      <w:r w:rsidR="00895345" w:rsidRPr="00C16584">
        <w:rPr>
          <w:rFonts w:ascii="Times New Roman" w:hAnsi="Times New Roman" w:cs="Times New Roman"/>
          <w:color w:val="000000"/>
          <w:sz w:val="24"/>
          <w:szCs w:val="24"/>
        </w:rPr>
        <w:t xml:space="preserve"> на 100.</w:t>
      </w:r>
      <w:r w:rsidR="007668AA">
        <w:rPr>
          <w:rFonts w:ascii="Times New Roman" w:hAnsi="Times New Roman" w:cs="Times New Roman"/>
          <w:color w:val="000000"/>
          <w:sz w:val="24"/>
          <w:szCs w:val="24"/>
        </w:rPr>
        <w:t xml:space="preserve"> </w:t>
      </w:r>
      <w:r w:rsidR="00FA5344" w:rsidRPr="00C16584">
        <w:rPr>
          <w:rFonts w:ascii="Times New Roman" w:eastAsia="Calibri" w:hAnsi="Times New Roman" w:cs="Times New Roman"/>
          <w:color w:val="000000"/>
          <w:sz w:val="24"/>
          <w:szCs w:val="24"/>
        </w:rPr>
        <w:t>Источник</w:t>
      </w:r>
      <w:r w:rsidR="00FA5344" w:rsidRPr="00C16584">
        <w:rPr>
          <w:rFonts w:ascii="Times New Roman" w:hAnsi="Times New Roman" w:cs="Times New Roman"/>
          <w:color w:val="000000"/>
          <w:sz w:val="24"/>
          <w:szCs w:val="24"/>
        </w:rPr>
        <w:t>ом</w:t>
      </w:r>
      <w:r w:rsidR="00205D65" w:rsidRPr="00C16584">
        <w:rPr>
          <w:rFonts w:ascii="Times New Roman" w:hAnsi="Times New Roman" w:cs="Times New Roman"/>
          <w:color w:val="000000"/>
          <w:sz w:val="24"/>
          <w:szCs w:val="24"/>
        </w:rPr>
        <w:t>, содержащим</w:t>
      </w:r>
      <w:r w:rsidR="00FA5344" w:rsidRPr="00C16584">
        <w:rPr>
          <w:rFonts w:ascii="Times New Roman" w:eastAsia="Calibri" w:hAnsi="Times New Roman" w:cs="Times New Roman"/>
          <w:color w:val="000000"/>
          <w:sz w:val="24"/>
          <w:szCs w:val="24"/>
        </w:rPr>
        <w:t xml:space="preserve"> соответству</w:t>
      </w:r>
      <w:r w:rsidR="00FA5344" w:rsidRPr="00C16584">
        <w:rPr>
          <w:rFonts w:ascii="Times New Roman" w:hAnsi="Times New Roman" w:cs="Times New Roman"/>
          <w:color w:val="000000"/>
          <w:sz w:val="24"/>
          <w:szCs w:val="24"/>
        </w:rPr>
        <w:t xml:space="preserve">ющую информацию, </w:t>
      </w:r>
      <w:r w:rsidR="000A29FA" w:rsidRPr="00C16584">
        <w:rPr>
          <w:rFonts w:ascii="Times New Roman" w:hAnsi="Times New Roman" w:cs="Times New Roman"/>
          <w:color w:val="000000"/>
          <w:sz w:val="24"/>
          <w:szCs w:val="24"/>
        </w:rPr>
        <w:t>являются форма</w:t>
      </w:r>
      <w:r w:rsidR="00FA5344" w:rsidRPr="00C16584">
        <w:rPr>
          <w:rFonts w:ascii="Times New Roman" w:eastAsia="Calibri" w:hAnsi="Times New Roman" w:cs="Times New Roman"/>
          <w:color w:val="000000"/>
          <w:sz w:val="24"/>
          <w:szCs w:val="24"/>
        </w:rPr>
        <w:t xml:space="preserve"> годового отчета Федерального статистического наблюдения</w:t>
      </w:r>
      <w:r w:rsidR="001F135F">
        <w:rPr>
          <w:rFonts w:ascii="Times New Roman" w:eastAsia="Calibri" w:hAnsi="Times New Roman" w:cs="Times New Roman"/>
          <w:color w:val="000000"/>
          <w:sz w:val="24"/>
          <w:szCs w:val="24"/>
        </w:rPr>
        <w:t xml:space="preserve"> </w:t>
      </w:r>
      <w:r w:rsidR="00FA5344" w:rsidRPr="00C16584">
        <w:rPr>
          <w:rFonts w:ascii="Times New Roman" w:eastAsia="Calibri" w:hAnsi="Times New Roman" w:cs="Times New Roman"/>
          <w:color w:val="000000"/>
          <w:sz w:val="24"/>
          <w:szCs w:val="24"/>
        </w:rPr>
        <w:t>7-нк «Сведения об организации культурно-досугового типа»</w:t>
      </w:r>
      <w:r w:rsidR="001F135F">
        <w:rPr>
          <w:rFonts w:ascii="Times New Roman" w:eastAsia="Calibri" w:hAnsi="Times New Roman" w:cs="Times New Roman"/>
          <w:color w:val="000000"/>
          <w:sz w:val="24"/>
          <w:szCs w:val="24"/>
        </w:rPr>
        <w:t xml:space="preserve"> </w:t>
      </w:r>
      <w:r w:rsidR="006E41C2" w:rsidRPr="00C16584">
        <w:rPr>
          <w:rFonts w:ascii="Times New Roman" w:eastAsia="Calibri" w:hAnsi="Times New Roman" w:cs="Times New Roman"/>
          <w:color w:val="000000"/>
          <w:sz w:val="24"/>
          <w:szCs w:val="24"/>
        </w:rPr>
        <w:t>системы Министерства культуры России»</w:t>
      </w:r>
      <w:r w:rsidR="00205D65" w:rsidRPr="00C16584">
        <w:rPr>
          <w:rFonts w:ascii="Times New Roman" w:hAnsi="Times New Roman" w:cs="Times New Roman"/>
          <w:color w:val="000000"/>
          <w:sz w:val="24"/>
          <w:szCs w:val="24"/>
        </w:rPr>
        <w:t>,</w:t>
      </w:r>
      <w:r w:rsidR="00CF07A0">
        <w:rPr>
          <w:rFonts w:ascii="Times New Roman" w:hAnsi="Times New Roman" w:cs="Times New Roman"/>
          <w:color w:val="000000"/>
          <w:sz w:val="24"/>
          <w:szCs w:val="24"/>
        </w:rPr>
        <w:t xml:space="preserve"> </w:t>
      </w:r>
      <w:r w:rsidR="00205D65" w:rsidRPr="00C16584">
        <w:rPr>
          <w:rFonts w:ascii="Times New Roman" w:eastAsia="Calibri" w:hAnsi="Times New Roman" w:cs="Times New Roman"/>
          <w:color w:val="000000"/>
          <w:sz w:val="24"/>
          <w:szCs w:val="24"/>
        </w:rPr>
        <w:t>отчет муниципального учреждения культуры</w:t>
      </w:r>
      <w:r w:rsidR="00205D65" w:rsidRPr="00C16584">
        <w:rPr>
          <w:rFonts w:ascii="Times New Roman" w:hAnsi="Times New Roman" w:cs="Times New Roman"/>
          <w:color w:val="000000"/>
          <w:sz w:val="24"/>
          <w:szCs w:val="24"/>
        </w:rPr>
        <w:t xml:space="preserve"> за год.</w:t>
      </w:r>
    </w:p>
    <w:p w14:paraId="0C8E7120" w14:textId="50A3574C" w:rsidR="00825130" w:rsidRPr="00C16584" w:rsidRDefault="000A29FA" w:rsidP="004E4A3B">
      <w:pPr>
        <w:widowControl w:val="0"/>
        <w:tabs>
          <w:tab w:val="left" w:pos="615"/>
        </w:tabs>
        <w:snapToGrid w:val="0"/>
        <w:ind w:firstLine="709"/>
        <w:jc w:val="both"/>
        <w:rPr>
          <w:rFonts w:ascii="Times New Roman" w:hAnsi="Times New Roman" w:cs="Times New Roman"/>
          <w:color w:val="000000"/>
          <w:sz w:val="24"/>
          <w:szCs w:val="24"/>
        </w:rPr>
      </w:pPr>
      <w:r w:rsidRPr="00C16584">
        <w:rPr>
          <w:rFonts w:ascii="Times New Roman" w:hAnsi="Times New Roman" w:cs="Times New Roman"/>
          <w:color w:val="000000"/>
          <w:sz w:val="24"/>
          <w:szCs w:val="24"/>
        </w:rPr>
        <w:t>4)</w:t>
      </w:r>
      <w:r w:rsidRPr="00C16584">
        <w:rPr>
          <w:rFonts w:ascii="Times New Roman" w:hAnsi="Times New Roman" w:cs="Times New Roman"/>
          <w:sz w:val="24"/>
          <w:szCs w:val="24"/>
        </w:rPr>
        <w:t xml:space="preserve"> Доля</w:t>
      </w:r>
      <w:r w:rsidR="00EA43F3" w:rsidRPr="00C16584">
        <w:rPr>
          <w:rFonts w:ascii="Times New Roman" w:hAnsi="Times New Roman" w:cs="Times New Roman"/>
          <w:sz w:val="24"/>
          <w:szCs w:val="24"/>
        </w:rPr>
        <w:t xml:space="preserve"> населения</w:t>
      </w:r>
      <w:r w:rsidR="004F1368">
        <w:rPr>
          <w:rFonts w:ascii="Times New Roman" w:hAnsi="Times New Roman" w:cs="Times New Roman"/>
          <w:sz w:val="24"/>
          <w:szCs w:val="24"/>
        </w:rPr>
        <w:t>,</w:t>
      </w:r>
      <w:r w:rsidR="00EA43F3" w:rsidRPr="00C16584">
        <w:rPr>
          <w:rFonts w:ascii="Times New Roman" w:hAnsi="Times New Roman" w:cs="Times New Roman"/>
          <w:sz w:val="24"/>
          <w:szCs w:val="24"/>
        </w:rPr>
        <w:t xml:space="preserve"> участвующего </w:t>
      </w:r>
      <w:proofErr w:type="gramStart"/>
      <w:r w:rsidR="00EA43F3" w:rsidRPr="00C16584">
        <w:rPr>
          <w:rFonts w:ascii="Times New Roman" w:hAnsi="Times New Roman" w:cs="Times New Roman"/>
          <w:sz w:val="24"/>
          <w:szCs w:val="24"/>
        </w:rPr>
        <w:t>в мероприятиях</w:t>
      </w:r>
      <w:proofErr w:type="gramEnd"/>
      <w:r w:rsidR="00EA43F3" w:rsidRPr="00C16584">
        <w:rPr>
          <w:rFonts w:ascii="Times New Roman" w:hAnsi="Times New Roman" w:cs="Times New Roman"/>
          <w:sz w:val="24"/>
          <w:szCs w:val="24"/>
        </w:rPr>
        <w:t xml:space="preserve"> проводимых музеем </w:t>
      </w:r>
      <w:r w:rsidR="00710CF8" w:rsidRPr="00760058">
        <w:rPr>
          <w:rFonts w:ascii="Times New Roman" w:hAnsi="Times New Roman" w:cs="Times New Roman"/>
          <w:sz w:val="24"/>
          <w:szCs w:val="24"/>
        </w:rPr>
        <w:t>составит</w:t>
      </w:r>
      <w:r w:rsidR="001F135F">
        <w:rPr>
          <w:rFonts w:ascii="Times New Roman" w:hAnsi="Times New Roman" w:cs="Times New Roman"/>
          <w:sz w:val="24"/>
          <w:szCs w:val="24"/>
        </w:rPr>
        <w:t xml:space="preserve"> </w:t>
      </w:r>
      <w:r w:rsidR="00710CF8" w:rsidRPr="00760058">
        <w:rPr>
          <w:rFonts w:ascii="Times New Roman" w:hAnsi="Times New Roman" w:cs="Times New Roman"/>
          <w:sz w:val="24"/>
          <w:szCs w:val="24"/>
        </w:rPr>
        <w:t>11,4%</w:t>
      </w:r>
      <w:r w:rsidR="00825130" w:rsidRPr="00C16584">
        <w:rPr>
          <w:rFonts w:ascii="Times New Roman" w:hAnsi="Times New Roman" w:cs="Times New Roman"/>
          <w:sz w:val="24"/>
          <w:szCs w:val="24"/>
        </w:rPr>
        <w:t xml:space="preserve"> к 202</w:t>
      </w:r>
      <w:r w:rsidR="007668AA">
        <w:rPr>
          <w:rFonts w:ascii="Times New Roman" w:hAnsi="Times New Roman" w:cs="Times New Roman"/>
          <w:sz w:val="24"/>
          <w:szCs w:val="24"/>
        </w:rPr>
        <w:t>5</w:t>
      </w:r>
      <w:r w:rsidR="00825130" w:rsidRPr="00C16584">
        <w:rPr>
          <w:rFonts w:ascii="Times New Roman" w:hAnsi="Times New Roman" w:cs="Times New Roman"/>
          <w:sz w:val="24"/>
          <w:szCs w:val="24"/>
        </w:rPr>
        <w:t xml:space="preserve"> году</w:t>
      </w:r>
      <w:r w:rsidR="001F135F">
        <w:rPr>
          <w:rFonts w:ascii="Times New Roman" w:hAnsi="Times New Roman" w:cs="Times New Roman"/>
          <w:sz w:val="24"/>
          <w:szCs w:val="24"/>
        </w:rPr>
        <w:t>.</w:t>
      </w:r>
      <w:r w:rsidR="001F135F">
        <w:rPr>
          <w:rFonts w:ascii="Times New Roman" w:hAnsi="Times New Roman" w:cs="Times New Roman"/>
          <w:color w:val="000000"/>
          <w:sz w:val="24"/>
          <w:szCs w:val="24"/>
        </w:rPr>
        <w:t xml:space="preserve"> </w:t>
      </w:r>
      <w:r w:rsidR="00205D65" w:rsidRPr="00C16584">
        <w:rPr>
          <w:rFonts w:ascii="Times New Roman" w:hAnsi="Times New Roman" w:cs="Times New Roman"/>
          <w:sz w:val="24"/>
          <w:szCs w:val="24"/>
        </w:rPr>
        <w:t>П</w:t>
      </w:r>
      <w:r w:rsidR="00205D65" w:rsidRPr="00C16584">
        <w:rPr>
          <w:rFonts w:ascii="Times New Roman" w:hAnsi="Times New Roman" w:cs="Times New Roman"/>
          <w:color w:val="000000"/>
          <w:sz w:val="24"/>
          <w:szCs w:val="24"/>
        </w:rPr>
        <w:t xml:space="preserve">оказатель рассчитывается как сумма </w:t>
      </w:r>
      <w:r w:rsidR="00D040C3" w:rsidRPr="00C16584">
        <w:rPr>
          <w:rFonts w:ascii="Times New Roman" w:hAnsi="Times New Roman" w:cs="Times New Roman"/>
          <w:color w:val="000000"/>
          <w:sz w:val="24"/>
          <w:szCs w:val="24"/>
        </w:rPr>
        <w:t>данных форм статистической отчетности муниципального казенного учреждения культуры «Куйтунский районный краеведческий музей»</w:t>
      </w:r>
      <w:r w:rsidR="003224EB" w:rsidRPr="00C16584">
        <w:rPr>
          <w:rFonts w:ascii="Times New Roman" w:hAnsi="Times New Roman" w:cs="Times New Roman"/>
          <w:color w:val="000000"/>
          <w:sz w:val="24"/>
          <w:szCs w:val="24"/>
        </w:rPr>
        <w:t xml:space="preserve"> делится на население муниципального образования Куйтунский район и умножается на 100. </w:t>
      </w:r>
      <w:r w:rsidR="00D040C3" w:rsidRPr="00C16584">
        <w:rPr>
          <w:rFonts w:ascii="Times New Roman" w:hAnsi="Times New Roman" w:cs="Times New Roman"/>
          <w:color w:val="000000"/>
          <w:sz w:val="24"/>
          <w:szCs w:val="24"/>
        </w:rPr>
        <w:t xml:space="preserve">Источником, содержащим соответствующую информацию, </w:t>
      </w:r>
      <w:r w:rsidRPr="00C16584">
        <w:rPr>
          <w:rFonts w:ascii="Times New Roman" w:hAnsi="Times New Roman" w:cs="Times New Roman"/>
          <w:color w:val="000000"/>
          <w:sz w:val="24"/>
          <w:szCs w:val="24"/>
        </w:rPr>
        <w:t>являются форма</w:t>
      </w:r>
      <w:r w:rsidR="00D040C3" w:rsidRPr="00C16584">
        <w:rPr>
          <w:rFonts w:ascii="Times New Roman" w:hAnsi="Times New Roman" w:cs="Times New Roman"/>
          <w:color w:val="000000"/>
          <w:sz w:val="24"/>
          <w:szCs w:val="24"/>
        </w:rPr>
        <w:t xml:space="preserve"> годового отчета Федерального статистического наблюдения8-нк «Сведения о деятельности музея»</w:t>
      </w:r>
      <w:r w:rsidR="007668AA">
        <w:rPr>
          <w:rFonts w:ascii="Times New Roman" w:hAnsi="Times New Roman" w:cs="Times New Roman"/>
          <w:color w:val="000000"/>
          <w:sz w:val="24"/>
          <w:szCs w:val="24"/>
        </w:rPr>
        <w:t xml:space="preserve"> </w:t>
      </w:r>
      <w:r w:rsidR="006E41C2" w:rsidRPr="00C16584">
        <w:rPr>
          <w:rFonts w:ascii="Times New Roman" w:hAnsi="Times New Roman" w:cs="Times New Roman"/>
          <w:color w:val="000000"/>
          <w:sz w:val="24"/>
          <w:szCs w:val="24"/>
        </w:rPr>
        <w:t>системы Министерства культуры России»</w:t>
      </w:r>
      <w:r w:rsidR="00D040C3" w:rsidRPr="00C16584">
        <w:rPr>
          <w:rFonts w:ascii="Times New Roman" w:hAnsi="Times New Roman" w:cs="Times New Roman"/>
          <w:color w:val="000000"/>
          <w:sz w:val="24"/>
          <w:szCs w:val="24"/>
        </w:rPr>
        <w:t>.</w:t>
      </w:r>
    </w:p>
    <w:p w14:paraId="4F969684" w14:textId="710C5F24" w:rsidR="00825130" w:rsidRPr="00C16584" w:rsidRDefault="00825130" w:rsidP="00C57A78">
      <w:pPr>
        <w:pStyle w:val="a3"/>
        <w:ind w:firstLine="708"/>
        <w:jc w:val="both"/>
        <w:rPr>
          <w:rFonts w:ascii="Times New Roman" w:hAnsi="Times New Roman"/>
          <w:color w:val="000000"/>
          <w:sz w:val="24"/>
          <w:szCs w:val="24"/>
          <w:lang w:val="ru-RU"/>
        </w:rPr>
      </w:pPr>
      <w:r w:rsidRPr="00C16584">
        <w:rPr>
          <w:rFonts w:ascii="Times New Roman" w:hAnsi="Times New Roman"/>
          <w:color w:val="000000"/>
          <w:sz w:val="24"/>
          <w:szCs w:val="24"/>
          <w:lang w:val="ru-RU"/>
        </w:rPr>
        <w:t>5)</w:t>
      </w:r>
      <w:r w:rsidRPr="00C16584">
        <w:rPr>
          <w:rFonts w:ascii="Times New Roman" w:hAnsi="Times New Roman"/>
          <w:color w:val="000000"/>
          <w:sz w:val="24"/>
          <w:szCs w:val="24"/>
        </w:rPr>
        <w:t> </w:t>
      </w:r>
      <w:r w:rsidR="00EA43F3" w:rsidRPr="00C16584">
        <w:rPr>
          <w:rFonts w:ascii="Times New Roman" w:hAnsi="Times New Roman"/>
          <w:color w:val="000000"/>
          <w:sz w:val="24"/>
          <w:szCs w:val="24"/>
          <w:lang w:val="ru-RU"/>
        </w:rPr>
        <w:t>Доля населения</w:t>
      </w:r>
      <w:r w:rsidR="004F1368">
        <w:rPr>
          <w:rFonts w:ascii="Times New Roman" w:hAnsi="Times New Roman"/>
          <w:color w:val="000000"/>
          <w:sz w:val="24"/>
          <w:szCs w:val="24"/>
          <w:lang w:val="ru-RU"/>
        </w:rPr>
        <w:t>,</w:t>
      </w:r>
      <w:r w:rsidR="00EA43F3" w:rsidRPr="00C16584">
        <w:rPr>
          <w:rFonts w:ascii="Times New Roman" w:hAnsi="Times New Roman"/>
          <w:color w:val="000000"/>
          <w:sz w:val="24"/>
          <w:szCs w:val="24"/>
          <w:lang w:val="ru-RU"/>
        </w:rPr>
        <w:t xml:space="preserve"> участвующего в  мероприятиях</w:t>
      </w:r>
      <w:r w:rsidR="004F1368">
        <w:rPr>
          <w:rFonts w:ascii="Times New Roman" w:hAnsi="Times New Roman"/>
          <w:color w:val="000000"/>
          <w:sz w:val="24"/>
          <w:szCs w:val="24"/>
          <w:lang w:val="ru-RU"/>
        </w:rPr>
        <w:t>,</w:t>
      </w:r>
      <w:r w:rsidR="00EA43F3" w:rsidRPr="00C16584">
        <w:rPr>
          <w:rFonts w:ascii="Times New Roman" w:hAnsi="Times New Roman"/>
          <w:color w:val="000000"/>
          <w:sz w:val="24"/>
          <w:szCs w:val="24"/>
          <w:lang w:val="ru-RU"/>
        </w:rPr>
        <w:t xml:space="preserve"> проводимых  библиотекой</w:t>
      </w:r>
      <w:r w:rsidRPr="00C16584">
        <w:rPr>
          <w:rFonts w:ascii="Times New Roman" w:hAnsi="Times New Roman"/>
          <w:sz w:val="24"/>
          <w:szCs w:val="24"/>
          <w:lang w:val="ru-RU"/>
        </w:rPr>
        <w:t xml:space="preserve"> возрастет до </w:t>
      </w:r>
      <w:r w:rsidR="00760058">
        <w:rPr>
          <w:rFonts w:ascii="Times New Roman" w:hAnsi="Times New Roman"/>
          <w:sz w:val="24"/>
          <w:szCs w:val="24"/>
          <w:lang w:val="ru-RU"/>
        </w:rPr>
        <w:t>70</w:t>
      </w:r>
      <w:r w:rsidR="00710CF8" w:rsidRPr="00760058">
        <w:rPr>
          <w:rFonts w:ascii="Times New Roman" w:hAnsi="Times New Roman"/>
          <w:sz w:val="24"/>
          <w:szCs w:val="24"/>
          <w:lang w:val="ru-RU"/>
        </w:rPr>
        <w:t>%</w:t>
      </w:r>
      <w:r w:rsidR="007668AA">
        <w:rPr>
          <w:rFonts w:ascii="Times New Roman" w:hAnsi="Times New Roman"/>
          <w:sz w:val="24"/>
          <w:szCs w:val="24"/>
          <w:lang w:val="ru-RU"/>
        </w:rPr>
        <w:t xml:space="preserve"> </w:t>
      </w:r>
      <w:r w:rsidR="00760058">
        <w:rPr>
          <w:rFonts w:ascii="Times New Roman" w:hAnsi="Times New Roman"/>
          <w:sz w:val="24"/>
          <w:szCs w:val="24"/>
          <w:lang w:val="ru-RU"/>
        </w:rPr>
        <w:t>к 202</w:t>
      </w:r>
      <w:r w:rsidR="007668AA">
        <w:rPr>
          <w:rFonts w:ascii="Times New Roman" w:hAnsi="Times New Roman"/>
          <w:sz w:val="24"/>
          <w:szCs w:val="24"/>
          <w:lang w:val="ru-RU"/>
        </w:rPr>
        <w:t>5</w:t>
      </w:r>
      <w:r w:rsidRPr="00C16584">
        <w:rPr>
          <w:rFonts w:ascii="Times New Roman" w:hAnsi="Times New Roman"/>
          <w:sz w:val="24"/>
          <w:szCs w:val="24"/>
          <w:lang w:val="ru-RU"/>
        </w:rPr>
        <w:t xml:space="preserve"> году;</w:t>
      </w:r>
      <w:r w:rsidR="003224EB" w:rsidRPr="00C16584">
        <w:rPr>
          <w:rFonts w:ascii="Times New Roman" w:hAnsi="Times New Roman"/>
          <w:sz w:val="24"/>
          <w:szCs w:val="24"/>
          <w:lang w:val="ru-RU"/>
        </w:rPr>
        <w:t xml:space="preserve"> П</w:t>
      </w:r>
      <w:r w:rsidR="003224EB" w:rsidRPr="00C16584">
        <w:rPr>
          <w:rFonts w:ascii="Times New Roman" w:hAnsi="Times New Roman"/>
          <w:color w:val="000000"/>
          <w:sz w:val="24"/>
          <w:szCs w:val="24"/>
          <w:lang w:val="ru-RU"/>
        </w:rPr>
        <w:t>оказатель рассчитывается как сумма данных форм статистической отчетности муниципального казенного учреждения культуры «Куйтунская</w:t>
      </w:r>
      <w:r w:rsidR="00CF07A0">
        <w:rPr>
          <w:rFonts w:ascii="Times New Roman" w:hAnsi="Times New Roman"/>
          <w:color w:val="000000"/>
          <w:sz w:val="24"/>
          <w:szCs w:val="24"/>
          <w:lang w:val="ru-RU"/>
        </w:rPr>
        <w:t xml:space="preserve"> </w:t>
      </w:r>
      <w:r w:rsidR="003224EB" w:rsidRPr="00C16584">
        <w:rPr>
          <w:rFonts w:ascii="Times New Roman" w:hAnsi="Times New Roman"/>
          <w:color w:val="000000"/>
          <w:sz w:val="24"/>
          <w:szCs w:val="24"/>
          <w:lang w:val="ru-RU"/>
        </w:rPr>
        <w:t xml:space="preserve">межпоселенческая районная библиотека» делится на население муниципального образования Куйтунский район и умножается на 100. Источником, содержащим соответствующую информацию, </w:t>
      </w:r>
      <w:r w:rsidR="000A29FA" w:rsidRPr="00C16584">
        <w:rPr>
          <w:rFonts w:ascii="Times New Roman" w:hAnsi="Times New Roman"/>
          <w:color w:val="000000"/>
          <w:sz w:val="24"/>
          <w:szCs w:val="24"/>
          <w:lang w:val="ru-RU"/>
        </w:rPr>
        <w:t>являются форма</w:t>
      </w:r>
      <w:r w:rsidR="003224EB" w:rsidRPr="00C16584">
        <w:rPr>
          <w:rFonts w:ascii="Times New Roman" w:hAnsi="Times New Roman"/>
          <w:color w:val="000000"/>
          <w:sz w:val="24"/>
          <w:szCs w:val="24"/>
          <w:lang w:val="ru-RU"/>
        </w:rPr>
        <w:t xml:space="preserve"> годового отчета Федерального статистического наблюдения</w:t>
      </w:r>
      <w:r w:rsidR="00CF07A0">
        <w:rPr>
          <w:rFonts w:ascii="Times New Roman" w:hAnsi="Times New Roman"/>
          <w:color w:val="000000"/>
          <w:sz w:val="24"/>
          <w:szCs w:val="24"/>
          <w:lang w:val="ru-RU"/>
        </w:rPr>
        <w:t xml:space="preserve"> </w:t>
      </w:r>
      <w:r w:rsidR="003224EB" w:rsidRPr="00C16584">
        <w:rPr>
          <w:rFonts w:ascii="Times New Roman" w:hAnsi="Times New Roman"/>
          <w:color w:val="000000"/>
          <w:sz w:val="24"/>
          <w:szCs w:val="24"/>
          <w:lang w:val="ru-RU"/>
        </w:rPr>
        <w:t>№ 6-нк «Сведения об общедоступной (публичной) библиотеке»</w:t>
      </w:r>
      <w:r w:rsidR="00CF07A0">
        <w:rPr>
          <w:rFonts w:ascii="Times New Roman" w:hAnsi="Times New Roman"/>
          <w:color w:val="000000"/>
          <w:sz w:val="24"/>
          <w:szCs w:val="24"/>
          <w:lang w:val="ru-RU"/>
        </w:rPr>
        <w:t xml:space="preserve"> </w:t>
      </w:r>
      <w:r w:rsidR="006E41C2" w:rsidRPr="00C16584">
        <w:rPr>
          <w:rFonts w:ascii="Times New Roman" w:hAnsi="Times New Roman"/>
          <w:color w:val="000000"/>
          <w:sz w:val="24"/>
          <w:szCs w:val="24"/>
          <w:lang w:val="ru-RU"/>
        </w:rPr>
        <w:t>системы Министерства культуры России»</w:t>
      </w:r>
      <w:r w:rsidR="003224EB" w:rsidRPr="00C16584">
        <w:rPr>
          <w:rFonts w:ascii="Times New Roman" w:hAnsi="Times New Roman"/>
          <w:color w:val="000000"/>
          <w:sz w:val="24"/>
          <w:szCs w:val="24"/>
          <w:lang w:val="ru-RU"/>
        </w:rPr>
        <w:t>.</w:t>
      </w:r>
    </w:p>
    <w:p w14:paraId="5F192124" w14:textId="6E25ABF0" w:rsidR="00825130" w:rsidRPr="00227C6D" w:rsidRDefault="00825130" w:rsidP="00C57A78">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6)</w:t>
      </w:r>
      <w:r w:rsidRPr="00C16584">
        <w:rPr>
          <w:rFonts w:ascii="Times New Roman" w:hAnsi="Times New Roman"/>
          <w:sz w:val="24"/>
          <w:szCs w:val="24"/>
        </w:rPr>
        <w:t> </w:t>
      </w:r>
      <w:r w:rsidR="000A29FA" w:rsidRPr="00C16584">
        <w:rPr>
          <w:rFonts w:ascii="Times New Roman" w:hAnsi="Times New Roman"/>
          <w:sz w:val="24"/>
          <w:szCs w:val="24"/>
          <w:lang w:val="ru-RU"/>
        </w:rPr>
        <w:t>Доля детского</w:t>
      </w:r>
      <w:r w:rsidR="00C91FE2" w:rsidRPr="00C16584">
        <w:rPr>
          <w:rFonts w:ascii="Times New Roman" w:hAnsi="Times New Roman"/>
          <w:sz w:val="24"/>
          <w:szCs w:val="24"/>
          <w:lang w:val="ru-RU"/>
        </w:rPr>
        <w:t xml:space="preserve"> населения</w:t>
      </w:r>
      <w:r w:rsidR="004F1368">
        <w:rPr>
          <w:rFonts w:ascii="Times New Roman" w:hAnsi="Times New Roman"/>
          <w:sz w:val="24"/>
          <w:szCs w:val="24"/>
          <w:lang w:val="ru-RU"/>
        </w:rPr>
        <w:t>,</w:t>
      </w:r>
      <w:r w:rsidR="00C91FE2" w:rsidRPr="00C16584">
        <w:rPr>
          <w:rFonts w:ascii="Times New Roman" w:hAnsi="Times New Roman"/>
          <w:sz w:val="24"/>
          <w:szCs w:val="24"/>
          <w:lang w:val="ru-RU"/>
        </w:rPr>
        <w:t xml:space="preserve"> охваченного эстетическим образованием, в общей численности детей и молодежи в возрасте от 6 до 18 лет, обучающихся в детской школе искусств,</w:t>
      </w:r>
      <w:r w:rsidR="001F135F">
        <w:rPr>
          <w:rFonts w:ascii="Times New Roman" w:hAnsi="Times New Roman"/>
          <w:sz w:val="24"/>
          <w:szCs w:val="24"/>
          <w:lang w:val="ru-RU"/>
        </w:rPr>
        <w:t xml:space="preserve"> </w:t>
      </w:r>
      <w:r w:rsidRPr="00C16584">
        <w:rPr>
          <w:rFonts w:ascii="Times New Roman" w:hAnsi="Times New Roman"/>
          <w:color w:val="000000"/>
          <w:sz w:val="24"/>
          <w:szCs w:val="24"/>
          <w:lang w:val="ru-RU"/>
        </w:rPr>
        <w:t xml:space="preserve">составит </w:t>
      </w:r>
      <w:r w:rsidR="00302000" w:rsidRPr="004F1368">
        <w:rPr>
          <w:rFonts w:ascii="Times New Roman" w:hAnsi="Times New Roman"/>
          <w:color w:val="000000"/>
          <w:sz w:val="24"/>
          <w:szCs w:val="24"/>
          <w:lang w:val="ru-RU"/>
        </w:rPr>
        <w:t>4,6</w:t>
      </w:r>
      <w:r w:rsidR="000A29FA" w:rsidRPr="004F1368">
        <w:rPr>
          <w:rFonts w:ascii="Times New Roman" w:hAnsi="Times New Roman"/>
          <w:color w:val="000000"/>
          <w:sz w:val="24"/>
          <w:szCs w:val="24"/>
          <w:lang w:val="ru-RU"/>
        </w:rPr>
        <w:t>%</w:t>
      </w:r>
      <w:r w:rsidR="000A29FA" w:rsidRPr="00C16584">
        <w:rPr>
          <w:rFonts w:ascii="Times New Roman" w:hAnsi="Times New Roman"/>
          <w:color w:val="000000"/>
          <w:sz w:val="24"/>
          <w:szCs w:val="24"/>
          <w:lang w:val="ru-RU"/>
        </w:rPr>
        <w:t xml:space="preserve"> к</w:t>
      </w:r>
      <w:r w:rsidRPr="00C16584">
        <w:rPr>
          <w:rFonts w:ascii="Times New Roman" w:hAnsi="Times New Roman"/>
          <w:color w:val="000000"/>
          <w:sz w:val="24"/>
          <w:szCs w:val="24"/>
          <w:lang w:val="ru-RU"/>
        </w:rPr>
        <w:t xml:space="preserve"> 202</w:t>
      </w:r>
      <w:r w:rsidR="007668AA">
        <w:rPr>
          <w:rFonts w:ascii="Times New Roman" w:hAnsi="Times New Roman"/>
          <w:color w:val="000000"/>
          <w:sz w:val="24"/>
          <w:szCs w:val="24"/>
          <w:lang w:val="ru-RU"/>
        </w:rPr>
        <w:t>5</w:t>
      </w:r>
      <w:r w:rsidRPr="00C16584">
        <w:rPr>
          <w:rFonts w:ascii="Times New Roman" w:hAnsi="Times New Roman"/>
          <w:color w:val="000000"/>
          <w:sz w:val="24"/>
          <w:szCs w:val="24"/>
          <w:lang w:val="ru-RU"/>
        </w:rPr>
        <w:t xml:space="preserve"> году</w:t>
      </w:r>
      <w:r w:rsidRPr="00C16584">
        <w:rPr>
          <w:rFonts w:ascii="Times New Roman" w:hAnsi="Times New Roman"/>
          <w:sz w:val="24"/>
          <w:szCs w:val="24"/>
          <w:lang w:val="ru-RU"/>
        </w:rPr>
        <w:t xml:space="preserve">. </w:t>
      </w:r>
      <w:r w:rsidR="003224EB" w:rsidRPr="00C16584">
        <w:rPr>
          <w:rFonts w:ascii="Times New Roman" w:hAnsi="Times New Roman"/>
          <w:sz w:val="24"/>
          <w:szCs w:val="24"/>
          <w:lang w:val="ru-RU"/>
        </w:rPr>
        <w:t>П</w:t>
      </w:r>
      <w:r w:rsidR="003224EB" w:rsidRPr="00C16584">
        <w:rPr>
          <w:rFonts w:ascii="Times New Roman" w:hAnsi="Times New Roman"/>
          <w:color w:val="000000"/>
          <w:sz w:val="24"/>
          <w:szCs w:val="24"/>
          <w:lang w:val="ru-RU"/>
        </w:rPr>
        <w:t>оказатель рассчитывается как сумма данных форм статистической отчетности муниципального казенного учреждения дополнительного образования «Межпоселенческая дет</w:t>
      </w:r>
      <w:r w:rsidR="00D53FF4" w:rsidRPr="00C16584">
        <w:rPr>
          <w:rFonts w:ascii="Times New Roman" w:hAnsi="Times New Roman"/>
          <w:color w:val="000000"/>
          <w:sz w:val="24"/>
          <w:szCs w:val="24"/>
          <w:lang w:val="ru-RU"/>
        </w:rPr>
        <w:t xml:space="preserve">ская школа искусств» делится на </w:t>
      </w:r>
      <w:r w:rsidR="003224EB" w:rsidRPr="00C16584">
        <w:rPr>
          <w:rFonts w:ascii="Times New Roman" w:hAnsi="Times New Roman"/>
          <w:color w:val="000000"/>
          <w:sz w:val="24"/>
          <w:szCs w:val="24"/>
          <w:lang w:val="ru-RU"/>
        </w:rPr>
        <w:t>население муниципального образования Куйтунский район</w:t>
      </w:r>
      <w:r w:rsidR="00D53FF4" w:rsidRPr="00C16584">
        <w:rPr>
          <w:rFonts w:ascii="Times New Roman" w:hAnsi="Times New Roman"/>
          <w:color w:val="000000"/>
          <w:sz w:val="24"/>
          <w:szCs w:val="24"/>
          <w:lang w:val="ru-RU"/>
        </w:rPr>
        <w:t xml:space="preserve"> в возрасте от 6 до 18 лет</w:t>
      </w:r>
      <w:r w:rsidR="003224EB" w:rsidRPr="00C16584">
        <w:rPr>
          <w:rFonts w:ascii="Times New Roman" w:hAnsi="Times New Roman"/>
          <w:color w:val="000000"/>
          <w:sz w:val="24"/>
          <w:szCs w:val="24"/>
          <w:lang w:val="ru-RU"/>
        </w:rPr>
        <w:t xml:space="preserve"> и умножается на 100. Источником, содержащим с</w:t>
      </w:r>
      <w:r w:rsidR="004F1368">
        <w:rPr>
          <w:rFonts w:ascii="Times New Roman" w:hAnsi="Times New Roman"/>
          <w:color w:val="000000"/>
          <w:sz w:val="24"/>
          <w:szCs w:val="24"/>
          <w:lang w:val="ru-RU"/>
        </w:rPr>
        <w:t xml:space="preserve">оответствующую информацию, </w:t>
      </w:r>
      <w:proofErr w:type="gramStart"/>
      <w:r w:rsidR="004F1368">
        <w:rPr>
          <w:rFonts w:ascii="Times New Roman" w:hAnsi="Times New Roman"/>
          <w:color w:val="000000"/>
          <w:sz w:val="24"/>
          <w:szCs w:val="24"/>
          <w:lang w:val="ru-RU"/>
        </w:rPr>
        <w:t>являе</w:t>
      </w:r>
      <w:r w:rsidR="003224EB" w:rsidRPr="00C16584">
        <w:rPr>
          <w:rFonts w:ascii="Times New Roman" w:hAnsi="Times New Roman"/>
          <w:color w:val="000000"/>
          <w:sz w:val="24"/>
          <w:szCs w:val="24"/>
          <w:lang w:val="ru-RU"/>
        </w:rPr>
        <w:t>тся  форма</w:t>
      </w:r>
      <w:proofErr w:type="gramEnd"/>
      <w:r w:rsidR="003224EB" w:rsidRPr="00C16584">
        <w:rPr>
          <w:rFonts w:ascii="Times New Roman" w:hAnsi="Times New Roman"/>
          <w:color w:val="000000"/>
          <w:sz w:val="24"/>
          <w:szCs w:val="24"/>
          <w:lang w:val="ru-RU"/>
        </w:rPr>
        <w:t xml:space="preserve"> годового отчета Федерального статистического наблюдения</w:t>
      </w:r>
      <w:r w:rsidR="001F135F">
        <w:rPr>
          <w:rFonts w:ascii="Times New Roman" w:hAnsi="Times New Roman"/>
          <w:color w:val="000000"/>
          <w:sz w:val="24"/>
          <w:szCs w:val="24"/>
          <w:lang w:val="ru-RU"/>
        </w:rPr>
        <w:t xml:space="preserve"> </w:t>
      </w:r>
      <w:r w:rsidR="003224EB" w:rsidRPr="00C16584">
        <w:rPr>
          <w:rFonts w:ascii="Times New Roman" w:hAnsi="Times New Roman"/>
          <w:color w:val="000000"/>
          <w:sz w:val="24"/>
          <w:szCs w:val="24"/>
          <w:lang w:val="ru-RU"/>
        </w:rPr>
        <w:t>1-</w:t>
      </w:r>
      <w:r w:rsidR="003224EB" w:rsidRPr="00C16584">
        <w:rPr>
          <w:rFonts w:ascii="Times New Roman" w:hAnsi="Times New Roman"/>
          <w:color w:val="000000"/>
          <w:sz w:val="24"/>
          <w:szCs w:val="24"/>
        </w:rPr>
        <w:t> </w:t>
      </w:r>
      <w:r w:rsidR="003224EB" w:rsidRPr="00C16584">
        <w:rPr>
          <w:rFonts w:ascii="Times New Roman" w:hAnsi="Times New Roman"/>
          <w:color w:val="000000"/>
          <w:sz w:val="24"/>
          <w:szCs w:val="24"/>
          <w:lang w:val="ru-RU"/>
        </w:rPr>
        <w:t>ДМШ «Сведения о детской музыкальной, художественной школе искусств</w:t>
      </w:r>
      <w:r w:rsidR="006E41C2" w:rsidRPr="00C16584">
        <w:rPr>
          <w:rFonts w:ascii="Times New Roman" w:hAnsi="Times New Roman"/>
          <w:color w:val="000000"/>
          <w:sz w:val="24"/>
          <w:szCs w:val="24"/>
          <w:lang w:val="ru-RU"/>
        </w:rPr>
        <w:t>» системы Министерства культуры России»</w:t>
      </w:r>
    </w:p>
    <w:p w14:paraId="62193E17" w14:textId="77777777" w:rsidR="00363CEC" w:rsidRPr="00227C6D" w:rsidRDefault="000A29FA" w:rsidP="00C57A78">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7) Обеспечение</w:t>
      </w:r>
      <w:r w:rsidR="00395EA9" w:rsidRPr="00227C6D">
        <w:rPr>
          <w:rFonts w:ascii="Times New Roman" w:hAnsi="Times New Roman"/>
          <w:sz w:val="24"/>
          <w:szCs w:val="24"/>
          <w:lang w:val="ru-RU"/>
        </w:rPr>
        <w:t xml:space="preserve"> открытости и доступности информации о деятельности отдела культуры, учреждений культуры муниципального образования Куйтунский район составит </w:t>
      </w:r>
      <w:r w:rsidR="00395EA9" w:rsidRPr="00760058">
        <w:rPr>
          <w:rFonts w:ascii="Times New Roman" w:hAnsi="Times New Roman"/>
          <w:sz w:val="24"/>
          <w:szCs w:val="24"/>
          <w:lang w:val="ru-RU"/>
        </w:rPr>
        <w:t>100</w:t>
      </w:r>
      <w:r w:rsidRPr="00760058">
        <w:rPr>
          <w:rFonts w:ascii="Times New Roman" w:hAnsi="Times New Roman"/>
          <w:sz w:val="24"/>
          <w:szCs w:val="24"/>
          <w:lang w:val="ru-RU"/>
        </w:rPr>
        <w:t>%.</w:t>
      </w:r>
      <w:r w:rsidRPr="00227C6D">
        <w:rPr>
          <w:rFonts w:ascii="Times New Roman" w:hAnsi="Times New Roman"/>
          <w:sz w:val="24"/>
          <w:szCs w:val="24"/>
          <w:lang w:val="ru-RU"/>
        </w:rPr>
        <w:t xml:space="preserve"> Показатель</w:t>
      </w:r>
      <w:r w:rsidR="00363CEC" w:rsidRPr="00227C6D">
        <w:rPr>
          <w:rFonts w:ascii="Times New Roman" w:hAnsi="Times New Roman"/>
          <w:color w:val="000000"/>
          <w:sz w:val="24"/>
          <w:szCs w:val="24"/>
          <w:lang w:val="ru-RU"/>
        </w:rPr>
        <w:t xml:space="preserve"> рассчитывается как </w:t>
      </w:r>
      <w:proofErr w:type="gramStart"/>
      <w:r w:rsidR="00363CEC" w:rsidRPr="00227C6D">
        <w:rPr>
          <w:rFonts w:ascii="Times New Roman" w:hAnsi="Times New Roman"/>
          <w:color w:val="000000"/>
          <w:sz w:val="24"/>
          <w:szCs w:val="24"/>
          <w:lang w:val="ru-RU"/>
        </w:rPr>
        <w:t>число органов управления культуры</w:t>
      </w:r>
      <w:proofErr w:type="gramEnd"/>
      <w:r w:rsidR="00363CEC" w:rsidRPr="00227C6D">
        <w:rPr>
          <w:rFonts w:ascii="Times New Roman" w:hAnsi="Times New Roman"/>
          <w:color w:val="000000"/>
          <w:sz w:val="24"/>
          <w:szCs w:val="24"/>
          <w:lang w:val="ru-RU"/>
        </w:rPr>
        <w:t xml:space="preserve"> имеющих официальный сайт в сети «Интернет» в отчетном году.</w:t>
      </w:r>
      <w:r w:rsidR="001F135F">
        <w:rPr>
          <w:rFonts w:ascii="Times New Roman" w:hAnsi="Times New Roman"/>
          <w:color w:val="000000"/>
          <w:sz w:val="24"/>
          <w:szCs w:val="24"/>
          <w:lang w:val="ru-RU"/>
        </w:rPr>
        <w:t xml:space="preserve"> </w:t>
      </w:r>
      <w:r w:rsidR="00363CEC" w:rsidRPr="00227C6D">
        <w:rPr>
          <w:rFonts w:ascii="Times New Roman" w:hAnsi="Times New Roman"/>
          <w:color w:val="000000"/>
          <w:sz w:val="24"/>
          <w:szCs w:val="24"/>
          <w:lang w:val="ru-RU"/>
        </w:rPr>
        <w:t>Источником, содержащим соответствующую информацию, является</w:t>
      </w:r>
      <w:r w:rsidR="001F135F">
        <w:rPr>
          <w:rFonts w:ascii="Times New Roman" w:hAnsi="Times New Roman"/>
          <w:color w:val="000000"/>
          <w:sz w:val="24"/>
          <w:szCs w:val="24"/>
          <w:lang w:val="ru-RU"/>
        </w:rPr>
        <w:t xml:space="preserve"> </w:t>
      </w:r>
      <w:r w:rsidR="00363CEC" w:rsidRPr="00227C6D">
        <w:rPr>
          <w:rFonts w:ascii="Times New Roman" w:hAnsi="Times New Roman"/>
          <w:color w:val="000000"/>
          <w:sz w:val="24"/>
          <w:szCs w:val="24"/>
          <w:lang w:val="ru-RU"/>
        </w:rPr>
        <w:t>Годовой отчет отдела культуры администрации муниципального образования Куйтунский район.</w:t>
      </w:r>
    </w:p>
    <w:p w14:paraId="7D6FD44A" w14:textId="1DC42137" w:rsidR="006E41C2" w:rsidRPr="00C16584" w:rsidRDefault="00825130" w:rsidP="00C57A78">
      <w:pPr>
        <w:pStyle w:val="a3"/>
        <w:ind w:firstLine="708"/>
        <w:jc w:val="both"/>
        <w:rPr>
          <w:rFonts w:ascii="Times New Roman" w:eastAsia="Times New Roman" w:hAnsi="Times New Roman"/>
          <w:sz w:val="24"/>
          <w:szCs w:val="24"/>
          <w:lang w:val="ru-RU" w:eastAsia="ru-RU" w:bidi="ar-SA"/>
        </w:rPr>
      </w:pPr>
      <w:r w:rsidRPr="00C16584">
        <w:rPr>
          <w:rFonts w:ascii="Times New Roman" w:hAnsi="Times New Roman"/>
          <w:sz w:val="24"/>
          <w:szCs w:val="24"/>
          <w:lang w:val="ru-RU"/>
        </w:rPr>
        <w:t xml:space="preserve">8) </w:t>
      </w:r>
      <w:r w:rsidR="00D4089B" w:rsidRPr="00C16584">
        <w:rPr>
          <w:rFonts w:ascii="Times New Roman" w:eastAsia="Times New Roman" w:hAnsi="Times New Roman"/>
          <w:sz w:val="24"/>
          <w:szCs w:val="24"/>
          <w:lang w:val="ru-RU" w:eastAsia="ru-RU"/>
        </w:rPr>
        <w:t>Удовлетворенность качеством оказания муниципальных услуг в сфере культуры</w:t>
      </w:r>
      <w:r w:rsidR="001F135F">
        <w:rPr>
          <w:rFonts w:ascii="Times New Roman" w:eastAsia="Times New Roman" w:hAnsi="Times New Roman"/>
          <w:sz w:val="24"/>
          <w:szCs w:val="24"/>
          <w:lang w:val="ru-RU" w:eastAsia="ru-RU"/>
        </w:rPr>
        <w:t xml:space="preserve"> </w:t>
      </w:r>
      <w:r w:rsidR="00395EA9" w:rsidRPr="00C16584">
        <w:rPr>
          <w:rFonts w:ascii="Times New Roman" w:eastAsia="Times New Roman" w:hAnsi="Times New Roman"/>
          <w:sz w:val="24"/>
          <w:szCs w:val="24"/>
          <w:lang w:val="ru-RU" w:eastAsia="ru-RU" w:bidi="ar-SA"/>
        </w:rPr>
        <w:t xml:space="preserve">составит </w:t>
      </w:r>
      <w:r w:rsidR="004F1368" w:rsidRPr="004F1368">
        <w:rPr>
          <w:rFonts w:ascii="Times New Roman" w:eastAsia="Times New Roman" w:hAnsi="Times New Roman"/>
          <w:sz w:val="24"/>
          <w:szCs w:val="24"/>
          <w:lang w:val="ru-RU" w:eastAsia="ru-RU" w:bidi="ar-SA"/>
        </w:rPr>
        <w:t>95</w:t>
      </w:r>
      <w:r w:rsidR="00395EA9" w:rsidRPr="004F1368">
        <w:rPr>
          <w:rFonts w:ascii="Times New Roman" w:eastAsia="Times New Roman" w:hAnsi="Times New Roman"/>
          <w:sz w:val="24"/>
          <w:szCs w:val="24"/>
          <w:lang w:val="ru-RU" w:eastAsia="ru-RU" w:bidi="ar-SA"/>
        </w:rPr>
        <w:t>%</w:t>
      </w:r>
      <w:r w:rsidR="00395EA9" w:rsidRPr="00C16584">
        <w:rPr>
          <w:rFonts w:ascii="Times New Roman" w:eastAsia="Times New Roman" w:hAnsi="Times New Roman"/>
          <w:sz w:val="24"/>
          <w:szCs w:val="24"/>
          <w:lang w:val="ru-RU" w:eastAsia="ru-RU" w:bidi="ar-SA"/>
        </w:rPr>
        <w:t xml:space="preserve"> к 202</w:t>
      </w:r>
      <w:r w:rsidR="007668AA">
        <w:rPr>
          <w:rFonts w:ascii="Times New Roman" w:eastAsia="Times New Roman" w:hAnsi="Times New Roman"/>
          <w:sz w:val="24"/>
          <w:szCs w:val="24"/>
          <w:lang w:val="ru-RU" w:eastAsia="ru-RU" w:bidi="ar-SA"/>
        </w:rPr>
        <w:t>5</w:t>
      </w:r>
      <w:r w:rsidR="00395EA9" w:rsidRPr="00C16584">
        <w:rPr>
          <w:rFonts w:ascii="Times New Roman" w:eastAsia="Times New Roman" w:hAnsi="Times New Roman"/>
          <w:sz w:val="24"/>
          <w:szCs w:val="24"/>
          <w:lang w:val="ru-RU" w:eastAsia="ru-RU" w:bidi="ar-SA"/>
        </w:rPr>
        <w:t xml:space="preserve"> году.</w:t>
      </w:r>
      <w:r w:rsidR="001F135F">
        <w:rPr>
          <w:rFonts w:ascii="Times New Roman" w:eastAsia="Times New Roman" w:hAnsi="Times New Roman"/>
          <w:sz w:val="24"/>
          <w:szCs w:val="24"/>
          <w:lang w:val="ru-RU" w:eastAsia="ru-RU" w:bidi="ar-SA"/>
        </w:rPr>
        <w:t xml:space="preserve"> </w:t>
      </w:r>
      <w:r w:rsidR="006E41C2" w:rsidRPr="00C16584">
        <w:rPr>
          <w:rFonts w:ascii="Times New Roman" w:hAnsi="Times New Roman"/>
          <w:sz w:val="24"/>
          <w:szCs w:val="24"/>
          <w:lang w:val="ru-RU"/>
        </w:rPr>
        <w:t>П</w:t>
      </w:r>
      <w:r w:rsidR="006E41C2" w:rsidRPr="00C16584">
        <w:rPr>
          <w:rFonts w:ascii="Times New Roman" w:hAnsi="Times New Roman"/>
          <w:color w:val="000000"/>
          <w:sz w:val="24"/>
          <w:szCs w:val="24"/>
          <w:lang w:val="ru-RU"/>
        </w:rPr>
        <w:t xml:space="preserve">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w:t>
      </w:r>
      <w:r w:rsidR="00273604" w:rsidRPr="00C16584">
        <w:rPr>
          <w:rFonts w:ascii="Times New Roman" w:hAnsi="Times New Roman"/>
          <w:color w:val="000000"/>
          <w:sz w:val="24"/>
          <w:szCs w:val="24"/>
          <w:lang w:val="ru-RU"/>
        </w:rPr>
        <w:t xml:space="preserve">муниципальных </w:t>
      </w:r>
      <w:r w:rsidR="006E41C2" w:rsidRPr="00C16584">
        <w:rPr>
          <w:rFonts w:ascii="Times New Roman" w:hAnsi="Times New Roman"/>
          <w:color w:val="000000"/>
          <w:sz w:val="24"/>
          <w:szCs w:val="24"/>
          <w:lang w:val="ru-RU"/>
        </w:rPr>
        <w:t>услуг в сфере культуры</w:t>
      </w:r>
      <w:r w:rsidR="00273604" w:rsidRPr="00C16584">
        <w:rPr>
          <w:rFonts w:ascii="Times New Roman" w:hAnsi="Times New Roman"/>
          <w:color w:val="000000"/>
          <w:sz w:val="24"/>
          <w:szCs w:val="24"/>
          <w:lang w:val="ru-RU"/>
        </w:rPr>
        <w:t>, к общему числу участников опроса.</w:t>
      </w:r>
    </w:p>
    <w:p w14:paraId="46301637" w14:textId="51374BD0" w:rsidR="00825130" w:rsidRPr="00C16584" w:rsidRDefault="00825130" w:rsidP="00C57A78">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 xml:space="preserve">9) </w:t>
      </w:r>
      <w:r w:rsidR="00395EA9" w:rsidRPr="00C16584">
        <w:rPr>
          <w:rFonts w:ascii="Times New Roman" w:hAnsi="Times New Roman"/>
          <w:sz w:val="24"/>
          <w:szCs w:val="24"/>
          <w:lang w:val="ru-RU"/>
        </w:rPr>
        <w:t>Доля участников в муниципальных конкурсных мероприят</w:t>
      </w:r>
      <w:r w:rsidR="00F24C91" w:rsidRPr="00C16584">
        <w:rPr>
          <w:rFonts w:ascii="Times New Roman" w:hAnsi="Times New Roman"/>
          <w:sz w:val="24"/>
          <w:szCs w:val="24"/>
          <w:lang w:val="ru-RU"/>
        </w:rPr>
        <w:t>иях от общего числа населения муниципального образования</w:t>
      </w:r>
      <w:r w:rsidR="00395EA9" w:rsidRPr="00C16584">
        <w:rPr>
          <w:rFonts w:ascii="Times New Roman" w:hAnsi="Times New Roman"/>
          <w:sz w:val="24"/>
          <w:szCs w:val="24"/>
          <w:lang w:val="ru-RU"/>
        </w:rPr>
        <w:t xml:space="preserve"> возрастет до </w:t>
      </w:r>
      <w:r w:rsidR="00395EA9" w:rsidRPr="00760058">
        <w:rPr>
          <w:rFonts w:ascii="Times New Roman" w:hAnsi="Times New Roman"/>
          <w:sz w:val="24"/>
          <w:szCs w:val="24"/>
          <w:lang w:val="ru-RU"/>
        </w:rPr>
        <w:t>2</w:t>
      </w:r>
      <w:r w:rsidR="0064524E">
        <w:rPr>
          <w:rFonts w:ascii="Times New Roman" w:hAnsi="Times New Roman"/>
          <w:sz w:val="24"/>
          <w:szCs w:val="24"/>
          <w:lang w:val="ru-RU"/>
        </w:rPr>
        <w:t>2</w:t>
      </w:r>
      <w:r w:rsidR="00395EA9" w:rsidRPr="00C16584">
        <w:rPr>
          <w:rFonts w:ascii="Times New Roman" w:hAnsi="Times New Roman"/>
          <w:sz w:val="24"/>
          <w:szCs w:val="24"/>
          <w:lang w:val="ru-RU"/>
        </w:rPr>
        <w:t>% к 202</w:t>
      </w:r>
      <w:r w:rsidR="007668AA">
        <w:rPr>
          <w:rFonts w:ascii="Times New Roman" w:hAnsi="Times New Roman"/>
          <w:sz w:val="24"/>
          <w:szCs w:val="24"/>
          <w:lang w:val="ru-RU"/>
        </w:rPr>
        <w:t>5</w:t>
      </w:r>
      <w:r w:rsidR="001F135F">
        <w:rPr>
          <w:rFonts w:ascii="Times New Roman" w:hAnsi="Times New Roman"/>
          <w:sz w:val="24"/>
          <w:szCs w:val="24"/>
          <w:lang w:val="ru-RU"/>
        </w:rPr>
        <w:t xml:space="preserve"> году. </w:t>
      </w:r>
      <w:r w:rsidR="00273604" w:rsidRPr="00C16584">
        <w:rPr>
          <w:rFonts w:ascii="Times New Roman" w:hAnsi="Times New Roman"/>
          <w:sz w:val="24"/>
          <w:szCs w:val="24"/>
          <w:lang w:val="ru-RU"/>
        </w:rPr>
        <w:t>П</w:t>
      </w:r>
      <w:r w:rsidR="00273604" w:rsidRPr="00C16584">
        <w:rPr>
          <w:rFonts w:ascii="Times New Roman" w:hAnsi="Times New Roman"/>
          <w:color w:val="000000"/>
          <w:sz w:val="24"/>
          <w:szCs w:val="24"/>
          <w:lang w:val="ru-RU"/>
        </w:rPr>
        <w:t xml:space="preserve">оказатель </w:t>
      </w:r>
      <w:r w:rsidR="00273604" w:rsidRPr="00C16584">
        <w:rPr>
          <w:rFonts w:ascii="Times New Roman" w:hAnsi="Times New Roman"/>
          <w:color w:val="000000"/>
          <w:sz w:val="24"/>
          <w:szCs w:val="24"/>
          <w:lang w:val="ru-RU"/>
        </w:rPr>
        <w:lastRenderedPageBreak/>
        <w:t>рассчитывается как сумма данных годового отчета отдела культуры, спорта и молодежной политики администрации муниципального образования Куйтунский район делится на</w:t>
      </w:r>
      <w:r w:rsidR="001F135F">
        <w:rPr>
          <w:rFonts w:ascii="Times New Roman" w:hAnsi="Times New Roman"/>
          <w:color w:val="000000"/>
          <w:sz w:val="24"/>
          <w:szCs w:val="24"/>
          <w:lang w:val="ru-RU"/>
        </w:rPr>
        <w:t xml:space="preserve"> </w:t>
      </w:r>
      <w:r w:rsidR="00273604" w:rsidRPr="00C16584">
        <w:rPr>
          <w:rFonts w:ascii="Times New Roman" w:hAnsi="Times New Roman"/>
          <w:color w:val="000000"/>
          <w:sz w:val="24"/>
          <w:szCs w:val="24"/>
          <w:lang w:val="ru-RU"/>
        </w:rPr>
        <w:t>население муниципального образования Куйтунский район и умножается на 100.</w:t>
      </w:r>
      <w:r w:rsidR="007668AA">
        <w:rPr>
          <w:rFonts w:ascii="Times New Roman" w:hAnsi="Times New Roman"/>
          <w:color w:val="000000"/>
          <w:sz w:val="24"/>
          <w:szCs w:val="24"/>
          <w:lang w:val="ru-RU"/>
        </w:rPr>
        <w:t xml:space="preserve"> </w:t>
      </w:r>
      <w:r w:rsidR="00273604" w:rsidRPr="00C16584">
        <w:rPr>
          <w:rFonts w:ascii="Times New Roman" w:hAnsi="Times New Roman"/>
          <w:color w:val="000000"/>
          <w:sz w:val="24"/>
          <w:szCs w:val="24"/>
          <w:lang w:val="ru-RU"/>
        </w:rPr>
        <w:t>Источником, содержащим соответствующую информацию, является</w:t>
      </w:r>
      <w:r w:rsidR="001F135F">
        <w:rPr>
          <w:rFonts w:ascii="Times New Roman" w:hAnsi="Times New Roman"/>
          <w:color w:val="000000"/>
          <w:sz w:val="24"/>
          <w:szCs w:val="24"/>
          <w:lang w:val="ru-RU"/>
        </w:rPr>
        <w:t xml:space="preserve"> </w:t>
      </w:r>
      <w:r w:rsidR="00273604" w:rsidRPr="00C16584">
        <w:rPr>
          <w:rFonts w:ascii="Times New Roman" w:hAnsi="Times New Roman"/>
          <w:color w:val="000000"/>
          <w:sz w:val="24"/>
          <w:szCs w:val="24"/>
          <w:lang w:val="ru-RU"/>
        </w:rPr>
        <w:t>Годовой отчет отдела культуры, спорта и молодежной политики администрации муниципального образования Куйтунский район.</w:t>
      </w:r>
    </w:p>
    <w:p w14:paraId="3DD11538" w14:textId="11921336" w:rsidR="00363CEC" w:rsidRPr="00227C6D" w:rsidRDefault="000A29FA" w:rsidP="00C57A78">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 xml:space="preserve">10) </w:t>
      </w:r>
      <w:proofErr w:type="gramStart"/>
      <w:r w:rsidRPr="00C16584">
        <w:rPr>
          <w:rFonts w:ascii="Times New Roman" w:hAnsi="Times New Roman"/>
          <w:sz w:val="24"/>
          <w:szCs w:val="24"/>
          <w:lang w:val="ru-RU"/>
        </w:rPr>
        <w:t>Доля</w:t>
      </w:r>
      <w:r w:rsidR="000F13E9" w:rsidRPr="00C16584">
        <w:rPr>
          <w:rFonts w:ascii="Times New Roman" w:hAnsi="Times New Roman"/>
          <w:sz w:val="24"/>
          <w:szCs w:val="24"/>
          <w:lang w:val="ru-RU"/>
        </w:rPr>
        <w:t xml:space="preserve"> специалистов культуры</w:t>
      </w:r>
      <w:proofErr w:type="gramEnd"/>
      <w:r w:rsidR="00395EA9" w:rsidRPr="00C16584">
        <w:rPr>
          <w:rFonts w:ascii="Times New Roman" w:hAnsi="Times New Roman"/>
          <w:sz w:val="24"/>
          <w:szCs w:val="24"/>
          <w:lang w:val="ru-RU"/>
        </w:rPr>
        <w:t xml:space="preserve"> п</w:t>
      </w:r>
      <w:r w:rsidR="000F13E9" w:rsidRPr="00C16584">
        <w:rPr>
          <w:rFonts w:ascii="Times New Roman" w:hAnsi="Times New Roman"/>
          <w:sz w:val="24"/>
          <w:szCs w:val="24"/>
          <w:lang w:val="ru-RU"/>
        </w:rPr>
        <w:t>овысив</w:t>
      </w:r>
      <w:r w:rsidR="00395EA9" w:rsidRPr="00C16584">
        <w:rPr>
          <w:rFonts w:ascii="Times New Roman" w:hAnsi="Times New Roman"/>
          <w:sz w:val="24"/>
          <w:szCs w:val="24"/>
          <w:lang w:val="ru-RU"/>
        </w:rPr>
        <w:t>ших квалификаци</w:t>
      </w:r>
      <w:r w:rsidR="000F13E9" w:rsidRPr="00C16584">
        <w:rPr>
          <w:rFonts w:ascii="Times New Roman" w:hAnsi="Times New Roman"/>
          <w:sz w:val="24"/>
          <w:szCs w:val="24"/>
          <w:lang w:val="ru-RU"/>
        </w:rPr>
        <w:t>ю</w:t>
      </w:r>
      <w:r w:rsidR="00395EA9" w:rsidRPr="00C16584">
        <w:rPr>
          <w:rFonts w:ascii="Times New Roman" w:hAnsi="Times New Roman"/>
          <w:sz w:val="24"/>
          <w:szCs w:val="24"/>
          <w:lang w:val="ru-RU"/>
        </w:rPr>
        <w:t xml:space="preserve"> составит</w:t>
      </w:r>
      <w:r w:rsidR="00821BBA">
        <w:rPr>
          <w:rFonts w:ascii="Times New Roman" w:hAnsi="Times New Roman"/>
          <w:sz w:val="24"/>
          <w:szCs w:val="24"/>
          <w:lang w:val="ru-RU"/>
        </w:rPr>
        <w:t xml:space="preserve"> </w:t>
      </w:r>
      <w:r w:rsidR="00395EA9" w:rsidRPr="00760058">
        <w:rPr>
          <w:rFonts w:ascii="Times New Roman" w:hAnsi="Times New Roman"/>
          <w:sz w:val="24"/>
          <w:szCs w:val="24"/>
          <w:lang w:val="ru-RU"/>
        </w:rPr>
        <w:t>100</w:t>
      </w:r>
      <w:r w:rsidR="00395EA9" w:rsidRPr="00C16584">
        <w:rPr>
          <w:rFonts w:ascii="Times New Roman" w:hAnsi="Times New Roman"/>
          <w:sz w:val="24"/>
          <w:szCs w:val="24"/>
          <w:lang w:val="ru-RU"/>
        </w:rPr>
        <w:t>% к 202</w:t>
      </w:r>
      <w:r w:rsidR="007668AA">
        <w:rPr>
          <w:rFonts w:ascii="Times New Roman" w:hAnsi="Times New Roman"/>
          <w:sz w:val="24"/>
          <w:szCs w:val="24"/>
          <w:lang w:val="ru-RU"/>
        </w:rPr>
        <w:t>5</w:t>
      </w:r>
      <w:r w:rsidR="00395EA9" w:rsidRPr="00C16584">
        <w:rPr>
          <w:rFonts w:ascii="Times New Roman" w:hAnsi="Times New Roman"/>
          <w:sz w:val="24"/>
          <w:szCs w:val="24"/>
          <w:lang w:val="ru-RU"/>
        </w:rPr>
        <w:t xml:space="preserve"> году.</w:t>
      </w:r>
      <w:r w:rsidR="001F135F">
        <w:rPr>
          <w:rFonts w:ascii="Times New Roman" w:hAnsi="Times New Roman"/>
          <w:sz w:val="24"/>
          <w:szCs w:val="24"/>
          <w:lang w:val="ru-RU"/>
        </w:rPr>
        <w:t xml:space="preserve"> </w:t>
      </w:r>
      <w:r w:rsidR="00273604" w:rsidRPr="00C16584">
        <w:rPr>
          <w:rFonts w:ascii="Times New Roman" w:hAnsi="Times New Roman"/>
          <w:sz w:val="24"/>
          <w:szCs w:val="24"/>
          <w:lang w:val="ru-RU"/>
        </w:rPr>
        <w:t>Показатель рассчитывается, как</w:t>
      </w:r>
      <w:r w:rsidR="00D6791D" w:rsidRPr="00C16584">
        <w:rPr>
          <w:rFonts w:ascii="Times New Roman" w:hAnsi="Times New Roman"/>
          <w:sz w:val="24"/>
          <w:szCs w:val="24"/>
          <w:lang w:val="ru-RU"/>
        </w:rPr>
        <w:t xml:space="preserve"> сумма</w:t>
      </w:r>
      <w:r w:rsidR="00273604" w:rsidRPr="00C16584">
        <w:rPr>
          <w:rFonts w:ascii="Times New Roman" w:hAnsi="Times New Roman"/>
          <w:sz w:val="24"/>
          <w:szCs w:val="24"/>
          <w:lang w:val="ru-RU"/>
        </w:rPr>
        <w:t xml:space="preserve"> работников учреждений культуры муниципального образования Куйтунский район, п</w:t>
      </w:r>
      <w:r w:rsidR="00B9655E" w:rsidRPr="00C16584">
        <w:rPr>
          <w:rFonts w:ascii="Times New Roman" w:hAnsi="Times New Roman"/>
          <w:sz w:val="24"/>
          <w:szCs w:val="24"/>
          <w:lang w:val="ru-RU"/>
        </w:rPr>
        <w:t>овысивших</w:t>
      </w:r>
      <w:r w:rsidR="00273604" w:rsidRPr="00C16584">
        <w:rPr>
          <w:rFonts w:ascii="Times New Roman" w:hAnsi="Times New Roman"/>
          <w:sz w:val="24"/>
          <w:szCs w:val="24"/>
          <w:lang w:val="ru-RU"/>
        </w:rPr>
        <w:t xml:space="preserve"> квалификаци</w:t>
      </w:r>
      <w:r w:rsidR="00B9655E" w:rsidRPr="00C16584">
        <w:rPr>
          <w:rFonts w:ascii="Times New Roman" w:hAnsi="Times New Roman"/>
          <w:sz w:val="24"/>
          <w:szCs w:val="24"/>
          <w:lang w:val="ru-RU"/>
        </w:rPr>
        <w:t>ю</w:t>
      </w:r>
      <w:r w:rsidR="00273604" w:rsidRPr="00C16584">
        <w:rPr>
          <w:rFonts w:ascii="Times New Roman" w:hAnsi="Times New Roman"/>
          <w:sz w:val="24"/>
          <w:szCs w:val="24"/>
          <w:lang w:val="ru-RU"/>
        </w:rPr>
        <w:t xml:space="preserve"> разделить на </w:t>
      </w:r>
      <w:r w:rsidR="00B9655E" w:rsidRPr="00C16584">
        <w:rPr>
          <w:rFonts w:ascii="Times New Roman" w:hAnsi="Times New Roman"/>
          <w:sz w:val="24"/>
          <w:szCs w:val="24"/>
          <w:lang w:val="ru-RU"/>
        </w:rPr>
        <w:t xml:space="preserve">общее </w:t>
      </w:r>
      <w:r w:rsidR="00273604" w:rsidRPr="00C16584">
        <w:rPr>
          <w:rFonts w:ascii="Times New Roman" w:hAnsi="Times New Roman"/>
          <w:sz w:val="24"/>
          <w:szCs w:val="24"/>
          <w:lang w:val="ru-RU"/>
        </w:rPr>
        <w:t>количество</w:t>
      </w:r>
      <w:r w:rsidR="00D6791D" w:rsidRPr="00C16584">
        <w:rPr>
          <w:rFonts w:ascii="Times New Roman" w:hAnsi="Times New Roman"/>
          <w:sz w:val="24"/>
          <w:szCs w:val="24"/>
          <w:lang w:val="ru-RU"/>
        </w:rPr>
        <w:t xml:space="preserve"> специалистов</w:t>
      </w:r>
      <w:r w:rsidR="00273604" w:rsidRPr="00C16584">
        <w:rPr>
          <w:rFonts w:ascii="Times New Roman" w:hAnsi="Times New Roman"/>
          <w:sz w:val="24"/>
          <w:szCs w:val="24"/>
          <w:lang w:val="ru-RU"/>
        </w:rPr>
        <w:t xml:space="preserve"> учреждений культуры муниципального образования Куйтунский район</w:t>
      </w:r>
      <w:r w:rsidR="00D6791D" w:rsidRPr="00C16584">
        <w:rPr>
          <w:rFonts w:ascii="Times New Roman" w:hAnsi="Times New Roman"/>
          <w:sz w:val="24"/>
          <w:szCs w:val="24"/>
          <w:lang w:val="ru-RU"/>
        </w:rPr>
        <w:t>,</w:t>
      </w:r>
      <w:r w:rsidR="001F135F">
        <w:rPr>
          <w:rFonts w:ascii="Times New Roman" w:hAnsi="Times New Roman"/>
          <w:sz w:val="24"/>
          <w:szCs w:val="24"/>
          <w:lang w:val="ru-RU"/>
        </w:rPr>
        <w:t xml:space="preserve"> </w:t>
      </w:r>
      <w:r w:rsidR="00273604" w:rsidRPr="00C16584">
        <w:rPr>
          <w:rFonts w:ascii="Times New Roman" w:hAnsi="Times New Roman"/>
          <w:sz w:val="24"/>
          <w:szCs w:val="24"/>
          <w:lang w:val="ru-RU"/>
        </w:rPr>
        <w:t>и умножить на 100.</w:t>
      </w:r>
      <w:r w:rsidR="00CF07A0">
        <w:rPr>
          <w:rFonts w:ascii="Times New Roman" w:hAnsi="Times New Roman"/>
          <w:sz w:val="24"/>
          <w:szCs w:val="24"/>
          <w:lang w:val="ru-RU"/>
        </w:rPr>
        <w:t xml:space="preserve"> </w:t>
      </w:r>
      <w:r w:rsidR="00363CEC" w:rsidRPr="00C16584">
        <w:rPr>
          <w:rFonts w:ascii="Times New Roman" w:hAnsi="Times New Roman"/>
          <w:color w:val="000000"/>
          <w:sz w:val="24"/>
          <w:szCs w:val="24"/>
          <w:lang w:val="ru-RU"/>
        </w:rPr>
        <w:t>Источником, содержащим соответствующую информацию, является</w:t>
      </w:r>
      <w:r w:rsidR="001F135F">
        <w:rPr>
          <w:rFonts w:ascii="Times New Roman" w:hAnsi="Times New Roman"/>
          <w:color w:val="000000"/>
          <w:sz w:val="24"/>
          <w:szCs w:val="24"/>
          <w:lang w:val="ru-RU"/>
        </w:rPr>
        <w:t xml:space="preserve"> </w:t>
      </w:r>
      <w:r w:rsidR="00363CEC" w:rsidRPr="00C16584">
        <w:rPr>
          <w:rFonts w:ascii="Times New Roman" w:hAnsi="Times New Roman"/>
          <w:color w:val="000000"/>
          <w:sz w:val="24"/>
          <w:szCs w:val="24"/>
          <w:lang w:val="ru-RU"/>
        </w:rPr>
        <w:t>Годовой отчет о</w:t>
      </w:r>
      <w:r w:rsidR="00C16584">
        <w:rPr>
          <w:rFonts w:ascii="Times New Roman" w:hAnsi="Times New Roman"/>
          <w:color w:val="000000"/>
          <w:sz w:val="24"/>
          <w:szCs w:val="24"/>
          <w:lang w:val="ru-RU"/>
        </w:rPr>
        <w:t>тдела культуры</w:t>
      </w:r>
      <w:r w:rsidR="00363CEC" w:rsidRPr="00C16584">
        <w:rPr>
          <w:rFonts w:ascii="Times New Roman" w:hAnsi="Times New Roman"/>
          <w:color w:val="000000"/>
          <w:sz w:val="24"/>
          <w:szCs w:val="24"/>
          <w:lang w:val="ru-RU"/>
        </w:rPr>
        <w:t xml:space="preserve"> администрации муниципального образования Куйтунский район.</w:t>
      </w:r>
    </w:p>
    <w:p w14:paraId="1927EC00" w14:textId="77777777" w:rsidR="00D80452" w:rsidRPr="00227C6D" w:rsidRDefault="00141847" w:rsidP="008F53B7">
      <w:pPr>
        <w:ind w:firstLine="708"/>
        <w:jc w:val="both"/>
        <w:rPr>
          <w:rFonts w:ascii="Times New Roman" w:hAnsi="Times New Roman" w:cs="Times New Roman"/>
          <w:color w:val="000000"/>
          <w:sz w:val="24"/>
          <w:szCs w:val="24"/>
        </w:rPr>
      </w:pPr>
      <w:r w:rsidRPr="00227C6D">
        <w:rPr>
          <w:rFonts w:ascii="Times New Roman" w:eastAsia="Calibri" w:hAnsi="Times New Roman" w:cs="Times New Roman"/>
          <w:color w:val="000000"/>
          <w:sz w:val="24"/>
          <w:szCs w:val="24"/>
        </w:rPr>
        <w:t>Количественные показатели результативности реализации муниципальной программы представлены в</w:t>
      </w:r>
      <w:r w:rsidRPr="00227C6D">
        <w:rPr>
          <w:rFonts w:ascii="Times New Roman" w:hAnsi="Times New Roman" w:cs="Times New Roman"/>
          <w:color w:val="000000"/>
          <w:sz w:val="24"/>
          <w:szCs w:val="24"/>
        </w:rPr>
        <w:t xml:space="preserve"> приложениях </w:t>
      </w:r>
      <w:r w:rsidR="0075294E" w:rsidRPr="00227C6D">
        <w:rPr>
          <w:rFonts w:ascii="Times New Roman" w:hAnsi="Times New Roman" w:cs="Times New Roman"/>
          <w:color w:val="000000"/>
          <w:sz w:val="24"/>
          <w:szCs w:val="24"/>
        </w:rPr>
        <w:t>1</w:t>
      </w:r>
      <w:r w:rsidRPr="00227C6D">
        <w:rPr>
          <w:rFonts w:ascii="Times New Roman" w:hAnsi="Times New Roman" w:cs="Times New Roman"/>
          <w:color w:val="000000"/>
          <w:sz w:val="24"/>
          <w:szCs w:val="24"/>
        </w:rPr>
        <w:t>,</w:t>
      </w:r>
      <w:r w:rsidR="0075294E" w:rsidRPr="00227C6D">
        <w:rPr>
          <w:rFonts w:ascii="Times New Roman" w:hAnsi="Times New Roman" w:cs="Times New Roman"/>
          <w:color w:val="000000"/>
          <w:sz w:val="24"/>
          <w:szCs w:val="24"/>
        </w:rPr>
        <w:t>2</w:t>
      </w:r>
      <w:r w:rsidR="008F53B7" w:rsidRPr="00227C6D">
        <w:rPr>
          <w:rFonts w:ascii="Times New Roman" w:hAnsi="Times New Roman" w:cs="Times New Roman"/>
          <w:color w:val="000000"/>
          <w:sz w:val="24"/>
          <w:szCs w:val="24"/>
        </w:rPr>
        <w:t>.</w:t>
      </w:r>
    </w:p>
    <w:p w14:paraId="2B9569A2" w14:textId="77777777" w:rsidR="008F53B7" w:rsidRPr="00227C6D" w:rsidRDefault="008F53B7" w:rsidP="008F53B7">
      <w:pPr>
        <w:tabs>
          <w:tab w:val="left" w:pos="7785"/>
        </w:tabs>
        <w:spacing w:line="100" w:lineRule="atLeast"/>
        <w:jc w:val="center"/>
        <w:rPr>
          <w:rFonts w:ascii="Times New Roman" w:eastAsia="Calibri" w:hAnsi="Times New Roman" w:cs="Times New Roman"/>
          <w:sz w:val="24"/>
          <w:szCs w:val="24"/>
        </w:rPr>
      </w:pPr>
      <w:r w:rsidRPr="00227C6D">
        <w:rPr>
          <w:rFonts w:ascii="Times New Roman" w:eastAsia="Calibri" w:hAnsi="Times New Roman" w:cs="Times New Roman"/>
          <w:b/>
          <w:bCs/>
          <w:color w:val="000000"/>
          <w:sz w:val="24"/>
          <w:szCs w:val="24"/>
        </w:rPr>
        <w:t xml:space="preserve">Глава 7. Риски реализации муниципальной программы </w:t>
      </w:r>
    </w:p>
    <w:p w14:paraId="1E023715" w14:textId="77777777" w:rsidR="008F53B7" w:rsidRPr="00227C6D" w:rsidRDefault="008F53B7" w:rsidP="008F53B7">
      <w:pPr>
        <w:tabs>
          <w:tab w:val="left" w:pos="1276"/>
        </w:tabs>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 xml:space="preserve">В рамках реализации муниципальной программы могут быть выделены следующие риски. </w:t>
      </w:r>
    </w:p>
    <w:p w14:paraId="5607E231" w14:textId="77777777" w:rsidR="008F53B7" w:rsidRPr="00227C6D" w:rsidRDefault="008F53B7" w:rsidP="008F53B7">
      <w:pPr>
        <w:tabs>
          <w:tab w:val="left" w:pos="1276"/>
        </w:tabs>
        <w:spacing w:line="100" w:lineRule="atLeast"/>
        <w:ind w:firstLine="709"/>
        <w:jc w:val="both"/>
        <w:rPr>
          <w:rFonts w:ascii="Times New Roman" w:eastAsia="Calibri" w:hAnsi="Times New Roman" w:cs="Times New Roman"/>
          <w:sz w:val="24"/>
          <w:szCs w:val="24"/>
        </w:rPr>
      </w:pPr>
      <w:r w:rsidRPr="00227C6D">
        <w:rPr>
          <w:rFonts w:ascii="Times New Roman" w:eastAsia="Calibri" w:hAnsi="Times New Roman" w:cs="Times New Roman"/>
          <w:color w:val="000000"/>
          <w:sz w:val="24"/>
          <w:szCs w:val="24"/>
        </w:rPr>
        <w:t xml:space="preserve">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могут привести к изменению планируемых сроков и условий реализации мероприятий муниципальной программы. Для минимизации воздействия данной группы рисков в рамках реализации основного мероприятия </w:t>
      </w:r>
      <w:r w:rsidRPr="00227C6D">
        <w:rPr>
          <w:rFonts w:ascii="Times New Roman" w:hAnsi="Times New Roman" w:cs="Times New Roman"/>
          <w:sz w:val="24"/>
          <w:szCs w:val="24"/>
        </w:rPr>
        <w:t>«Реализация муниципальной политики в сфере культуры»</w:t>
      </w:r>
      <w:r w:rsidRPr="00227C6D">
        <w:rPr>
          <w:rFonts w:ascii="Times New Roman" w:eastAsia="Calibri" w:hAnsi="Times New Roman" w:cs="Times New Roman"/>
          <w:color w:val="000000"/>
          <w:sz w:val="24"/>
          <w:szCs w:val="24"/>
        </w:rPr>
        <w:t xml:space="preserve"> муниципальной программы планируется вести мониторинг предполагаемых изменений в федеральном законодательстве в сфере культуры.</w:t>
      </w:r>
    </w:p>
    <w:p w14:paraId="077D492C" w14:textId="77777777" w:rsidR="008F53B7" w:rsidRPr="00227C6D" w:rsidRDefault="008F53B7" w:rsidP="008F53B7">
      <w:pPr>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sz w:val="24"/>
          <w:szCs w:val="24"/>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что приведет к недофинансированию сферы культуры и, как следствие, снижению качества услуг учреждений. </w:t>
      </w:r>
      <w:r w:rsidRPr="00227C6D">
        <w:rPr>
          <w:rFonts w:ascii="Times New Roman" w:eastAsia="Calibri" w:hAnsi="Times New Roman" w:cs="Times New Roman"/>
          <w:color w:val="000000"/>
          <w:sz w:val="24"/>
          <w:szCs w:val="24"/>
        </w:rPr>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 ежегодного уточнения объемов финансовых средств, предусмотренных на реализацию мероприятий муниципальной программы. В зависимости от достигнутых результатов будут определяться приоритеты для первоочередного финансирования, планирование бюджетных расходов с применением методик оценки эффективности бюджетных расходов.</w:t>
      </w:r>
    </w:p>
    <w:p w14:paraId="6C6CC884" w14:textId="77777777" w:rsidR="008F53B7" w:rsidRPr="00227C6D" w:rsidRDefault="008F53B7" w:rsidP="008F53B7">
      <w:pPr>
        <w:pStyle w:val="1"/>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культуры может послужить причиной существенного снижения качества и доступности муниципальных услуг в сфере культуры. Возникновение риска обусловлено отсутствием в муниципальной программе необходимых объемов бюджетных средств на проведение модернизации муниципальных учреждений культуры. Снижение риска планируется за счет привлечения внебюджетных средств в рамках механизмов частно</w:t>
      </w:r>
      <w:r w:rsidR="001F135F">
        <w:rPr>
          <w:rFonts w:ascii="Times New Roman" w:hAnsi="Times New Roman" w:cs="Times New Roman"/>
          <w:color w:val="000000"/>
          <w:sz w:val="24"/>
          <w:szCs w:val="24"/>
        </w:rPr>
        <w:t xml:space="preserve">го </w:t>
      </w:r>
      <w:r w:rsidRPr="00227C6D">
        <w:rPr>
          <w:rFonts w:ascii="Times New Roman" w:hAnsi="Times New Roman" w:cs="Times New Roman"/>
          <w:color w:val="000000"/>
          <w:sz w:val="24"/>
          <w:szCs w:val="24"/>
        </w:rPr>
        <w:t>муниципального партнерства.</w:t>
      </w:r>
    </w:p>
    <w:p w14:paraId="24555E40" w14:textId="77777777" w:rsidR="008F53B7" w:rsidRPr="00227C6D" w:rsidRDefault="008F53B7" w:rsidP="008F53B7">
      <w:pPr>
        <w:pStyle w:val="1"/>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lastRenderedPageBreak/>
        <w:t>Риск сезонных заболеваний, связанный с климатическими явлениями, может привести к сокращению числа посещений культурно-массовых мероприятий.</w:t>
      </w:r>
    </w:p>
    <w:p w14:paraId="7A0D7F1C" w14:textId="77777777" w:rsidR="00DF44A5" w:rsidRPr="00227C6D" w:rsidRDefault="008F53B7" w:rsidP="00B90C22">
      <w:pPr>
        <w:pStyle w:val="1"/>
        <w:tabs>
          <w:tab w:val="left" w:pos="1134"/>
        </w:tabs>
        <w:autoSpaceDE w:val="0"/>
        <w:spacing w:after="0" w:line="100" w:lineRule="atLeast"/>
        <w:ind w:firstLine="709"/>
        <w:jc w:val="both"/>
        <w:rPr>
          <w:rFonts w:ascii="Times New Roman" w:eastAsia="Times New Roman" w:hAnsi="Times New Roman" w:cs="Times New Roman"/>
          <w:b/>
          <w:bCs/>
          <w:color w:val="26282F"/>
          <w:sz w:val="24"/>
          <w:szCs w:val="24"/>
          <w:lang w:eastAsia="ru-RU"/>
        </w:rPr>
        <w:sectPr w:rsidR="00DF44A5" w:rsidRPr="00227C6D" w:rsidSect="00227C6D">
          <w:type w:val="continuous"/>
          <w:pgSz w:w="11905" w:h="16837"/>
          <w:pgMar w:top="1134" w:right="851" w:bottom="1134" w:left="1701" w:header="720" w:footer="720" w:gutter="0"/>
          <w:cols w:space="720"/>
          <w:noEndnote/>
          <w:docGrid w:linePitch="299"/>
        </w:sectPr>
      </w:pPr>
      <w:r w:rsidRPr="00227C6D">
        <w:rPr>
          <w:rFonts w:ascii="Times New Roman" w:hAnsi="Times New Roman" w:cs="Times New Roman"/>
          <w:color w:val="000000"/>
          <w:sz w:val="24"/>
          <w:szCs w:val="24"/>
        </w:rPr>
        <w:t xml:space="preserve">Кадровые риски обусловлены дефицитом высококвалифицированных кадров </w:t>
      </w:r>
      <w:proofErr w:type="gramStart"/>
      <w:r w:rsidRPr="00227C6D">
        <w:rPr>
          <w:rFonts w:ascii="Times New Roman" w:hAnsi="Times New Roman" w:cs="Times New Roman"/>
          <w:color w:val="000000"/>
          <w:sz w:val="24"/>
          <w:szCs w:val="24"/>
        </w:rPr>
        <w:t>в  учреждениях</w:t>
      </w:r>
      <w:proofErr w:type="gramEnd"/>
      <w:r w:rsidRPr="00227C6D">
        <w:rPr>
          <w:rFonts w:ascii="Times New Roman" w:hAnsi="Times New Roman" w:cs="Times New Roman"/>
          <w:color w:val="000000"/>
          <w:sz w:val="24"/>
          <w:szCs w:val="24"/>
        </w:rPr>
        <w:t xml:space="preserve"> культуры, что снижает эффективность работы и качество предоставляемых услуг.  </w:t>
      </w:r>
    </w:p>
    <w:p w14:paraId="72D24869" w14:textId="77777777" w:rsidR="009A4C78" w:rsidRPr="00227C6D" w:rsidRDefault="005E42D4" w:rsidP="00DF44A5">
      <w:pPr>
        <w:spacing w:after="0" w:line="240" w:lineRule="auto"/>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lastRenderedPageBreak/>
        <w:t>Приложение 1</w:t>
      </w:r>
    </w:p>
    <w:p w14:paraId="0830CC13" w14:textId="77777777" w:rsidR="009A4C78" w:rsidRPr="00227C6D" w:rsidRDefault="001F135F" w:rsidP="009A4C78">
      <w:pPr>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26282F"/>
          <w:sz w:val="24"/>
          <w:szCs w:val="24"/>
          <w:lang w:eastAsia="ru-RU"/>
        </w:rPr>
        <w:t xml:space="preserve">к </w:t>
      </w:r>
      <w:r w:rsidR="009A4C78" w:rsidRPr="00227C6D">
        <w:rPr>
          <w:rFonts w:ascii="Times New Roman" w:eastAsia="Times New Roman" w:hAnsi="Times New Roman" w:cs="Times New Roman"/>
          <w:sz w:val="24"/>
          <w:szCs w:val="24"/>
          <w:lang w:eastAsia="ru-RU"/>
        </w:rPr>
        <w:t>Муниципальной программе</w:t>
      </w:r>
    </w:p>
    <w:p w14:paraId="5311A5FB" w14:textId="77777777" w:rsidR="009A4C78" w:rsidRPr="003F7AF3" w:rsidRDefault="009A4C78" w:rsidP="003F7AF3">
      <w:pPr>
        <w:spacing w:after="0" w:line="240" w:lineRule="auto"/>
        <w:ind w:firstLine="698"/>
        <w:jc w:val="right"/>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«Развитие культуры</w:t>
      </w:r>
      <w:r w:rsidR="001F135F">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sz w:val="24"/>
          <w:szCs w:val="24"/>
          <w:lang w:eastAsia="ru-RU"/>
        </w:rPr>
        <w:t xml:space="preserve">муниципального образования </w:t>
      </w:r>
    </w:p>
    <w:p w14:paraId="6719670C" w14:textId="75359FCE" w:rsidR="009A4C78"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r w:rsidRPr="003F7AF3">
        <w:rPr>
          <w:rFonts w:ascii="Times New Roman" w:eastAsia="Times New Roman" w:hAnsi="Times New Roman" w:cs="Times New Roman"/>
          <w:sz w:val="24"/>
          <w:szCs w:val="24"/>
          <w:lang w:eastAsia="ru-RU"/>
        </w:rPr>
        <w:t>Куйтунский район</w:t>
      </w:r>
      <w:r w:rsidR="00821BBA">
        <w:rPr>
          <w:rFonts w:ascii="Times New Roman" w:eastAsia="Times New Roman" w:hAnsi="Times New Roman" w:cs="Times New Roman"/>
          <w:sz w:val="24"/>
          <w:szCs w:val="24"/>
          <w:lang w:eastAsia="ru-RU"/>
        </w:rPr>
        <w:t>»</w:t>
      </w:r>
      <w:r w:rsidR="001F135F">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bCs/>
          <w:color w:val="26282F"/>
          <w:sz w:val="24"/>
          <w:szCs w:val="24"/>
          <w:lang w:eastAsia="ru-RU"/>
        </w:rPr>
        <w:t>на 20</w:t>
      </w:r>
      <w:r w:rsidR="007D6030" w:rsidRPr="003F7AF3">
        <w:rPr>
          <w:rFonts w:ascii="Times New Roman" w:eastAsia="Times New Roman" w:hAnsi="Times New Roman" w:cs="Times New Roman"/>
          <w:bCs/>
          <w:color w:val="26282F"/>
          <w:sz w:val="24"/>
          <w:szCs w:val="24"/>
          <w:lang w:eastAsia="ru-RU"/>
        </w:rPr>
        <w:t>2</w:t>
      </w:r>
      <w:r w:rsidR="00C83072" w:rsidRPr="003F7AF3">
        <w:rPr>
          <w:rFonts w:ascii="Times New Roman" w:eastAsia="Times New Roman" w:hAnsi="Times New Roman" w:cs="Times New Roman"/>
          <w:bCs/>
          <w:color w:val="26282F"/>
          <w:sz w:val="24"/>
          <w:szCs w:val="24"/>
          <w:lang w:eastAsia="ru-RU"/>
        </w:rPr>
        <w:t>2-</w:t>
      </w:r>
      <w:r w:rsidRPr="003F7AF3">
        <w:rPr>
          <w:rFonts w:ascii="Times New Roman" w:eastAsia="Times New Roman" w:hAnsi="Times New Roman" w:cs="Times New Roman"/>
          <w:bCs/>
          <w:color w:val="26282F"/>
          <w:sz w:val="24"/>
          <w:szCs w:val="24"/>
          <w:lang w:eastAsia="ru-RU"/>
        </w:rPr>
        <w:t>202</w:t>
      </w:r>
      <w:r w:rsidR="00BE409A">
        <w:rPr>
          <w:rFonts w:ascii="Times New Roman" w:eastAsia="Times New Roman" w:hAnsi="Times New Roman" w:cs="Times New Roman"/>
          <w:bCs/>
          <w:color w:val="26282F"/>
          <w:sz w:val="24"/>
          <w:szCs w:val="24"/>
          <w:lang w:eastAsia="ru-RU"/>
        </w:rPr>
        <w:t>5</w:t>
      </w:r>
      <w:r w:rsidRPr="003F7AF3">
        <w:rPr>
          <w:rFonts w:ascii="Times New Roman" w:eastAsia="Times New Roman" w:hAnsi="Times New Roman" w:cs="Times New Roman"/>
          <w:bCs/>
          <w:color w:val="26282F"/>
          <w:sz w:val="24"/>
          <w:szCs w:val="24"/>
          <w:lang w:eastAsia="ru-RU"/>
        </w:rPr>
        <w:t xml:space="preserve"> годы</w:t>
      </w:r>
    </w:p>
    <w:p w14:paraId="2BEB33EC" w14:textId="77777777" w:rsidR="00CF2A67" w:rsidRPr="00227C6D" w:rsidRDefault="00CF2A67" w:rsidP="00CF2A67">
      <w:pPr>
        <w:pStyle w:val="ConsPlusNonformat"/>
        <w:widowControl/>
        <w:jc w:val="right"/>
        <w:rPr>
          <w:sz w:val="24"/>
          <w:szCs w:val="24"/>
        </w:rPr>
      </w:pPr>
      <w:r w:rsidRPr="00227C6D">
        <w:rPr>
          <w:rFonts w:ascii="Times New Roman" w:hAnsi="Times New Roman" w:cs="Times New Roman"/>
          <w:sz w:val="24"/>
          <w:szCs w:val="24"/>
        </w:rPr>
        <w:t xml:space="preserve">от </w:t>
      </w:r>
      <w:r>
        <w:rPr>
          <w:rFonts w:ascii="Times New Roman" w:hAnsi="Times New Roman" w:cs="Times New Roman"/>
          <w:sz w:val="24"/>
          <w:szCs w:val="24"/>
        </w:rPr>
        <w:t>«9» июня</w:t>
      </w:r>
      <w:r w:rsidRPr="00227C6D">
        <w:rPr>
          <w:rFonts w:ascii="Times New Roman" w:hAnsi="Times New Roman" w:cs="Times New Roman"/>
          <w:sz w:val="24"/>
          <w:szCs w:val="24"/>
        </w:rPr>
        <w:t xml:space="preserve"> 20</w:t>
      </w:r>
      <w:r>
        <w:rPr>
          <w:rFonts w:ascii="Times New Roman" w:hAnsi="Times New Roman" w:cs="Times New Roman"/>
          <w:sz w:val="24"/>
          <w:szCs w:val="24"/>
        </w:rPr>
        <w:t>22</w:t>
      </w:r>
      <w:r w:rsidRPr="00227C6D">
        <w:rPr>
          <w:rFonts w:ascii="Times New Roman" w:hAnsi="Times New Roman" w:cs="Times New Roman"/>
          <w:sz w:val="24"/>
          <w:szCs w:val="24"/>
        </w:rPr>
        <w:t xml:space="preserve"> г. № </w:t>
      </w:r>
      <w:r>
        <w:rPr>
          <w:rFonts w:ascii="Times New Roman" w:hAnsi="Times New Roman" w:cs="Times New Roman"/>
          <w:sz w:val="24"/>
          <w:szCs w:val="24"/>
        </w:rPr>
        <w:t>790</w:t>
      </w:r>
    </w:p>
    <w:p w14:paraId="2B7A4702" w14:textId="77777777"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p w14:paraId="0D02E116" w14:textId="77777777" w:rsidR="009A4C78" w:rsidRPr="00227C6D" w:rsidRDefault="009A4C78" w:rsidP="009A4C78">
      <w:pPr>
        <w:spacing w:after="0" w:line="240" w:lineRule="auto"/>
        <w:rPr>
          <w:rFonts w:ascii="Times New Roman" w:eastAsia="Times New Roman" w:hAnsi="Times New Roman" w:cs="Times New Roman"/>
          <w:sz w:val="24"/>
          <w:szCs w:val="24"/>
          <w:lang w:eastAsia="ru-RU"/>
        </w:rPr>
      </w:pPr>
    </w:p>
    <w:p w14:paraId="4281B5CD" w14:textId="77777777"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 xml:space="preserve">Прогноз сводных показателей </w:t>
      </w:r>
    </w:p>
    <w:p w14:paraId="052844C8" w14:textId="77777777"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на оказание (выполнение) муниципальных услуг (работ) муниципальными учреждениями культуры администрации муниципального образования Куйтунский район</w:t>
      </w:r>
    </w:p>
    <w:p w14:paraId="74E34ED2" w14:textId="77777777" w:rsidR="009A4C78" w:rsidRPr="00227C6D" w:rsidRDefault="009A4C78" w:rsidP="009A4C78">
      <w:pPr>
        <w:spacing w:after="0" w:line="240" w:lineRule="auto"/>
        <w:rPr>
          <w:rFonts w:ascii="Times New Roman" w:eastAsia="Times New Roman" w:hAnsi="Times New Roman" w:cs="Times New Roman"/>
          <w:sz w:val="24"/>
          <w:szCs w:val="24"/>
          <w:lang w:eastAsia="ru-RU"/>
        </w:rP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5"/>
        <w:gridCol w:w="2977"/>
        <w:gridCol w:w="1784"/>
        <w:gridCol w:w="1193"/>
        <w:gridCol w:w="1260"/>
        <w:gridCol w:w="1149"/>
        <w:gridCol w:w="1149"/>
        <w:gridCol w:w="1149"/>
        <w:gridCol w:w="1366"/>
        <w:gridCol w:w="1156"/>
        <w:gridCol w:w="1134"/>
      </w:tblGrid>
      <w:tr w:rsidR="00BE409A" w:rsidRPr="00227C6D" w14:paraId="54B47F41" w14:textId="6A7AED85" w:rsidTr="00EC204D">
        <w:tc>
          <w:tcPr>
            <w:tcW w:w="709" w:type="dxa"/>
            <w:gridSpan w:val="2"/>
            <w:vMerge w:val="restart"/>
            <w:tcBorders>
              <w:top w:val="single" w:sz="4" w:space="0" w:color="auto"/>
              <w:bottom w:val="single" w:sz="4" w:space="0" w:color="auto"/>
              <w:right w:val="single" w:sz="4" w:space="0" w:color="auto"/>
            </w:tcBorders>
          </w:tcPr>
          <w:p w14:paraId="4F53C7E6"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N п/п</w:t>
            </w:r>
          </w:p>
        </w:tc>
        <w:tc>
          <w:tcPr>
            <w:tcW w:w="2977" w:type="dxa"/>
            <w:vMerge w:val="restart"/>
            <w:tcBorders>
              <w:top w:val="single" w:sz="4" w:space="0" w:color="auto"/>
              <w:left w:val="single" w:sz="4" w:space="0" w:color="auto"/>
              <w:bottom w:val="single" w:sz="4" w:space="0" w:color="auto"/>
              <w:right w:val="single" w:sz="4" w:space="0" w:color="auto"/>
            </w:tcBorders>
          </w:tcPr>
          <w:p w14:paraId="5C2894E6"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Наименование муниципальной услуги (работы)/показателя объема услуги</w:t>
            </w:r>
          </w:p>
        </w:tc>
        <w:tc>
          <w:tcPr>
            <w:tcW w:w="1784" w:type="dxa"/>
            <w:vMerge w:val="restart"/>
            <w:tcBorders>
              <w:top w:val="single" w:sz="4" w:space="0" w:color="auto"/>
              <w:left w:val="single" w:sz="4" w:space="0" w:color="auto"/>
              <w:bottom w:val="single" w:sz="4" w:space="0" w:color="auto"/>
              <w:right w:val="single" w:sz="4" w:space="0" w:color="auto"/>
            </w:tcBorders>
          </w:tcPr>
          <w:p w14:paraId="1BE52D4C"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Единицы измерения объема муниципальной услуги (работы)</w:t>
            </w:r>
          </w:p>
        </w:tc>
        <w:tc>
          <w:tcPr>
            <w:tcW w:w="4751" w:type="dxa"/>
            <w:gridSpan w:val="4"/>
            <w:tcBorders>
              <w:top w:val="single" w:sz="4" w:space="0" w:color="auto"/>
              <w:left w:val="single" w:sz="4" w:space="0" w:color="auto"/>
              <w:bottom w:val="single" w:sz="4" w:space="0" w:color="auto"/>
              <w:right w:val="single" w:sz="4" w:space="0" w:color="auto"/>
            </w:tcBorders>
          </w:tcPr>
          <w:p w14:paraId="1131ED31" w14:textId="0ADDF73F"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Объем оказания (выполнения) муниципальных услуг (работ) в натуральных показателях</w:t>
            </w:r>
          </w:p>
        </w:tc>
        <w:tc>
          <w:tcPr>
            <w:tcW w:w="4805" w:type="dxa"/>
            <w:gridSpan w:val="4"/>
            <w:tcBorders>
              <w:top w:val="single" w:sz="4" w:space="0" w:color="auto"/>
              <w:left w:val="single" w:sz="4" w:space="0" w:color="auto"/>
              <w:bottom w:val="single" w:sz="4" w:space="0" w:color="auto"/>
            </w:tcBorders>
          </w:tcPr>
          <w:p w14:paraId="08F6FF0E" w14:textId="55617B03"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Объем оказания (выполнения) муниципальных услуг (работ) в тыс. руб.</w:t>
            </w:r>
          </w:p>
        </w:tc>
      </w:tr>
      <w:tr w:rsidR="00BE409A" w:rsidRPr="00227C6D" w14:paraId="0303C516" w14:textId="06A3799B" w:rsidTr="00BE409A">
        <w:trPr>
          <w:trHeight w:val="276"/>
        </w:trPr>
        <w:tc>
          <w:tcPr>
            <w:tcW w:w="709" w:type="dxa"/>
            <w:gridSpan w:val="2"/>
            <w:vMerge/>
            <w:tcBorders>
              <w:top w:val="single" w:sz="4" w:space="0" w:color="auto"/>
              <w:bottom w:val="single" w:sz="4" w:space="0" w:color="auto"/>
              <w:right w:val="single" w:sz="4" w:space="0" w:color="auto"/>
            </w:tcBorders>
          </w:tcPr>
          <w:p w14:paraId="2B82C7DE"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14:paraId="533A4EAA"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4" w:type="dxa"/>
            <w:vMerge/>
            <w:tcBorders>
              <w:top w:val="single" w:sz="4" w:space="0" w:color="auto"/>
              <w:left w:val="single" w:sz="4" w:space="0" w:color="auto"/>
              <w:bottom w:val="single" w:sz="4" w:space="0" w:color="auto"/>
              <w:right w:val="single" w:sz="4" w:space="0" w:color="auto"/>
            </w:tcBorders>
          </w:tcPr>
          <w:p w14:paraId="7EE8A061"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vAlign w:val="center"/>
          </w:tcPr>
          <w:p w14:paraId="3D5D9429" w14:textId="77777777"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27C6D">
              <w:rPr>
                <w:rFonts w:ascii="Times New Roman" w:eastAsia="Times New Roman" w:hAnsi="Times New Roman" w:cs="Times New Roman"/>
                <w:sz w:val="24"/>
                <w:szCs w:val="24"/>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14:paraId="4A09CA87" w14:textId="77777777"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27C6D">
              <w:rPr>
                <w:rFonts w:ascii="Times New Roman" w:eastAsia="Times New Roman" w:hAnsi="Times New Roman" w:cs="Times New Roman"/>
                <w:sz w:val="24"/>
                <w:szCs w:val="24"/>
                <w:lang w:eastAsia="ru-RU"/>
              </w:rPr>
              <w:t xml:space="preserve"> год</w:t>
            </w:r>
          </w:p>
        </w:tc>
        <w:tc>
          <w:tcPr>
            <w:tcW w:w="1149" w:type="dxa"/>
            <w:tcBorders>
              <w:top w:val="single" w:sz="4" w:space="0" w:color="auto"/>
              <w:left w:val="single" w:sz="4" w:space="0" w:color="auto"/>
              <w:bottom w:val="single" w:sz="4" w:space="0" w:color="auto"/>
              <w:right w:val="single" w:sz="4" w:space="0" w:color="auto"/>
            </w:tcBorders>
            <w:vAlign w:val="center"/>
          </w:tcPr>
          <w:p w14:paraId="74AB6A84" w14:textId="77777777"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 xml:space="preserve"> год</w:t>
            </w:r>
          </w:p>
        </w:tc>
        <w:tc>
          <w:tcPr>
            <w:tcW w:w="1149" w:type="dxa"/>
            <w:tcBorders>
              <w:top w:val="single" w:sz="4" w:space="0" w:color="auto"/>
              <w:left w:val="single" w:sz="4" w:space="0" w:color="auto"/>
              <w:bottom w:val="single" w:sz="4" w:space="0" w:color="auto"/>
              <w:right w:val="single" w:sz="4" w:space="0" w:color="auto"/>
            </w:tcBorders>
            <w:vAlign w:val="center"/>
          </w:tcPr>
          <w:p w14:paraId="190576CA" w14:textId="2A154A8E"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c>
          <w:tcPr>
            <w:tcW w:w="1149" w:type="dxa"/>
            <w:tcBorders>
              <w:top w:val="single" w:sz="4" w:space="0" w:color="auto"/>
              <w:left w:val="single" w:sz="4" w:space="0" w:color="auto"/>
              <w:bottom w:val="single" w:sz="4" w:space="0" w:color="auto"/>
              <w:right w:val="single" w:sz="4" w:space="0" w:color="auto"/>
            </w:tcBorders>
            <w:vAlign w:val="center"/>
          </w:tcPr>
          <w:p w14:paraId="6F22431C" w14:textId="43651C8F"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27C6D">
              <w:rPr>
                <w:rFonts w:ascii="Times New Roman" w:eastAsia="Times New Roman" w:hAnsi="Times New Roman" w:cs="Times New Roman"/>
                <w:sz w:val="24"/>
                <w:szCs w:val="24"/>
                <w:lang w:eastAsia="ru-RU"/>
              </w:rPr>
              <w:t xml:space="preserve"> год</w:t>
            </w:r>
          </w:p>
        </w:tc>
        <w:tc>
          <w:tcPr>
            <w:tcW w:w="1366" w:type="dxa"/>
            <w:tcBorders>
              <w:top w:val="single" w:sz="4" w:space="0" w:color="auto"/>
              <w:left w:val="single" w:sz="4" w:space="0" w:color="auto"/>
              <w:bottom w:val="single" w:sz="4" w:space="0" w:color="auto"/>
              <w:right w:val="single" w:sz="4" w:space="0" w:color="auto"/>
            </w:tcBorders>
            <w:vAlign w:val="center"/>
          </w:tcPr>
          <w:p w14:paraId="10757E70" w14:textId="77777777"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27C6D">
              <w:rPr>
                <w:rFonts w:ascii="Times New Roman" w:eastAsia="Times New Roman" w:hAnsi="Times New Roman" w:cs="Times New Roman"/>
                <w:sz w:val="24"/>
                <w:szCs w:val="24"/>
                <w:lang w:eastAsia="ru-RU"/>
              </w:rPr>
              <w:t xml:space="preserve"> год</w:t>
            </w:r>
          </w:p>
        </w:tc>
        <w:tc>
          <w:tcPr>
            <w:tcW w:w="1156" w:type="dxa"/>
            <w:tcBorders>
              <w:top w:val="single" w:sz="4" w:space="0" w:color="auto"/>
              <w:left w:val="single" w:sz="4" w:space="0" w:color="auto"/>
              <w:bottom w:val="single" w:sz="4" w:space="0" w:color="auto"/>
            </w:tcBorders>
            <w:vAlign w:val="center"/>
          </w:tcPr>
          <w:p w14:paraId="06804C82" w14:textId="77777777"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tcBorders>
            <w:vAlign w:val="center"/>
          </w:tcPr>
          <w:p w14:paraId="487CE7A8" w14:textId="028092F9"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BE409A" w:rsidRPr="00227C6D" w14:paraId="4487E6E0" w14:textId="7ACFE248" w:rsidTr="00BE409A">
        <w:tc>
          <w:tcPr>
            <w:tcW w:w="709" w:type="dxa"/>
            <w:gridSpan w:val="2"/>
            <w:tcBorders>
              <w:top w:val="single" w:sz="4" w:space="0" w:color="auto"/>
              <w:bottom w:val="single" w:sz="4" w:space="0" w:color="auto"/>
              <w:right w:val="single" w:sz="4" w:space="0" w:color="auto"/>
            </w:tcBorders>
          </w:tcPr>
          <w:p w14:paraId="42AC96C3"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14:paraId="72209267"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1784" w:type="dxa"/>
            <w:tcBorders>
              <w:top w:val="single" w:sz="4" w:space="0" w:color="auto"/>
              <w:left w:val="single" w:sz="4" w:space="0" w:color="auto"/>
              <w:bottom w:val="single" w:sz="4" w:space="0" w:color="auto"/>
              <w:right w:val="single" w:sz="4" w:space="0" w:color="auto"/>
            </w:tcBorders>
          </w:tcPr>
          <w:p w14:paraId="669D68E9"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193" w:type="dxa"/>
            <w:tcBorders>
              <w:top w:val="single" w:sz="4" w:space="0" w:color="auto"/>
              <w:left w:val="single" w:sz="4" w:space="0" w:color="auto"/>
              <w:bottom w:val="single" w:sz="4" w:space="0" w:color="auto"/>
              <w:right w:val="single" w:sz="4" w:space="0" w:color="auto"/>
            </w:tcBorders>
          </w:tcPr>
          <w:p w14:paraId="3FCE9746"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14:paraId="738E3018"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149" w:type="dxa"/>
            <w:tcBorders>
              <w:top w:val="single" w:sz="4" w:space="0" w:color="auto"/>
              <w:left w:val="single" w:sz="4" w:space="0" w:color="auto"/>
              <w:bottom w:val="single" w:sz="4" w:space="0" w:color="auto"/>
              <w:right w:val="single" w:sz="4" w:space="0" w:color="auto"/>
            </w:tcBorders>
          </w:tcPr>
          <w:p w14:paraId="30D7F67D"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149" w:type="dxa"/>
            <w:tcBorders>
              <w:top w:val="single" w:sz="4" w:space="0" w:color="auto"/>
              <w:left w:val="single" w:sz="4" w:space="0" w:color="auto"/>
              <w:bottom w:val="single" w:sz="4" w:space="0" w:color="auto"/>
              <w:right w:val="single" w:sz="4" w:space="0" w:color="auto"/>
            </w:tcBorders>
          </w:tcPr>
          <w:p w14:paraId="124F241B" w14:textId="199317D3"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49" w:type="dxa"/>
            <w:tcBorders>
              <w:top w:val="single" w:sz="4" w:space="0" w:color="auto"/>
              <w:left w:val="single" w:sz="4" w:space="0" w:color="auto"/>
              <w:bottom w:val="single" w:sz="4" w:space="0" w:color="auto"/>
              <w:right w:val="single" w:sz="4" w:space="0" w:color="auto"/>
            </w:tcBorders>
          </w:tcPr>
          <w:p w14:paraId="6817F74B" w14:textId="6833A118"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66" w:type="dxa"/>
            <w:tcBorders>
              <w:top w:val="single" w:sz="4" w:space="0" w:color="auto"/>
              <w:left w:val="single" w:sz="4" w:space="0" w:color="auto"/>
              <w:bottom w:val="single" w:sz="4" w:space="0" w:color="auto"/>
              <w:right w:val="single" w:sz="4" w:space="0" w:color="auto"/>
            </w:tcBorders>
          </w:tcPr>
          <w:p w14:paraId="7A76E8EF" w14:textId="72BDE0F5"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56" w:type="dxa"/>
            <w:tcBorders>
              <w:top w:val="single" w:sz="4" w:space="0" w:color="auto"/>
              <w:left w:val="single" w:sz="4" w:space="0" w:color="auto"/>
              <w:bottom w:val="single" w:sz="4" w:space="0" w:color="auto"/>
            </w:tcBorders>
          </w:tcPr>
          <w:p w14:paraId="3ED32038" w14:textId="19875916"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1428E496" w14:textId="316B929E"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E409A" w:rsidRPr="00227C6D" w14:paraId="1B83AE18" w14:textId="7FD60EDA" w:rsidTr="00EC204D">
        <w:tc>
          <w:tcPr>
            <w:tcW w:w="15026" w:type="dxa"/>
            <w:gridSpan w:val="12"/>
            <w:tcBorders>
              <w:top w:val="single" w:sz="4" w:space="0" w:color="auto"/>
              <w:bottom w:val="single" w:sz="4" w:space="0" w:color="auto"/>
            </w:tcBorders>
          </w:tcPr>
          <w:p w14:paraId="5204C285" w14:textId="7EB483F0"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работы по созданию комфортных условий для населения.</w:t>
            </w:r>
          </w:p>
        </w:tc>
      </w:tr>
      <w:tr w:rsidR="00BE409A" w:rsidRPr="00227C6D" w14:paraId="7FA6EAF3" w14:textId="1BA755F0" w:rsidTr="00BE409A">
        <w:tc>
          <w:tcPr>
            <w:tcW w:w="709" w:type="dxa"/>
            <w:gridSpan w:val="2"/>
            <w:tcBorders>
              <w:top w:val="single" w:sz="4" w:space="0" w:color="auto"/>
              <w:bottom w:val="single" w:sz="4" w:space="0" w:color="auto"/>
              <w:right w:val="single" w:sz="4" w:space="0" w:color="auto"/>
            </w:tcBorders>
            <w:vAlign w:val="center"/>
          </w:tcPr>
          <w:p w14:paraId="25BAA20A"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14:paraId="03E732E0" w14:textId="77777777" w:rsidR="00BE409A" w:rsidRPr="00227C6D" w:rsidRDefault="00BE409A" w:rsidP="009A4C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 xml:space="preserve">Количество объектов </w:t>
            </w:r>
            <w:proofErr w:type="gramStart"/>
            <w:r w:rsidRPr="00227C6D">
              <w:rPr>
                <w:rFonts w:ascii="Times New Roman" w:eastAsia="Calibri" w:hAnsi="Times New Roman" w:cs="Times New Roman"/>
                <w:sz w:val="24"/>
                <w:szCs w:val="24"/>
              </w:rPr>
              <w:t>культуры  муниципального</w:t>
            </w:r>
            <w:proofErr w:type="gramEnd"/>
            <w:r w:rsidRPr="00227C6D">
              <w:rPr>
                <w:rFonts w:ascii="Times New Roman" w:eastAsia="Calibri" w:hAnsi="Times New Roman" w:cs="Times New Roman"/>
                <w:sz w:val="24"/>
                <w:szCs w:val="24"/>
              </w:rPr>
              <w:t xml:space="preserve"> образования Куйтунский район находящихся в удовлетворительном состоянии.</w:t>
            </w:r>
          </w:p>
        </w:tc>
        <w:tc>
          <w:tcPr>
            <w:tcW w:w="1784" w:type="dxa"/>
            <w:tcBorders>
              <w:top w:val="single" w:sz="4" w:space="0" w:color="auto"/>
              <w:left w:val="single" w:sz="4" w:space="0" w:color="auto"/>
              <w:bottom w:val="single" w:sz="4" w:space="0" w:color="auto"/>
              <w:right w:val="single" w:sz="4" w:space="0" w:color="auto"/>
            </w:tcBorders>
            <w:vAlign w:val="center"/>
          </w:tcPr>
          <w:p w14:paraId="57977BAA"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96FFCC0"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w:t>
            </w:r>
          </w:p>
        </w:tc>
        <w:tc>
          <w:tcPr>
            <w:tcW w:w="1193" w:type="dxa"/>
            <w:tcBorders>
              <w:top w:val="single" w:sz="4" w:space="0" w:color="auto"/>
              <w:left w:val="single" w:sz="4" w:space="0" w:color="auto"/>
              <w:bottom w:val="single" w:sz="4" w:space="0" w:color="auto"/>
              <w:right w:val="single" w:sz="4" w:space="0" w:color="auto"/>
            </w:tcBorders>
            <w:vAlign w:val="center"/>
          </w:tcPr>
          <w:p w14:paraId="08404358" w14:textId="77777777" w:rsidR="00BE409A" w:rsidRPr="003F7AF3"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24644888" w14:textId="77777777" w:rsidR="00BE409A" w:rsidRPr="003F7AF3"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1</w:t>
            </w:r>
          </w:p>
        </w:tc>
        <w:tc>
          <w:tcPr>
            <w:tcW w:w="1149" w:type="dxa"/>
            <w:tcBorders>
              <w:top w:val="single" w:sz="4" w:space="0" w:color="auto"/>
              <w:left w:val="single" w:sz="4" w:space="0" w:color="auto"/>
              <w:bottom w:val="single" w:sz="4" w:space="0" w:color="auto"/>
              <w:right w:val="single" w:sz="4" w:space="0" w:color="auto"/>
            </w:tcBorders>
            <w:vAlign w:val="center"/>
          </w:tcPr>
          <w:p w14:paraId="363F60C6" w14:textId="77777777" w:rsidR="00BE409A" w:rsidRPr="003F7AF3"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tcPr>
          <w:p w14:paraId="25108516" w14:textId="5923CFCF" w:rsidR="00BE409A" w:rsidRPr="003F7AF3" w:rsidRDefault="00BE409A" w:rsidP="00BE4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tcPr>
          <w:p w14:paraId="38705DD4" w14:textId="59296B91" w:rsidR="00BE409A" w:rsidRPr="003F7AF3" w:rsidRDefault="00BE409A" w:rsidP="009A4C78">
            <w:pPr>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sz w:val="24"/>
                <w:szCs w:val="24"/>
                <w:lang w:eastAsia="ru-RU"/>
              </w:rPr>
              <w:t>200,0</w:t>
            </w:r>
          </w:p>
        </w:tc>
        <w:tc>
          <w:tcPr>
            <w:tcW w:w="1366" w:type="dxa"/>
            <w:tcBorders>
              <w:top w:val="single" w:sz="4" w:space="0" w:color="auto"/>
              <w:left w:val="single" w:sz="4" w:space="0" w:color="auto"/>
              <w:bottom w:val="single" w:sz="4" w:space="0" w:color="auto"/>
              <w:right w:val="single" w:sz="4" w:space="0" w:color="auto"/>
            </w:tcBorders>
            <w:vAlign w:val="center"/>
          </w:tcPr>
          <w:p w14:paraId="49CC55F2" w14:textId="77777777" w:rsidR="00BE409A" w:rsidRPr="003F7AF3" w:rsidRDefault="00BE409A" w:rsidP="009A4C78">
            <w:pPr>
              <w:spacing w:after="0" w:line="240" w:lineRule="auto"/>
              <w:jc w:val="center"/>
              <w:rPr>
                <w:rFonts w:ascii="Times New Roman" w:eastAsia="Times New Roman" w:hAnsi="Times New Roman" w:cs="Times New Roman"/>
                <w:sz w:val="24"/>
                <w:szCs w:val="24"/>
                <w:highlight w:val="yellow"/>
                <w:lang w:eastAsia="ru-RU"/>
              </w:rPr>
            </w:pPr>
            <w:r w:rsidRPr="003F7AF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sz w:val="24"/>
                <w:szCs w:val="24"/>
                <w:lang w:eastAsia="ru-RU"/>
              </w:rPr>
              <w:t>808,0</w:t>
            </w:r>
          </w:p>
        </w:tc>
        <w:tc>
          <w:tcPr>
            <w:tcW w:w="1156" w:type="dxa"/>
            <w:tcBorders>
              <w:top w:val="single" w:sz="4" w:space="0" w:color="auto"/>
              <w:left w:val="single" w:sz="4" w:space="0" w:color="auto"/>
              <w:bottom w:val="single" w:sz="4" w:space="0" w:color="auto"/>
            </w:tcBorders>
            <w:vAlign w:val="center"/>
          </w:tcPr>
          <w:p w14:paraId="3F0A0D24" w14:textId="77777777" w:rsidR="00BE409A" w:rsidRPr="003F7AF3" w:rsidRDefault="00BE409A" w:rsidP="009A4C78">
            <w:pPr>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tcBorders>
            <w:vAlign w:val="center"/>
          </w:tcPr>
          <w:p w14:paraId="7D98A80F" w14:textId="4DE81110" w:rsidR="00BE409A" w:rsidRPr="003F7AF3" w:rsidRDefault="00BE409A" w:rsidP="00BE40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E409A" w:rsidRPr="00227C6D" w14:paraId="5EB52460" w14:textId="6474396A" w:rsidTr="00EC204D">
        <w:tc>
          <w:tcPr>
            <w:tcW w:w="15026" w:type="dxa"/>
            <w:gridSpan w:val="12"/>
            <w:tcBorders>
              <w:top w:val="single" w:sz="4" w:space="0" w:color="auto"/>
              <w:bottom w:val="single" w:sz="4" w:space="0" w:color="auto"/>
            </w:tcBorders>
          </w:tcPr>
          <w:p w14:paraId="59CB7BFC" w14:textId="3028C930"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деятельности клубных формирований (проведение занятий).</w:t>
            </w:r>
          </w:p>
        </w:tc>
      </w:tr>
      <w:tr w:rsidR="00BE409A" w:rsidRPr="00227C6D" w14:paraId="309E0594" w14:textId="6E6062A3" w:rsidTr="00BE409A">
        <w:tc>
          <w:tcPr>
            <w:tcW w:w="709" w:type="dxa"/>
            <w:gridSpan w:val="2"/>
            <w:tcBorders>
              <w:top w:val="single" w:sz="4" w:space="0" w:color="auto"/>
              <w:bottom w:val="single" w:sz="4" w:space="0" w:color="auto"/>
              <w:right w:val="single" w:sz="4" w:space="0" w:color="auto"/>
            </w:tcBorders>
            <w:vAlign w:val="center"/>
          </w:tcPr>
          <w:p w14:paraId="664157FB"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14:paraId="73D9219B"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участников культурно-досуговых формирований.</w:t>
            </w:r>
          </w:p>
        </w:tc>
        <w:tc>
          <w:tcPr>
            <w:tcW w:w="1784" w:type="dxa"/>
            <w:tcBorders>
              <w:top w:val="single" w:sz="4" w:space="0" w:color="auto"/>
              <w:left w:val="single" w:sz="4" w:space="0" w:color="auto"/>
              <w:bottom w:val="single" w:sz="4" w:space="0" w:color="auto"/>
              <w:right w:val="single" w:sz="4" w:space="0" w:color="auto"/>
            </w:tcBorders>
            <w:vAlign w:val="center"/>
          </w:tcPr>
          <w:p w14:paraId="6BEB26F3"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422AFE"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14:paraId="00782FB7"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385</w:t>
            </w:r>
          </w:p>
        </w:tc>
        <w:tc>
          <w:tcPr>
            <w:tcW w:w="1260" w:type="dxa"/>
            <w:tcBorders>
              <w:top w:val="single" w:sz="4" w:space="0" w:color="auto"/>
              <w:left w:val="single" w:sz="4" w:space="0" w:color="auto"/>
              <w:bottom w:val="single" w:sz="4" w:space="0" w:color="auto"/>
              <w:right w:val="single" w:sz="4" w:space="0" w:color="auto"/>
            </w:tcBorders>
            <w:vAlign w:val="center"/>
          </w:tcPr>
          <w:p w14:paraId="1DCB2000"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390</w:t>
            </w:r>
          </w:p>
        </w:tc>
        <w:tc>
          <w:tcPr>
            <w:tcW w:w="1149" w:type="dxa"/>
            <w:tcBorders>
              <w:top w:val="single" w:sz="4" w:space="0" w:color="auto"/>
              <w:left w:val="single" w:sz="4" w:space="0" w:color="auto"/>
              <w:bottom w:val="single" w:sz="4" w:space="0" w:color="auto"/>
              <w:right w:val="single" w:sz="4" w:space="0" w:color="auto"/>
            </w:tcBorders>
            <w:vAlign w:val="center"/>
          </w:tcPr>
          <w:p w14:paraId="14977366" w14:textId="77777777" w:rsidR="00BE409A" w:rsidRPr="00FC41E8" w:rsidRDefault="00BE409A"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395</w:t>
            </w:r>
          </w:p>
        </w:tc>
        <w:tc>
          <w:tcPr>
            <w:tcW w:w="1149" w:type="dxa"/>
            <w:tcBorders>
              <w:top w:val="single" w:sz="4" w:space="0" w:color="auto"/>
              <w:left w:val="single" w:sz="4" w:space="0" w:color="auto"/>
              <w:bottom w:val="single" w:sz="4" w:space="0" w:color="auto"/>
              <w:right w:val="single" w:sz="4" w:space="0" w:color="auto"/>
            </w:tcBorders>
            <w:vAlign w:val="center"/>
          </w:tcPr>
          <w:p w14:paraId="646BD964" w14:textId="552B5329"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w:t>
            </w:r>
          </w:p>
        </w:tc>
        <w:tc>
          <w:tcPr>
            <w:tcW w:w="1149" w:type="dxa"/>
            <w:tcBorders>
              <w:top w:val="single" w:sz="4" w:space="0" w:color="auto"/>
              <w:left w:val="single" w:sz="4" w:space="0" w:color="auto"/>
              <w:bottom w:val="single" w:sz="4" w:space="0" w:color="auto"/>
              <w:right w:val="single" w:sz="4" w:space="0" w:color="auto"/>
            </w:tcBorders>
            <w:vAlign w:val="center"/>
          </w:tcPr>
          <w:p w14:paraId="1132D567" w14:textId="5DCEDFC8"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1 910,0</w:t>
            </w:r>
          </w:p>
        </w:tc>
        <w:tc>
          <w:tcPr>
            <w:tcW w:w="1366" w:type="dxa"/>
            <w:tcBorders>
              <w:top w:val="single" w:sz="4" w:space="0" w:color="auto"/>
              <w:left w:val="single" w:sz="4" w:space="0" w:color="auto"/>
              <w:bottom w:val="single" w:sz="4" w:space="0" w:color="auto"/>
              <w:right w:val="single" w:sz="4" w:space="0" w:color="auto"/>
            </w:tcBorders>
            <w:vAlign w:val="center"/>
          </w:tcPr>
          <w:p w14:paraId="66319B3B" w14:textId="77777777"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1 760,0</w:t>
            </w:r>
          </w:p>
        </w:tc>
        <w:tc>
          <w:tcPr>
            <w:tcW w:w="1156" w:type="dxa"/>
            <w:tcBorders>
              <w:top w:val="single" w:sz="4" w:space="0" w:color="auto"/>
              <w:left w:val="single" w:sz="4" w:space="0" w:color="auto"/>
              <w:bottom w:val="single" w:sz="4" w:space="0" w:color="auto"/>
            </w:tcBorders>
            <w:vAlign w:val="center"/>
          </w:tcPr>
          <w:p w14:paraId="181D2195" w14:textId="77777777"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1 910,0</w:t>
            </w:r>
          </w:p>
        </w:tc>
        <w:tc>
          <w:tcPr>
            <w:tcW w:w="1134" w:type="dxa"/>
            <w:tcBorders>
              <w:top w:val="single" w:sz="4" w:space="0" w:color="auto"/>
              <w:left w:val="single" w:sz="4" w:space="0" w:color="auto"/>
              <w:bottom w:val="single" w:sz="4" w:space="0" w:color="auto"/>
            </w:tcBorders>
            <w:vAlign w:val="center"/>
          </w:tcPr>
          <w:p w14:paraId="02B4FD3B" w14:textId="3C360195"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1910,0</w:t>
            </w:r>
          </w:p>
        </w:tc>
      </w:tr>
      <w:tr w:rsidR="00BE409A" w:rsidRPr="00227C6D" w14:paraId="3B84FA27" w14:textId="74637734" w:rsidTr="00BE409A">
        <w:tc>
          <w:tcPr>
            <w:tcW w:w="15026" w:type="dxa"/>
            <w:gridSpan w:val="12"/>
            <w:tcBorders>
              <w:top w:val="single" w:sz="4" w:space="0" w:color="auto"/>
              <w:bottom w:val="single" w:sz="4" w:space="0" w:color="auto"/>
            </w:tcBorders>
          </w:tcPr>
          <w:p w14:paraId="26E0FDA1" w14:textId="775F4D11" w:rsidR="00BE409A" w:rsidRPr="00227C6D" w:rsidRDefault="00BE409A" w:rsidP="00BE4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и проведение мероприятий.</w:t>
            </w:r>
          </w:p>
        </w:tc>
      </w:tr>
      <w:tr w:rsidR="00BE409A" w:rsidRPr="003F7AF3" w14:paraId="17B9EE3D" w14:textId="206EDE16" w:rsidTr="00BE409A">
        <w:tc>
          <w:tcPr>
            <w:tcW w:w="709" w:type="dxa"/>
            <w:gridSpan w:val="2"/>
            <w:tcBorders>
              <w:top w:val="single" w:sz="4" w:space="0" w:color="auto"/>
              <w:bottom w:val="single" w:sz="4" w:space="0" w:color="auto"/>
              <w:right w:val="single" w:sz="4" w:space="0" w:color="auto"/>
            </w:tcBorders>
            <w:vAlign w:val="center"/>
          </w:tcPr>
          <w:p w14:paraId="777D7D43"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Pr>
          <w:p w14:paraId="243B5E0A"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Количество участников </w:t>
            </w:r>
            <w:r w:rsidRPr="00227C6D">
              <w:rPr>
                <w:rFonts w:ascii="Times New Roman" w:eastAsia="Times New Roman" w:hAnsi="Times New Roman" w:cs="Times New Roman"/>
                <w:sz w:val="24"/>
                <w:szCs w:val="24"/>
                <w:lang w:eastAsia="ru-RU"/>
              </w:rPr>
              <w:lastRenderedPageBreak/>
              <w:t>культурно-досуговых мероприятий в месяц.</w:t>
            </w:r>
          </w:p>
        </w:tc>
        <w:tc>
          <w:tcPr>
            <w:tcW w:w="1784" w:type="dxa"/>
            <w:tcBorders>
              <w:top w:val="single" w:sz="4" w:space="0" w:color="auto"/>
              <w:left w:val="single" w:sz="4" w:space="0" w:color="auto"/>
              <w:bottom w:val="single" w:sz="4" w:space="0" w:color="auto"/>
              <w:right w:val="single" w:sz="4" w:space="0" w:color="auto"/>
            </w:tcBorders>
            <w:vAlign w:val="center"/>
          </w:tcPr>
          <w:p w14:paraId="1493724A"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Чел.</w:t>
            </w:r>
          </w:p>
        </w:tc>
        <w:tc>
          <w:tcPr>
            <w:tcW w:w="1193" w:type="dxa"/>
            <w:tcBorders>
              <w:top w:val="single" w:sz="4" w:space="0" w:color="auto"/>
              <w:left w:val="single" w:sz="4" w:space="0" w:color="auto"/>
              <w:bottom w:val="single" w:sz="4" w:space="0" w:color="auto"/>
              <w:right w:val="single" w:sz="4" w:space="0" w:color="auto"/>
            </w:tcBorders>
            <w:vAlign w:val="center"/>
          </w:tcPr>
          <w:p w14:paraId="77942D63"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6712</w:t>
            </w:r>
          </w:p>
        </w:tc>
        <w:tc>
          <w:tcPr>
            <w:tcW w:w="1260" w:type="dxa"/>
            <w:tcBorders>
              <w:top w:val="single" w:sz="4" w:space="0" w:color="auto"/>
              <w:left w:val="single" w:sz="4" w:space="0" w:color="auto"/>
              <w:bottom w:val="single" w:sz="4" w:space="0" w:color="auto"/>
              <w:right w:val="single" w:sz="4" w:space="0" w:color="auto"/>
            </w:tcBorders>
            <w:vAlign w:val="center"/>
          </w:tcPr>
          <w:p w14:paraId="0A9E2B20"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6896</w:t>
            </w:r>
          </w:p>
        </w:tc>
        <w:tc>
          <w:tcPr>
            <w:tcW w:w="1149" w:type="dxa"/>
            <w:tcBorders>
              <w:top w:val="single" w:sz="4" w:space="0" w:color="auto"/>
              <w:left w:val="single" w:sz="4" w:space="0" w:color="auto"/>
              <w:bottom w:val="single" w:sz="4" w:space="0" w:color="auto"/>
              <w:right w:val="single" w:sz="4" w:space="0" w:color="auto"/>
            </w:tcBorders>
            <w:vAlign w:val="center"/>
          </w:tcPr>
          <w:p w14:paraId="70E91D59" w14:textId="77777777" w:rsidR="00BE409A" w:rsidRPr="00FC41E8" w:rsidRDefault="00BE409A"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7080</w:t>
            </w:r>
          </w:p>
        </w:tc>
        <w:tc>
          <w:tcPr>
            <w:tcW w:w="1149" w:type="dxa"/>
            <w:tcBorders>
              <w:top w:val="single" w:sz="4" w:space="0" w:color="auto"/>
              <w:left w:val="single" w:sz="4" w:space="0" w:color="auto"/>
              <w:bottom w:val="single" w:sz="4" w:space="0" w:color="auto"/>
              <w:right w:val="single" w:sz="4" w:space="0" w:color="auto"/>
            </w:tcBorders>
          </w:tcPr>
          <w:p w14:paraId="2F4F7392" w14:textId="12556E95"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color w:val="000000"/>
                <w:sz w:val="24"/>
                <w:szCs w:val="24"/>
                <w:lang w:eastAsia="ru-RU"/>
              </w:rPr>
              <w:t>7080</w:t>
            </w:r>
          </w:p>
        </w:tc>
        <w:tc>
          <w:tcPr>
            <w:tcW w:w="1149" w:type="dxa"/>
            <w:tcBorders>
              <w:top w:val="single" w:sz="4" w:space="0" w:color="auto"/>
              <w:left w:val="single" w:sz="4" w:space="0" w:color="auto"/>
              <w:bottom w:val="single" w:sz="4" w:space="0" w:color="auto"/>
              <w:right w:val="single" w:sz="4" w:space="0" w:color="auto"/>
            </w:tcBorders>
            <w:vAlign w:val="center"/>
          </w:tcPr>
          <w:p w14:paraId="3A17DE69" w14:textId="2240E9A0"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2 740,7</w:t>
            </w:r>
          </w:p>
        </w:tc>
        <w:tc>
          <w:tcPr>
            <w:tcW w:w="1366" w:type="dxa"/>
            <w:tcBorders>
              <w:top w:val="single" w:sz="4" w:space="0" w:color="auto"/>
              <w:left w:val="single" w:sz="4" w:space="0" w:color="auto"/>
              <w:bottom w:val="single" w:sz="4" w:space="0" w:color="auto"/>
              <w:right w:val="single" w:sz="4" w:space="0" w:color="auto"/>
            </w:tcBorders>
            <w:vAlign w:val="center"/>
          </w:tcPr>
          <w:p w14:paraId="40BC3E62" w14:textId="77777777"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757,2</w:t>
            </w:r>
          </w:p>
        </w:tc>
        <w:tc>
          <w:tcPr>
            <w:tcW w:w="1156" w:type="dxa"/>
            <w:tcBorders>
              <w:top w:val="single" w:sz="4" w:space="0" w:color="auto"/>
              <w:left w:val="single" w:sz="4" w:space="0" w:color="auto"/>
              <w:bottom w:val="single" w:sz="4" w:space="0" w:color="auto"/>
            </w:tcBorders>
            <w:vAlign w:val="center"/>
          </w:tcPr>
          <w:p w14:paraId="10B20015" w14:textId="77777777"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485,2</w:t>
            </w:r>
          </w:p>
        </w:tc>
        <w:tc>
          <w:tcPr>
            <w:tcW w:w="1134" w:type="dxa"/>
            <w:tcBorders>
              <w:top w:val="single" w:sz="4" w:space="0" w:color="auto"/>
              <w:left w:val="single" w:sz="4" w:space="0" w:color="auto"/>
              <w:bottom w:val="single" w:sz="4" w:space="0" w:color="auto"/>
            </w:tcBorders>
          </w:tcPr>
          <w:p w14:paraId="584AA83D" w14:textId="21992D59" w:rsidR="00BE409A" w:rsidRPr="004F136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485,2</w:t>
            </w:r>
          </w:p>
        </w:tc>
      </w:tr>
      <w:tr w:rsidR="00BE409A" w:rsidRPr="00227C6D" w14:paraId="27BE973E" w14:textId="4325197B" w:rsidTr="00EC204D">
        <w:tc>
          <w:tcPr>
            <w:tcW w:w="13892" w:type="dxa"/>
            <w:gridSpan w:val="11"/>
            <w:tcBorders>
              <w:top w:val="single" w:sz="4" w:space="0" w:color="auto"/>
              <w:bottom w:val="single" w:sz="4" w:space="0" w:color="auto"/>
            </w:tcBorders>
          </w:tcPr>
          <w:p w14:paraId="52F54E02" w14:textId="161176B7"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Публичный показ музейных предметов, коллекций, осуществление экскурсионного обслуживания.</w:t>
            </w:r>
          </w:p>
        </w:tc>
        <w:tc>
          <w:tcPr>
            <w:tcW w:w="1134" w:type="dxa"/>
            <w:tcBorders>
              <w:top w:val="single" w:sz="4" w:space="0" w:color="auto"/>
              <w:bottom w:val="single" w:sz="4" w:space="0" w:color="auto"/>
            </w:tcBorders>
          </w:tcPr>
          <w:p w14:paraId="014F5E0D" w14:textId="77777777"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09A" w:rsidRPr="00227C6D" w14:paraId="62E80E66" w14:textId="5CD7CE72" w:rsidTr="00BE409A">
        <w:tc>
          <w:tcPr>
            <w:tcW w:w="709" w:type="dxa"/>
            <w:gridSpan w:val="2"/>
            <w:tcBorders>
              <w:top w:val="single" w:sz="4" w:space="0" w:color="auto"/>
              <w:bottom w:val="single" w:sz="4" w:space="0" w:color="auto"/>
              <w:right w:val="single" w:sz="4" w:space="0" w:color="auto"/>
            </w:tcBorders>
            <w:vAlign w:val="center"/>
          </w:tcPr>
          <w:p w14:paraId="55BCEA4E"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Pr>
          <w:p w14:paraId="4B75A8CC"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посещений музея.   </w:t>
            </w:r>
          </w:p>
        </w:tc>
        <w:tc>
          <w:tcPr>
            <w:tcW w:w="1784" w:type="dxa"/>
            <w:tcBorders>
              <w:top w:val="single" w:sz="4" w:space="0" w:color="auto"/>
              <w:left w:val="single" w:sz="4" w:space="0" w:color="auto"/>
              <w:bottom w:val="single" w:sz="4" w:space="0" w:color="auto"/>
              <w:right w:val="single" w:sz="4" w:space="0" w:color="auto"/>
            </w:tcBorders>
            <w:vAlign w:val="center"/>
          </w:tcPr>
          <w:p w14:paraId="7BD97A9D"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14:paraId="6141D770"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3240</w:t>
            </w:r>
          </w:p>
        </w:tc>
        <w:tc>
          <w:tcPr>
            <w:tcW w:w="1260" w:type="dxa"/>
            <w:tcBorders>
              <w:top w:val="single" w:sz="4" w:space="0" w:color="auto"/>
              <w:left w:val="single" w:sz="4" w:space="0" w:color="auto"/>
              <w:bottom w:val="single" w:sz="4" w:space="0" w:color="auto"/>
              <w:right w:val="single" w:sz="4" w:space="0" w:color="auto"/>
            </w:tcBorders>
            <w:vAlign w:val="center"/>
          </w:tcPr>
          <w:p w14:paraId="35F2CE03"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3250</w:t>
            </w:r>
          </w:p>
        </w:tc>
        <w:tc>
          <w:tcPr>
            <w:tcW w:w="1149" w:type="dxa"/>
            <w:tcBorders>
              <w:top w:val="single" w:sz="4" w:space="0" w:color="auto"/>
              <w:left w:val="single" w:sz="4" w:space="0" w:color="auto"/>
              <w:bottom w:val="single" w:sz="4" w:space="0" w:color="auto"/>
              <w:right w:val="single" w:sz="4" w:space="0" w:color="auto"/>
            </w:tcBorders>
            <w:vAlign w:val="center"/>
          </w:tcPr>
          <w:p w14:paraId="3ED61943" w14:textId="77777777" w:rsidR="00BE409A" w:rsidRPr="00FC41E8" w:rsidRDefault="00BE409A"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3260</w:t>
            </w:r>
          </w:p>
        </w:tc>
        <w:tc>
          <w:tcPr>
            <w:tcW w:w="1149" w:type="dxa"/>
            <w:tcBorders>
              <w:top w:val="single" w:sz="4" w:space="0" w:color="auto"/>
              <w:left w:val="single" w:sz="4" w:space="0" w:color="auto"/>
              <w:bottom w:val="single" w:sz="4" w:space="0" w:color="auto"/>
              <w:right w:val="single" w:sz="4" w:space="0" w:color="auto"/>
            </w:tcBorders>
            <w:vAlign w:val="center"/>
          </w:tcPr>
          <w:p w14:paraId="1F04DEC9" w14:textId="43A1ADF0" w:rsidR="00BE409A" w:rsidRPr="003F7AF3"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color w:val="000000"/>
                <w:sz w:val="24"/>
                <w:szCs w:val="24"/>
                <w:lang w:eastAsia="ru-RU"/>
              </w:rPr>
              <w:t>3260</w:t>
            </w:r>
          </w:p>
        </w:tc>
        <w:tc>
          <w:tcPr>
            <w:tcW w:w="1149" w:type="dxa"/>
            <w:tcBorders>
              <w:top w:val="single" w:sz="4" w:space="0" w:color="auto"/>
              <w:left w:val="single" w:sz="4" w:space="0" w:color="auto"/>
              <w:bottom w:val="single" w:sz="4" w:space="0" w:color="auto"/>
              <w:right w:val="single" w:sz="4" w:space="0" w:color="auto"/>
            </w:tcBorders>
            <w:vAlign w:val="center"/>
          </w:tcPr>
          <w:p w14:paraId="369406D1" w14:textId="335A01D4" w:rsidR="00BE409A" w:rsidRPr="003F7AF3"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31,6</w:t>
            </w:r>
          </w:p>
        </w:tc>
        <w:tc>
          <w:tcPr>
            <w:tcW w:w="1366" w:type="dxa"/>
            <w:tcBorders>
              <w:top w:val="single" w:sz="4" w:space="0" w:color="auto"/>
              <w:left w:val="single" w:sz="4" w:space="0" w:color="auto"/>
              <w:bottom w:val="single" w:sz="4" w:space="0" w:color="auto"/>
              <w:right w:val="single" w:sz="4" w:space="0" w:color="auto"/>
            </w:tcBorders>
            <w:vAlign w:val="center"/>
          </w:tcPr>
          <w:p w14:paraId="67D653D8" w14:textId="77777777" w:rsidR="00BE409A" w:rsidRPr="003F7AF3"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32,5</w:t>
            </w:r>
          </w:p>
        </w:tc>
        <w:tc>
          <w:tcPr>
            <w:tcW w:w="1156" w:type="dxa"/>
            <w:tcBorders>
              <w:top w:val="single" w:sz="4" w:space="0" w:color="auto"/>
              <w:left w:val="single" w:sz="4" w:space="0" w:color="auto"/>
              <w:bottom w:val="single" w:sz="4" w:space="0" w:color="auto"/>
            </w:tcBorders>
            <w:vAlign w:val="center"/>
          </w:tcPr>
          <w:p w14:paraId="245B7018" w14:textId="77777777" w:rsidR="00BE409A" w:rsidRPr="003F7AF3"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33,5</w:t>
            </w:r>
          </w:p>
        </w:tc>
        <w:tc>
          <w:tcPr>
            <w:tcW w:w="1134" w:type="dxa"/>
            <w:tcBorders>
              <w:top w:val="single" w:sz="4" w:space="0" w:color="auto"/>
              <w:left w:val="single" w:sz="4" w:space="0" w:color="auto"/>
              <w:bottom w:val="single" w:sz="4" w:space="0" w:color="auto"/>
            </w:tcBorders>
            <w:vAlign w:val="center"/>
          </w:tcPr>
          <w:p w14:paraId="5E17CE52" w14:textId="250EC6C6" w:rsidR="00BE409A" w:rsidRPr="003F7AF3"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33,5</w:t>
            </w:r>
          </w:p>
        </w:tc>
      </w:tr>
      <w:tr w:rsidR="00BE409A" w:rsidRPr="00227C6D" w14:paraId="134EFD91" w14:textId="5252FC1A" w:rsidTr="00EC204D">
        <w:tc>
          <w:tcPr>
            <w:tcW w:w="13892" w:type="dxa"/>
            <w:gridSpan w:val="11"/>
            <w:tcBorders>
              <w:top w:val="single" w:sz="4" w:space="0" w:color="auto"/>
              <w:bottom w:val="single" w:sz="4" w:space="0" w:color="auto"/>
            </w:tcBorders>
          </w:tcPr>
          <w:p w14:paraId="7B7D5C68" w14:textId="18E38469" w:rsidR="00BE409A" w:rsidRPr="00227C6D" w:rsidRDefault="00BE409A" w:rsidP="00BE4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Библиотечное обслуживание пользователей библиотеки.</w:t>
            </w:r>
          </w:p>
        </w:tc>
        <w:tc>
          <w:tcPr>
            <w:tcW w:w="1134" w:type="dxa"/>
            <w:tcBorders>
              <w:top w:val="single" w:sz="4" w:space="0" w:color="auto"/>
              <w:bottom w:val="single" w:sz="4" w:space="0" w:color="auto"/>
            </w:tcBorders>
          </w:tcPr>
          <w:p w14:paraId="549E42E4" w14:textId="77777777"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09A" w:rsidRPr="00227C6D" w14:paraId="0FB7CBD6" w14:textId="56790FAD" w:rsidTr="00BE409A">
        <w:tc>
          <w:tcPr>
            <w:tcW w:w="709" w:type="dxa"/>
            <w:gridSpan w:val="2"/>
            <w:tcBorders>
              <w:top w:val="single" w:sz="4" w:space="0" w:color="auto"/>
              <w:bottom w:val="single" w:sz="4" w:space="0" w:color="auto"/>
              <w:right w:val="single" w:sz="4" w:space="0" w:color="auto"/>
            </w:tcBorders>
            <w:vAlign w:val="center"/>
          </w:tcPr>
          <w:p w14:paraId="586259D9"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14:paraId="501DC02F" w14:textId="77777777" w:rsidR="00BE409A" w:rsidRPr="00227C6D" w:rsidRDefault="00BE409A" w:rsidP="00CC19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27C6D">
              <w:rPr>
                <w:rFonts w:ascii="Times New Roman" w:eastAsia="Times New Roman" w:hAnsi="Times New Roman" w:cs="Times New Roman"/>
                <w:sz w:val="24"/>
                <w:szCs w:val="24"/>
                <w:lang w:eastAsia="ru-RU"/>
              </w:rPr>
              <w:t>Количество  посещений</w:t>
            </w:r>
            <w:proofErr w:type="gramEnd"/>
            <w:r w:rsidRPr="00227C6D">
              <w:rPr>
                <w:rFonts w:ascii="Times New Roman" w:eastAsia="Times New Roman" w:hAnsi="Times New Roman" w:cs="Times New Roman"/>
                <w:sz w:val="24"/>
                <w:szCs w:val="24"/>
                <w:lang w:eastAsia="ru-RU"/>
              </w:rPr>
              <w:t xml:space="preserve"> библиотек.      </w:t>
            </w:r>
          </w:p>
        </w:tc>
        <w:tc>
          <w:tcPr>
            <w:tcW w:w="1784" w:type="dxa"/>
            <w:tcBorders>
              <w:top w:val="single" w:sz="4" w:space="0" w:color="auto"/>
              <w:left w:val="single" w:sz="4" w:space="0" w:color="auto"/>
              <w:bottom w:val="single" w:sz="4" w:space="0" w:color="auto"/>
              <w:right w:val="single" w:sz="4" w:space="0" w:color="auto"/>
            </w:tcBorders>
            <w:vAlign w:val="center"/>
          </w:tcPr>
          <w:p w14:paraId="2062A990"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14:paraId="040FAEAA" w14:textId="77777777" w:rsidR="00BE409A" w:rsidRPr="00F2554C" w:rsidRDefault="00BE409A" w:rsidP="009A4C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23000</w:t>
            </w:r>
          </w:p>
        </w:tc>
        <w:tc>
          <w:tcPr>
            <w:tcW w:w="1260" w:type="dxa"/>
            <w:tcBorders>
              <w:top w:val="single" w:sz="4" w:space="0" w:color="auto"/>
              <w:left w:val="single" w:sz="4" w:space="0" w:color="auto"/>
              <w:bottom w:val="single" w:sz="4" w:space="0" w:color="auto"/>
              <w:right w:val="single" w:sz="4" w:space="0" w:color="auto"/>
            </w:tcBorders>
            <w:vAlign w:val="center"/>
          </w:tcPr>
          <w:p w14:paraId="68AC6FD2" w14:textId="77777777" w:rsidR="00BE409A" w:rsidRPr="00F2554C" w:rsidRDefault="00BE409A" w:rsidP="009A4C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23100</w:t>
            </w:r>
          </w:p>
        </w:tc>
        <w:tc>
          <w:tcPr>
            <w:tcW w:w="1149" w:type="dxa"/>
            <w:tcBorders>
              <w:top w:val="single" w:sz="4" w:space="0" w:color="auto"/>
              <w:left w:val="single" w:sz="4" w:space="0" w:color="auto"/>
              <w:bottom w:val="single" w:sz="4" w:space="0" w:color="auto"/>
              <w:right w:val="single" w:sz="4" w:space="0" w:color="auto"/>
            </w:tcBorders>
            <w:vAlign w:val="center"/>
          </w:tcPr>
          <w:p w14:paraId="3A4AB0BE" w14:textId="77777777" w:rsidR="00BE409A" w:rsidRPr="00F2554C" w:rsidRDefault="00BE409A" w:rsidP="009A4C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w:t>
            </w:r>
          </w:p>
        </w:tc>
        <w:tc>
          <w:tcPr>
            <w:tcW w:w="1149" w:type="dxa"/>
            <w:tcBorders>
              <w:top w:val="single" w:sz="4" w:space="0" w:color="auto"/>
              <w:left w:val="single" w:sz="4" w:space="0" w:color="auto"/>
              <w:bottom w:val="single" w:sz="4" w:space="0" w:color="auto"/>
              <w:right w:val="single" w:sz="4" w:space="0" w:color="auto"/>
            </w:tcBorders>
            <w:vAlign w:val="center"/>
          </w:tcPr>
          <w:p w14:paraId="59D49E52" w14:textId="3006F181" w:rsidR="00BE409A"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w:t>
            </w:r>
          </w:p>
        </w:tc>
        <w:tc>
          <w:tcPr>
            <w:tcW w:w="1149" w:type="dxa"/>
            <w:tcBorders>
              <w:top w:val="single" w:sz="4" w:space="0" w:color="auto"/>
              <w:left w:val="single" w:sz="4" w:space="0" w:color="auto"/>
              <w:bottom w:val="single" w:sz="4" w:space="0" w:color="auto"/>
              <w:right w:val="single" w:sz="4" w:space="0" w:color="auto"/>
            </w:tcBorders>
            <w:vAlign w:val="center"/>
          </w:tcPr>
          <w:p w14:paraId="5E6B409D" w14:textId="2FE0B035" w:rsidR="00BE409A" w:rsidRPr="00F2554C"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366" w:type="dxa"/>
            <w:tcBorders>
              <w:top w:val="single" w:sz="4" w:space="0" w:color="auto"/>
              <w:left w:val="single" w:sz="4" w:space="0" w:color="auto"/>
              <w:bottom w:val="single" w:sz="4" w:space="0" w:color="auto"/>
              <w:right w:val="single" w:sz="4" w:space="0" w:color="auto"/>
            </w:tcBorders>
            <w:vAlign w:val="center"/>
          </w:tcPr>
          <w:p w14:paraId="539AADD6" w14:textId="77777777" w:rsidR="00BE409A" w:rsidRPr="00F2554C"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c>
          <w:tcPr>
            <w:tcW w:w="1156" w:type="dxa"/>
            <w:tcBorders>
              <w:top w:val="single" w:sz="4" w:space="0" w:color="auto"/>
              <w:left w:val="single" w:sz="4" w:space="0" w:color="auto"/>
              <w:bottom w:val="single" w:sz="4" w:space="0" w:color="auto"/>
            </w:tcBorders>
            <w:vAlign w:val="center"/>
          </w:tcPr>
          <w:p w14:paraId="700BCCAC" w14:textId="77777777" w:rsidR="00BE409A" w:rsidRPr="00F2554C"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1134" w:type="dxa"/>
            <w:tcBorders>
              <w:top w:val="single" w:sz="4" w:space="0" w:color="auto"/>
              <w:left w:val="single" w:sz="4" w:space="0" w:color="auto"/>
              <w:bottom w:val="single" w:sz="4" w:space="0" w:color="auto"/>
            </w:tcBorders>
            <w:vAlign w:val="center"/>
          </w:tcPr>
          <w:p w14:paraId="7D5B3A6F" w14:textId="78C82264" w:rsidR="00BE409A"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BE409A" w:rsidRPr="00227C6D" w14:paraId="1F031027" w14:textId="2FDDA551" w:rsidTr="00EC204D">
        <w:tc>
          <w:tcPr>
            <w:tcW w:w="13892" w:type="dxa"/>
            <w:gridSpan w:val="11"/>
            <w:tcBorders>
              <w:top w:val="single" w:sz="4" w:space="0" w:color="auto"/>
              <w:bottom w:val="single" w:sz="4" w:space="0" w:color="auto"/>
            </w:tcBorders>
          </w:tcPr>
          <w:p w14:paraId="19139335" w14:textId="4CCA8B0D"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Предоставление дополнительного образования детям.</w:t>
            </w:r>
          </w:p>
        </w:tc>
        <w:tc>
          <w:tcPr>
            <w:tcW w:w="1134" w:type="dxa"/>
            <w:tcBorders>
              <w:top w:val="single" w:sz="4" w:space="0" w:color="auto"/>
              <w:bottom w:val="single" w:sz="4" w:space="0" w:color="auto"/>
            </w:tcBorders>
          </w:tcPr>
          <w:p w14:paraId="651BEAF7" w14:textId="77777777"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09A" w:rsidRPr="00227C6D" w14:paraId="25E8DEA4" w14:textId="7B11FE10" w:rsidTr="00BE409A">
        <w:tc>
          <w:tcPr>
            <w:tcW w:w="709" w:type="dxa"/>
            <w:gridSpan w:val="2"/>
            <w:tcBorders>
              <w:top w:val="single" w:sz="4" w:space="0" w:color="auto"/>
              <w:bottom w:val="single" w:sz="4" w:space="0" w:color="auto"/>
              <w:right w:val="single" w:sz="4" w:space="0" w:color="auto"/>
            </w:tcBorders>
            <w:vAlign w:val="center"/>
          </w:tcPr>
          <w:p w14:paraId="538F6EF9"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14:paraId="40A1393F"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27C6D">
              <w:rPr>
                <w:rFonts w:ascii="Times New Roman" w:eastAsia="Times New Roman" w:hAnsi="Times New Roman" w:cs="Times New Roman"/>
                <w:sz w:val="24"/>
                <w:szCs w:val="24"/>
                <w:lang w:eastAsia="ru-RU"/>
              </w:rPr>
              <w:t>Количество  детей</w:t>
            </w:r>
            <w:proofErr w:type="gramEnd"/>
            <w:r w:rsidRPr="00227C6D">
              <w:rPr>
                <w:rFonts w:ascii="Times New Roman" w:eastAsia="Times New Roman" w:hAnsi="Times New Roman" w:cs="Times New Roman"/>
                <w:sz w:val="24"/>
                <w:szCs w:val="24"/>
                <w:lang w:eastAsia="ru-RU"/>
              </w:rPr>
              <w:t xml:space="preserve"> охваченных эстетическим образованием, в общей численности детей и молодежи в возрасте от 6 до 18 лет, обучающихся в детской школе искусств.</w:t>
            </w:r>
          </w:p>
        </w:tc>
        <w:tc>
          <w:tcPr>
            <w:tcW w:w="1784" w:type="dxa"/>
            <w:tcBorders>
              <w:top w:val="single" w:sz="4" w:space="0" w:color="auto"/>
              <w:left w:val="single" w:sz="4" w:space="0" w:color="auto"/>
              <w:bottom w:val="single" w:sz="4" w:space="0" w:color="auto"/>
              <w:right w:val="single" w:sz="4" w:space="0" w:color="auto"/>
            </w:tcBorders>
            <w:vAlign w:val="center"/>
          </w:tcPr>
          <w:p w14:paraId="041E0A38"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14:paraId="0F7AC224"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260" w:type="dxa"/>
            <w:tcBorders>
              <w:top w:val="single" w:sz="4" w:space="0" w:color="auto"/>
              <w:left w:val="single" w:sz="4" w:space="0" w:color="auto"/>
              <w:bottom w:val="single" w:sz="4" w:space="0" w:color="auto"/>
              <w:right w:val="single" w:sz="4" w:space="0" w:color="auto"/>
            </w:tcBorders>
            <w:vAlign w:val="center"/>
          </w:tcPr>
          <w:p w14:paraId="7376909A" w14:textId="77777777" w:rsidR="00BE409A" w:rsidRPr="00FC41E8" w:rsidRDefault="00BE409A"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149" w:type="dxa"/>
            <w:tcBorders>
              <w:top w:val="single" w:sz="4" w:space="0" w:color="auto"/>
              <w:left w:val="single" w:sz="4" w:space="0" w:color="auto"/>
              <w:bottom w:val="single" w:sz="4" w:space="0" w:color="auto"/>
              <w:right w:val="single" w:sz="4" w:space="0" w:color="auto"/>
            </w:tcBorders>
            <w:vAlign w:val="center"/>
          </w:tcPr>
          <w:p w14:paraId="2696669F" w14:textId="77777777" w:rsidR="00BE409A" w:rsidRPr="00FC41E8" w:rsidRDefault="00BE409A" w:rsidP="009A4C78">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p>
        </w:tc>
        <w:tc>
          <w:tcPr>
            <w:tcW w:w="1149" w:type="dxa"/>
            <w:tcBorders>
              <w:top w:val="single" w:sz="4" w:space="0" w:color="auto"/>
              <w:left w:val="single" w:sz="4" w:space="0" w:color="auto"/>
              <w:bottom w:val="single" w:sz="4" w:space="0" w:color="auto"/>
              <w:right w:val="single" w:sz="4" w:space="0" w:color="auto"/>
            </w:tcBorders>
            <w:vAlign w:val="center"/>
          </w:tcPr>
          <w:p w14:paraId="4C04A799" w14:textId="51D0C28F" w:rsidR="00BE409A" w:rsidRPr="003F7AF3"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214</w:t>
            </w:r>
          </w:p>
        </w:tc>
        <w:tc>
          <w:tcPr>
            <w:tcW w:w="1149" w:type="dxa"/>
            <w:tcBorders>
              <w:top w:val="single" w:sz="4" w:space="0" w:color="auto"/>
              <w:left w:val="single" w:sz="4" w:space="0" w:color="auto"/>
              <w:bottom w:val="single" w:sz="4" w:space="0" w:color="auto"/>
              <w:right w:val="single" w:sz="4" w:space="0" w:color="auto"/>
            </w:tcBorders>
            <w:vAlign w:val="center"/>
          </w:tcPr>
          <w:p w14:paraId="72EBB335" w14:textId="2BCF5535" w:rsidR="00BE409A" w:rsidRPr="003F7AF3"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56,0</w:t>
            </w:r>
          </w:p>
        </w:tc>
        <w:tc>
          <w:tcPr>
            <w:tcW w:w="1366" w:type="dxa"/>
            <w:tcBorders>
              <w:top w:val="single" w:sz="4" w:space="0" w:color="auto"/>
              <w:left w:val="single" w:sz="4" w:space="0" w:color="auto"/>
              <w:bottom w:val="single" w:sz="4" w:space="0" w:color="auto"/>
              <w:right w:val="single" w:sz="4" w:space="0" w:color="auto"/>
            </w:tcBorders>
            <w:vAlign w:val="center"/>
          </w:tcPr>
          <w:p w14:paraId="5746E31A" w14:textId="77777777" w:rsidR="00BE409A" w:rsidRPr="003F7AF3"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56,0</w:t>
            </w:r>
          </w:p>
        </w:tc>
        <w:tc>
          <w:tcPr>
            <w:tcW w:w="1156" w:type="dxa"/>
            <w:tcBorders>
              <w:top w:val="single" w:sz="4" w:space="0" w:color="auto"/>
              <w:left w:val="single" w:sz="4" w:space="0" w:color="auto"/>
              <w:bottom w:val="single" w:sz="4" w:space="0" w:color="auto"/>
            </w:tcBorders>
            <w:vAlign w:val="center"/>
          </w:tcPr>
          <w:p w14:paraId="5583372F" w14:textId="77777777" w:rsidR="00BE409A" w:rsidRPr="003F7AF3"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56,0</w:t>
            </w:r>
          </w:p>
        </w:tc>
        <w:tc>
          <w:tcPr>
            <w:tcW w:w="1134" w:type="dxa"/>
            <w:tcBorders>
              <w:top w:val="single" w:sz="4" w:space="0" w:color="auto"/>
              <w:left w:val="single" w:sz="4" w:space="0" w:color="auto"/>
              <w:bottom w:val="single" w:sz="4" w:space="0" w:color="auto"/>
            </w:tcBorders>
            <w:vAlign w:val="center"/>
          </w:tcPr>
          <w:p w14:paraId="7C4CA112" w14:textId="34BD2350" w:rsidR="00BE409A" w:rsidRPr="003F7AF3"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56,0</w:t>
            </w:r>
          </w:p>
        </w:tc>
      </w:tr>
      <w:tr w:rsidR="00BE409A" w:rsidRPr="00227C6D" w14:paraId="55E51575" w14:textId="22CC3A15" w:rsidTr="00BE409A">
        <w:tc>
          <w:tcPr>
            <w:tcW w:w="284" w:type="dxa"/>
            <w:tcBorders>
              <w:top w:val="single" w:sz="4" w:space="0" w:color="auto"/>
              <w:bottom w:val="single" w:sz="4" w:space="0" w:color="auto"/>
            </w:tcBorders>
          </w:tcPr>
          <w:p w14:paraId="7DF49246" w14:textId="77777777"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08" w:type="dxa"/>
            <w:gridSpan w:val="10"/>
            <w:tcBorders>
              <w:top w:val="single" w:sz="4" w:space="0" w:color="auto"/>
              <w:bottom w:val="single" w:sz="4" w:space="0" w:color="auto"/>
            </w:tcBorders>
            <w:vAlign w:val="center"/>
          </w:tcPr>
          <w:p w14:paraId="71B207E0" w14:textId="699E6E26"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и проведение мероприятий.</w:t>
            </w:r>
          </w:p>
        </w:tc>
        <w:tc>
          <w:tcPr>
            <w:tcW w:w="1134" w:type="dxa"/>
            <w:tcBorders>
              <w:top w:val="single" w:sz="4" w:space="0" w:color="auto"/>
              <w:bottom w:val="single" w:sz="4" w:space="0" w:color="auto"/>
            </w:tcBorders>
          </w:tcPr>
          <w:p w14:paraId="0FDD0BED" w14:textId="77777777" w:rsidR="00BE409A" w:rsidRPr="00227C6D" w:rsidRDefault="00BE409A"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09A" w:rsidRPr="00227C6D" w14:paraId="498E77F5" w14:textId="2E1F43D6" w:rsidTr="00EC204D">
        <w:tc>
          <w:tcPr>
            <w:tcW w:w="709" w:type="dxa"/>
            <w:gridSpan w:val="2"/>
            <w:tcBorders>
              <w:top w:val="single" w:sz="4" w:space="0" w:color="auto"/>
              <w:bottom w:val="single" w:sz="4" w:space="0" w:color="auto"/>
              <w:right w:val="single" w:sz="4" w:space="0" w:color="auto"/>
            </w:tcBorders>
            <w:vAlign w:val="center"/>
          </w:tcPr>
          <w:p w14:paraId="507517B9"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tcPr>
          <w:p w14:paraId="371BF577"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Удовлетворенность качеством оказания муниципальных услуг в сфере культуры.</w:t>
            </w:r>
          </w:p>
        </w:tc>
        <w:tc>
          <w:tcPr>
            <w:tcW w:w="1784" w:type="dxa"/>
            <w:tcBorders>
              <w:top w:val="single" w:sz="4" w:space="0" w:color="auto"/>
              <w:left w:val="single" w:sz="4" w:space="0" w:color="auto"/>
              <w:bottom w:val="single" w:sz="4" w:space="0" w:color="auto"/>
              <w:right w:val="single" w:sz="4" w:space="0" w:color="auto"/>
            </w:tcBorders>
            <w:vAlign w:val="center"/>
          </w:tcPr>
          <w:p w14:paraId="46A4A73A"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14:paraId="35B04379"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260" w:type="dxa"/>
            <w:tcBorders>
              <w:top w:val="single" w:sz="4" w:space="0" w:color="auto"/>
              <w:left w:val="single" w:sz="4" w:space="0" w:color="auto"/>
              <w:bottom w:val="single" w:sz="4" w:space="0" w:color="auto"/>
              <w:right w:val="single" w:sz="4" w:space="0" w:color="auto"/>
            </w:tcBorders>
            <w:vAlign w:val="center"/>
          </w:tcPr>
          <w:p w14:paraId="461945E9" w14:textId="77777777" w:rsidR="00BE409A" w:rsidRPr="00FC41E8"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1149" w:type="dxa"/>
            <w:tcBorders>
              <w:top w:val="single" w:sz="4" w:space="0" w:color="auto"/>
              <w:left w:val="single" w:sz="4" w:space="0" w:color="auto"/>
              <w:bottom w:val="single" w:sz="4" w:space="0" w:color="auto"/>
              <w:right w:val="single" w:sz="4" w:space="0" w:color="auto"/>
            </w:tcBorders>
            <w:vAlign w:val="center"/>
          </w:tcPr>
          <w:p w14:paraId="529BC406" w14:textId="77777777" w:rsidR="00BE409A" w:rsidRPr="00FC41E8"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1149" w:type="dxa"/>
            <w:tcBorders>
              <w:top w:val="single" w:sz="4" w:space="0" w:color="auto"/>
              <w:left w:val="single" w:sz="4" w:space="0" w:color="auto"/>
              <w:bottom w:val="single" w:sz="4" w:space="0" w:color="auto"/>
              <w:right w:val="single" w:sz="4" w:space="0" w:color="auto"/>
            </w:tcBorders>
            <w:vAlign w:val="center"/>
          </w:tcPr>
          <w:p w14:paraId="52AFFC27" w14:textId="31C95E87" w:rsidR="00BE409A" w:rsidRPr="00B976E6"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95</w:t>
            </w:r>
          </w:p>
        </w:tc>
        <w:tc>
          <w:tcPr>
            <w:tcW w:w="1149" w:type="dxa"/>
            <w:tcBorders>
              <w:top w:val="single" w:sz="4" w:space="0" w:color="auto"/>
              <w:left w:val="single" w:sz="4" w:space="0" w:color="auto"/>
              <w:bottom w:val="single" w:sz="4" w:space="0" w:color="auto"/>
              <w:right w:val="single" w:sz="4" w:space="0" w:color="auto"/>
            </w:tcBorders>
            <w:vAlign w:val="center"/>
          </w:tcPr>
          <w:p w14:paraId="3CBC05DA" w14:textId="2A9C8BE8" w:rsidR="00BE409A" w:rsidRPr="00B976E6"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6E6">
              <w:rPr>
                <w:rFonts w:ascii="Times New Roman" w:eastAsia="Times New Roman" w:hAnsi="Times New Roman" w:cs="Times New Roman"/>
                <w:sz w:val="24"/>
                <w:szCs w:val="24"/>
                <w:lang w:eastAsia="ru-RU"/>
              </w:rPr>
              <w:t>85,0</w:t>
            </w:r>
          </w:p>
        </w:tc>
        <w:tc>
          <w:tcPr>
            <w:tcW w:w="1366" w:type="dxa"/>
            <w:tcBorders>
              <w:top w:val="single" w:sz="4" w:space="0" w:color="auto"/>
              <w:left w:val="single" w:sz="4" w:space="0" w:color="auto"/>
              <w:bottom w:val="single" w:sz="4" w:space="0" w:color="auto"/>
              <w:right w:val="single" w:sz="4" w:space="0" w:color="auto"/>
            </w:tcBorders>
            <w:vAlign w:val="center"/>
          </w:tcPr>
          <w:p w14:paraId="143956B6" w14:textId="77777777" w:rsidR="00BE409A" w:rsidRPr="00B976E6"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6E6">
              <w:rPr>
                <w:rFonts w:ascii="Times New Roman" w:eastAsia="Times New Roman" w:hAnsi="Times New Roman" w:cs="Times New Roman"/>
                <w:sz w:val="24"/>
                <w:szCs w:val="24"/>
                <w:lang w:eastAsia="ru-RU"/>
              </w:rPr>
              <w:t>90,0</w:t>
            </w:r>
          </w:p>
        </w:tc>
        <w:tc>
          <w:tcPr>
            <w:tcW w:w="1156" w:type="dxa"/>
            <w:tcBorders>
              <w:top w:val="single" w:sz="4" w:space="0" w:color="auto"/>
              <w:left w:val="single" w:sz="4" w:space="0" w:color="auto"/>
              <w:bottom w:val="single" w:sz="4" w:space="0" w:color="auto"/>
            </w:tcBorders>
            <w:vAlign w:val="center"/>
          </w:tcPr>
          <w:p w14:paraId="76C047C6" w14:textId="77777777" w:rsidR="00BE409A" w:rsidRPr="00B976E6"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6E6">
              <w:rPr>
                <w:rFonts w:ascii="Times New Roman" w:eastAsia="Times New Roman" w:hAnsi="Times New Roman" w:cs="Times New Roman"/>
                <w:sz w:val="24"/>
                <w:szCs w:val="24"/>
                <w:lang w:eastAsia="ru-RU"/>
              </w:rPr>
              <w:t>95,0</w:t>
            </w:r>
          </w:p>
        </w:tc>
        <w:tc>
          <w:tcPr>
            <w:tcW w:w="1134" w:type="dxa"/>
            <w:tcBorders>
              <w:top w:val="single" w:sz="4" w:space="0" w:color="auto"/>
              <w:left w:val="single" w:sz="4" w:space="0" w:color="auto"/>
              <w:bottom w:val="single" w:sz="4" w:space="0" w:color="auto"/>
            </w:tcBorders>
            <w:vAlign w:val="center"/>
          </w:tcPr>
          <w:p w14:paraId="007A4030" w14:textId="203753D3" w:rsidR="00BE409A" w:rsidRPr="00B976E6"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6E6">
              <w:rPr>
                <w:rFonts w:ascii="Times New Roman" w:eastAsia="Times New Roman" w:hAnsi="Times New Roman" w:cs="Times New Roman"/>
                <w:sz w:val="24"/>
                <w:szCs w:val="24"/>
                <w:lang w:eastAsia="ru-RU"/>
              </w:rPr>
              <w:t>95,0</w:t>
            </w:r>
          </w:p>
        </w:tc>
      </w:tr>
      <w:tr w:rsidR="00BE409A" w:rsidRPr="00227C6D" w14:paraId="61040B04" w14:textId="6CFD23F0" w:rsidTr="00EC204D">
        <w:tc>
          <w:tcPr>
            <w:tcW w:w="709" w:type="dxa"/>
            <w:gridSpan w:val="2"/>
            <w:tcBorders>
              <w:top w:val="single" w:sz="4" w:space="0" w:color="auto"/>
              <w:bottom w:val="single" w:sz="4" w:space="0" w:color="auto"/>
              <w:right w:val="single" w:sz="4" w:space="0" w:color="auto"/>
            </w:tcBorders>
            <w:vAlign w:val="center"/>
          </w:tcPr>
          <w:p w14:paraId="799CC3BF"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tcPr>
          <w:p w14:paraId="0E0E7D1C"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 xml:space="preserve">Количество </w:t>
            </w:r>
            <w:proofErr w:type="gramStart"/>
            <w:r w:rsidRPr="00227C6D">
              <w:rPr>
                <w:rFonts w:ascii="Times New Roman" w:eastAsia="Calibri" w:hAnsi="Times New Roman" w:cs="Times New Roman"/>
                <w:sz w:val="24"/>
                <w:szCs w:val="24"/>
              </w:rPr>
              <w:t>участников  муниципальных</w:t>
            </w:r>
            <w:proofErr w:type="gramEnd"/>
            <w:r w:rsidRPr="00227C6D">
              <w:rPr>
                <w:rFonts w:ascii="Times New Roman" w:eastAsia="Calibri" w:hAnsi="Times New Roman" w:cs="Times New Roman"/>
                <w:sz w:val="24"/>
                <w:szCs w:val="24"/>
              </w:rPr>
              <w:t xml:space="preserve"> конкурсных мероприятий от общего числа населения муниципального образования. </w:t>
            </w:r>
          </w:p>
        </w:tc>
        <w:tc>
          <w:tcPr>
            <w:tcW w:w="1784" w:type="dxa"/>
            <w:tcBorders>
              <w:top w:val="single" w:sz="4" w:space="0" w:color="auto"/>
              <w:left w:val="single" w:sz="4" w:space="0" w:color="auto"/>
              <w:bottom w:val="single" w:sz="4" w:space="0" w:color="auto"/>
              <w:right w:val="single" w:sz="4" w:space="0" w:color="auto"/>
            </w:tcBorders>
            <w:vAlign w:val="center"/>
          </w:tcPr>
          <w:p w14:paraId="5CE2656D"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14:paraId="7459E0A9" w14:textId="77777777" w:rsidR="00BE409A" w:rsidRPr="00FC41E8" w:rsidRDefault="00BE409A" w:rsidP="00BE409A">
            <w:pPr>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5860</w:t>
            </w:r>
          </w:p>
        </w:tc>
        <w:tc>
          <w:tcPr>
            <w:tcW w:w="1260" w:type="dxa"/>
            <w:tcBorders>
              <w:top w:val="single" w:sz="4" w:space="0" w:color="auto"/>
              <w:left w:val="single" w:sz="4" w:space="0" w:color="auto"/>
              <w:bottom w:val="single" w:sz="4" w:space="0" w:color="auto"/>
              <w:right w:val="single" w:sz="4" w:space="0" w:color="auto"/>
            </w:tcBorders>
            <w:vAlign w:val="center"/>
          </w:tcPr>
          <w:p w14:paraId="370C99F9" w14:textId="77777777" w:rsidR="00BE409A" w:rsidRPr="00FC41E8" w:rsidRDefault="00BE409A" w:rsidP="00BE409A">
            <w:pPr>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6044</w:t>
            </w:r>
          </w:p>
        </w:tc>
        <w:tc>
          <w:tcPr>
            <w:tcW w:w="1149" w:type="dxa"/>
            <w:tcBorders>
              <w:top w:val="single" w:sz="4" w:space="0" w:color="auto"/>
              <w:left w:val="single" w:sz="4" w:space="0" w:color="auto"/>
              <w:bottom w:val="single" w:sz="4" w:space="0" w:color="auto"/>
              <w:right w:val="single" w:sz="4" w:space="0" w:color="auto"/>
            </w:tcBorders>
            <w:vAlign w:val="center"/>
          </w:tcPr>
          <w:p w14:paraId="797BB28E" w14:textId="77777777" w:rsidR="00BE409A" w:rsidRPr="00FC41E8" w:rsidRDefault="00BE409A" w:rsidP="00BE409A">
            <w:pPr>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6228</w:t>
            </w:r>
          </w:p>
        </w:tc>
        <w:tc>
          <w:tcPr>
            <w:tcW w:w="1149" w:type="dxa"/>
            <w:tcBorders>
              <w:top w:val="single" w:sz="4" w:space="0" w:color="auto"/>
              <w:left w:val="single" w:sz="4" w:space="0" w:color="auto"/>
              <w:bottom w:val="single" w:sz="4" w:space="0" w:color="auto"/>
              <w:right w:val="single" w:sz="4" w:space="0" w:color="auto"/>
            </w:tcBorders>
            <w:vAlign w:val="center"/>
          </w:tcPr>
          <w:p w14:paraId="13B64D53" w14:textId="153C33B1"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6228</w:t>
            </w:r>
          </w:p>
        </w:tc>
        <w:tc>
          <w:tcPr>
            <w:tcW w:w="1149" w:type="dxa"/>
            <w:tcBorders>
              <w:top w:val="single" w:sz="4" w:space="0" w:color="auto"/>
              <w:left w:val="single" w:sz="4" w:space="0" w:color="auto"/>
              <w:bottom w:val="single" w:sz="4" w:space="0" w:color="auto"/>
              <w:right w:val="single" w:sz="4" w:space="0" w:color="auto"/>
            </w:tcBorders>
            <w:vAlign w:val="center"/>
          </w:tcPr>
          <w:p w14:paraId="197DEE45" w14:textId="446938D6"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650,9</w:t>
            </w:r>
          </w:p>
        </w:tc>
        <w:tc>
          <w:tcPr>
            <w:tcW w:w="1366" w:type="dxa"/>
            <w:tcBorders>
              <w:top w:val="single" w:sz="4" w:space="0" w:color="auto"/>
              <w:left w:val="single" w:sz="4" w:space="0" w:color="auto"/>
              <w:bottom w:val="single" w:sz="4" w:space="0" w:color="auto"/>
              <w:right w:val="single" w:sz="4" w:space="0" w:color="auto"/>
            </w:tcBorders>
            <w:vAlign w:val="center"/>
          </w:tcPr>
          <w:p w14:paraId="0F2A8A23" w14:textId="77777777"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650,9</w:t>
            </w:r>
          </w:p>
        </w:tc>
        <w:tc>
          <w:tcPr>
            <w:tcW w:w="1156" w:type="dxa"/>
            <w:tcBorders>
              <w:top w:val="single" w:sz="4" w:space="0" w:color="auto"/>
              <w:left w:val="single" w:sz="4" w:space="0" w:color="auto"/>
              <w:bottom w:val="single" w:sz="4" w:space="0" w:color="auto"/>
            </w:tcBorders>
            <w:vAlign w:val="center"/>
          </w:tcPr>
          <w:p w14:paraId="6E02159D" w14:textId="77777777"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410,9</w:t>
            </w:r>
          </w:p>
        </w:tc>
        <w:tc>
          <w:tcPr>
            <w:tcW w:w="1134" w:type="dxa"/>
            <w:tcBorders>
              <w:top w:val="single" w:sz="4" w:space="0" w:color="auto"/>
              <w:left w:val="single" w:sz="4" w:space="0" w:color="auto"/>
              <w:bottom w:val="single" w:sz="4" w:space="0" w:color="auto"/>
            </w:tcBorders>
            <w:vAlign w:val="center"/>
          </w:tcPr>
          <w:p w14:paraId="4658985D" w14:textId="05978D36"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410,9</w:t>
            </w:r>
          </w:p>
        </w:tc>
      </w:tr>
      <w:tr w:rsidR="00BE409A" w:rsidRPr="00227C6D" w14:paraId="07E52307" w14:textId="4FD9F5A3" w:rsidTr="00EC204D">
        <w:tc>
          <w:tcPr>
            <w:tcW w:w="709" w:type="dxa"/>
            <w:gridSpan w:val="2"/>
            <w:tcBorders>
              <w:top w:val="single" w:sz="4" w:space="0" w:color="auto"/>
              <w:bottom w:val="single" w:sz="4" w:space="0" w:color="auto"/>
              <w:right w:val="single" w:sz="4" w:space="0" w:color="auto"/>
            </w:tcBorders>
          </w:tcPr>
          <w:p w14:paraId="73277057"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B0DBC48" w14:textId="77777777" w:rsidR="00BE409A" w:rsidRPr="00227C6D" w:rsidRDefault="00BE409A" w:rsidP="00BE409A">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p w14:paraId="68FCE79A" w14:textId="77777777" w:rsidR="00BE409A" w:rsidRPr="00227C6D" w:rsidRDefault="00BE409A" w:rsidP="00BE409A">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14:paraId="494DE9CB"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27C6D">
              <w:rPr>
                <w:rFonts w:ascii="Times New Roman" w:eastAsia="Times New Roman" w:hAnsi="Times New Roman" w:cs="Times New Roman"/>
                <w:sz w:val="24"/>
                <w:szCs w:val="24"/>
                <w:lang w:eastAsia="ru-RU"/>
              </w:rPr>
              <w:t>Количество работников культуры</w:t>
            </w:r>
            <w:proofErr w:type="gramEnd"/>
            <w:r w:rsidRPr="00227C6D">
              <w:rPr>
                <w:rFonts w:ascii="Times New Roman" w:eastAsia="Times New Roman" w:hAnsi="Times New Roman" w:cs="Times New Roman"/>
                <w:sz w:val="24"/>
                <w:szCs w:val="24"/>
                <w:lang w:eastAsia="ru-RU"/>
              </w:rPr>
              <w:t xml:space="preserve"> повысивших квалификацию. </w:t>
            </w:r>
          </w:p>
        </w:tc>
        <w:tc>
          <w:tcPr>
            <w:tcW w:w="1784" w:type="dxa"/>
            <w:tcBorders>
              <w:top w:val="single" w:sz="4" w:space="0" w:color="auto"/>
              <w:left w:val="single" w:sz="4" w:space="0" w:color="auto"/>
              <w:bottom w:val="single" w:sz="4" w:space="0" w:color="auto"/>
              <w:right w:val="single" w:sz="4" w:space="0" w:color="auto"/>
            </w:tcBorders>
            <w:vAlign w:val="center"/>
          </w:tcPr>
          <w:p w14:paraId="4D0EEB55"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14:paraId="50670CDF"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60</w:t>
            </w:r>
          </w:p>
        </w:tc>
        <w:tc>
          <w:tcPr>
            <w:tcW w:w="1260" w:type="dxa"/>
            <w:tcBorders>
              <w:top w:val="single" w:sz="4" w:space="0" w:color="auto"/>
              <w:left w:val="single" w:sz="4" w:space="0" w:color="auto"/>
              <w:bottom w:val="single" w:sz="4" w:space="0" w:color="auto"/>
              <w:right w:val="single" w:sz="4" w:space="0" w:color="auto"/>
            </w:tcBorders>
            <w:vAlign w:val="center"/>
          </w:tcPr>
          <w:p w14:paraId="1C659D8E" w14:textId="77777777" w:rsidR="00BE409A" w:rsidRPr="00FC41E8"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70</w:t>
            </w:r>
          </w:p>
        </w:tc>
        <w:tc>
          <w:tcPr>
            <w:tcW w:w="1149" w:type="dxa"/>
            <w:tcBorders>
              <w:top w:val="single" w:sz="4" w:space="0" w:color="auto"/>
              <w:left w:val="single" w:sz="4" w:space="0" w:color="auto"/>
              <w:bottom w:val="single" w:sz="4" w:space="0" w:color="auto"/>
              <w:right w:val="single" w:sz="4" w:space="0" w:color="auto"/>
            </w:tcBorders>
            <w:vAlign w:val="center"/>
          </w:tcPr>
          <w:p w14:paraId="015A2290" w14:textId="77777777" w:rsidR="00BE409A" w:rsidRPr="00FC41E8"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80</w:t>
            </w:r>
          </w:p>
        </w:tc>
        <w:tc>
          <w:tcPr>
            <w:tcW w:w="1149" w:type="dxa"/>
            <w:tcBorders>
              <w:top w:val="single" w:sz="4" w:space="0" w:color="auto"/>
              <w:left w:val="single" w:sz="4" w:space="0" w:color="auto"/>
              <w:bottom w:val="single" w:sz="4" w:space="0" w:color="auto"/>
              <w:right w:val="single" w:sz="4" w:space="0" w:color="auto"/>
            </w:tcBorders>
            <w:vAlign w:val="center"/>
          </w:tcPr>
          <w:p w14:paraId="34C163A6" w14:textId="4197CE30"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color w:val="000000"/>
                <w:sz w:val="24"/>
                <w:szCs w:val="24"/>
                <w:lang w:eastAsia="ru-RU"/>
              </w:rPr>
              <w:t>80</w:t>
            </w:r>
          </w:p>
        </w:tc>
        <w:tc>
          <w:tcPr>
            <w:tcW w:w="1149" w:type="dxa"/>
            <w:tcBorders>
              <w:top w:val="single" w:sz="4" w:space="0" w:color="auto"/>
              <w:left w:val="single" w:sz="4" w:space="0" w:color="auto"/>
              <w:bottom w:val="single" w:sz="4" w:space="0" w:color="auto"/>
              <w:right w:val="single" w:sz="4" w:space="0" w:color="auto"/>
            </w:tcBorders>
            <w:vAlign w:val="center"/>
          </w:tcPr>
          <w:p w14:paraId="79EC96D8" w14:textId="53C12BFD"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519,35</w:t>
            </w:r>
          </w:p>
        </w:tc>
        <w:tc>
          <w:tcPr>
            <w:tcW w:w="1366" w:type="dxa"/>
            <w:tcBorders>
              <w:top w:val="single" w:sz="4" w:space="0" w:color="auto"/>
              <w:left w:val="single" w:sz="4" w:space="0" w:color="auto"/>
              <w:bottom w:val="single" w:sz="4" w:space="0" w:color="auto"/>
              <w:right w:val="single" w:sz="4" w:space="0" w:color="auto"/>
            </w:tcBorders>
            <w:vAlign w:val="center"/>
          </w:tcPr>
          <w:p w14:paraId="0463E6F1" w14:textId="77777777"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509,65</w:t>
            </w:r>
          </w:p>
        </w:tc>
        <w:tc>
          <w:tcPr>
            <w:tcW w:w="1156" w:type="dxa"/>
            <w:tcBorders>
              <w:top w:val="single" w:sz="4" w:space="0" w:color="auto"/>
              <w:left w:val="single" w:sz="4" w:space="0" w:color="auto"/>
              <w:bottom w:val="single" w:sz="4" w:space="0" w:color="auto"/>
            </w:tcBorders>
            <w:vAlign w:val="center"/>
          </w:tcPr>
          <w:p w14:paraId="079F5DFB" w14:textId="77777777"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519,35</w:t>
            </w:r>
          </w:p>
        </w:tc>
        <w:tc>
          <w:tcPr>
            <w:tcW w:w="1134" w:type="dxa"/>
            <w:tcBorders>
              <w:top w:val="single" w:sz="4" w:space="0" w:color="auto"/>
              <w:left w:val="single" w:sz="4" w:space="0" w:color="auto"/>
              <w:bottom w:val="single" w:sz="4" w:space="0" w:color="auto"/>
            </w:tcBorders>
            <w:vAlign w:val="center"/>
          </w:tcPr>
          <w:p w14:paraId="77B13D7C" w14:textId="22111601" w:rsidR="00BE409A" w:rsidRPr="004F1368"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519,35</w:t>
            </w:r>
          </w:p>
        </w:tc>
      </w:tr>
    </w:tbl>
    <w:p w14:paraId="7C7D89E6" w14:textId="77777777" w:rsidR="00F33D22" w:rsidRDefault="00F33D22" w:rsidP="00986174">
      <w:pPr>
        <w:spacing w:after="0" w:line="240" w:lineRule="auto"/>
        <w:jc w:val="right"/>
        <w:rPr>
          <w:rFonts w:ascii="Times New Roman" w:eastAsia="Times New Roman" w:hAnsi="Times New Roman" w:cs="Times New Roman"/>
          <w:bCs/>
          <w:color w:val="26282F"/>
          <w:sz w:val="24"/>
          <w:szCs w:val="24"/>
          <w:lang w:eastAsia="ru-RU"/>
        </w:rPr>
      </w:pPr>
    </w:p>
    <w:p w14:paraId="77202BE5" w14:textId="77777777" w:rsidR="009A4C78" w:rsidRPr="00227C6D" w:rsidRDefault="005E42D4" w:rsidP="00986174">
      <w:pPr>
        <w:spacing w:after="0" w:line="240" w:lineRule="auto"/>
        <w:jc w:val="right"/>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Cs/>
          <w:color w:val="26282F"/>
          <w:sz w:val="24"/>
          <w:szCs w:val="24"/>
          <w:lang w:eastAsia="ru-RU"/>
        </w:rPr>
        <w:lastRenderedPageBreak/>
        <w:t>Приложение 2</w:t>
      </w:r>
    </w:p>
    <w:p w14:paraId="2840ED66" w14:textId="77777777"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к м</w:t>
      </w:r>
      <w:r w:rsidRPr="00227C6D">
        <w:rPr>
          <w:rFonts w:ascii="Times New Roman" w:eastAsia="Times New Roman" w:hAnsi="Times New Roman" w:cs="Times New Roman"/>
          <w:sz w:val="24"/>
          <w:szCs w:val="24"/>
          <w:lang w:eastAsia="ru-RU"/>
        </w:rPr>
        <w:t>униципальной программе</w:t>
      </w:r>
    </w:p>
    <w:p w14:paraId="5DE0299C" w14:textId="77777777"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 «Развитие культуры</w:t>
      </w:r>
      <w:r w:rsidR="001F135F">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sz w:val="24"/>
          <w:szCs w:val="24"/>
          <w:lang w:eastAsia="ru-RU"/>
        </w:rPr>
        <w:t xml:space="preserve">муниципального образования </w:t>
      </w:r>
    </w:p>
    <w:p w14:paraId="7BA9316A" w14:textId="265FFBBB" w:rsidR="009A4C78"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r w:rsidRPr="00227C6D">
        <w:rPr>
          <w:rFonts w:ascii="Times New Roman" w:eastAsia="Times New Roman" w:hAnsi="Times New Roman" w:cs="Times New Roman"/>
          <w:sz w:val="24"/>
          <w:szCs w:val="24"/>
          <w:lang w:eastAsia="ru-RU"/>
        </w:rPr>
        <w:t>Куйтунский район</w:t>
      </w:r>
      <w:r w:rsidR="00821BBA">
        <w:rPr>
          <w:rFonts w:ascii="Times New Roman" w:eastAsia="Times New Roman" w:hAnsi="Times New Roman" w:cs="Times New Roman"/>
          <w:sz w:val="24"/>
          <w:szCs w:val="24"/>
          <w:lang w:eastAsia="ru-RU"/>
        </w:rPr>
        <w:t>»</w:t>
      </w:r>
      <w:r w:rsidR="001F135F">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bCs/>
          <w:color w:val="26282F"/>
          <w:sz w:val="24"/>
          <w:szCs w:val="24"/>
          <w:lang w:eastAsia="ru-RU"/>
        </w:rPr>
        <w:t>на 20</w:t>
      </w:r>
      <w:r w:rsidR="007D6030">
        <w:rPr>
          <w:rFonts w:ascii="Times New Roman" w:eastAsia="Times New Roman" w:hAnsi="Times New Roman" w:cs="Times New Roman"/>
          <w:bCs/>
          <w:color w:val="26282F"/>
          <w:sz w:val="24"/>
          <w:szCs w:val="24"/>
          <w:lang w:eastAsia="ru-RU"/>
        </w:rPr>
        <w:t>2</w:t>
      </w:r>
      <w:r w:rsidR="00C83072">
        <w:rPr>
          <w:rFonts w:ascii="Times New Roman" w:eastAsia="Times New Roman" w:hAnsi="Times New Roman" w:cs="Times New Roman"/>
          <w:bCs/>
          <w:color w:val="26282F"/>
          <w:sz w:val="24"/>
          <w:szCs w:val="24"/>
          <w:lang w:eastAsia="ru-RU"/>
        </w:rPr>
        <w:t>2-</w:t>
      </w:r>
      <w:r w:rsidRPr="00227C6D">
        <w:rPr>
          <w:rFonts w:ascii="Times New Roman" w:eastAsia="Times New Roman" w:hAnsi="Times New Roman" w:cs="Times New Roman"/>
          <w:bCs/>
          <w:color w:val="26282F"/>
          <w:sz w:val="24"/>
          <w:szCs w:val="24"/>
          <w:lang w:eastAsia="ru-RU"/>
        </w:rPr>
        <w:t>202</w:t>
      </w:r>
      <w:r w:rsidR="00BE409A">
        <w:rPr>
          <w:rFonts w:ascii="Times New Roman" w:eastAsia="Times New Roman" w:hAnsi="Times New Roman" w:cs="Times New Roman"/>
          <w:bCs/>
          <w:color w:val="26282F"/>
          <w:sz w:val="24"/>
          <w:szCs w:val="24"/>
          <w:lang w:eastAsia="ru-RU"/>
        </w:rPr>
        <w:t>5</w:t>
      </w:r>
      <w:r w:rsidRPr="00227C6D">
        <w:rPr>
          <w:rFonts w:ascii="Times New Roman" w:eastAsia="Times New Roman" w:hAnsi="Times New Roman" w:cs="Times New Roman"/>
          <w:bCs/>
          <w:color w:val="26282F"/>
          <w:sz w:val="24"/>
          <w:szCs w:val="24"/>
          <w:lang w:eastAsia="ru-RU"/>
        </w:rPr>
        <w:t xml:space="preserve"> годы</w:t>
      </w:r>
    </w:p>
    <w:p w14:paraId="7933BD39" w14:textId="77777777" w:rsidR="00CF2A67" w:rsidRPr="00227C6D" w:rsidRDefault="00CF2A67" w:rsidP="00CF2A67">
      <w:pPr>
        <w:pStyle w:val="ConsPlusNonformat"/>
        <w:widowControl/>
        <w:jc w:val="right"/>
        <w:rPr>
          <w:sz w:val="24"/>
          <w:szCs w:val="24"/>
        </w:rPr>
      </w:pPr>
      <w:r w:rsidRPr="00227C6D">
        <w:rPr>
          <w:rFonts w:ascii="Times New Roman" w:hAnsi="Times New Roman" w:cs="Times New Roman"/>
          <w:sz w:val="24"/>
          <w:szCs w:val="24"/>
        </w:rPr>
        <w:t xml:space="preserve">от </w:t>
      </w:r>
      <w:r>
        <w:rPr>
          <w:rFonts w:ascii="Times New Roman" w:hAnsi="Times New Roman" w:cs="Times New Roman"/>
          <w:sz w:val="24"/>
          <w:szCs w:val="24"/>
        </w:rPr>
        <w:t>«9» июня</w:t>
      </w:r>
      <w:r w:rsidRPr="00227C6D">
        <w:rPr>
          <w:rFonts w:ascii="Times New Roman" w:hAnsi="Times New Roman" w:cs="Times New Roman"/>
          <w:sz w:val="24"/>
          <w:szCs w:val="24"/>
        </w:rPr>
        <w:t xml:space="preserve"> 20</w:t>
      </w:r>
      <w:r>
        <w:rPr>
          <w:rFonts w:ascii="Times New Roman" w:hAnsi="Times New Roman" w:cs="Times New Roman"/>
          <w:sz w:val="24"/>
          <w:szCs w:val="24"/>
        </w:rPr>
        <w:t>22</w:t>
      </w:r>
      <w:r w:rsidRPr="00227C6D">
        <w:rPr>
          <w:rFonts w:ascii="Times New Roman" w:hAnsi="Times New Roman" w:cs="Times New Roman"/>
          <w:sz w:val="24"/>
          <w:szCs w:val="24"/>
        </w:rPr>
        <w:t xml:space="preserve"> г. № </w:t>
      </w:r>
      <w:r>
        <w:rPr>
          <w:rFonts w:ascii="Times New Roman" w:hAnsi="Times New Roman" w:cs="Times New Roman"/>
          <w:sz w:val="24"/>
          <w:szCs w:val="24"/>
        </w:rPr>
        <w:t>790</w:t>
      </w:r>
    </w:p>
    <w:p w14:paraId="4F5BDDAC" w14:textId="77777777"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14:paraId="1253F17E" w14:textId="77777777" w:rsidR="009A4C78" w:rsidRPr="00C45FAF" w:rsidRDefault="009A4C78" w:rsidP="00444813">
      <w:pPr>
        <w:widowControl w:val="0"/>
        <w:autoSpaceDE w:val="0"/>
        <w:autoSpaceDN w:val="0"/>
        <w:adjustRightInd w:val="0"/>
        <w:spacing w:after="0" w:line="240" w:lineRule="auto"/>
        <w:ind w:firstLine="567"/>
        <w:jc w:val="center"/>
        <w:rPr>
          <w:rFonts w:ascii="Times New Roman" w:eastAsia="Times New Roman" w:hAnsi="Times New Roman" w:cs="Times New Roman"/>
          <w:bCs/>
          <w:color w:val="26282F"/>
          <w:sz w:val="24"/>
          <w:szCs w:val="24"/>
          <w:lang w:eastAsia="ru-RU"/>
        </w:rPr>
      </w:pPr>
      <w:r w:rsidRPr="00C45FAF">
        <w:rPr>
          <w:rFonts w:ascii="Times New Roman" w:eastAsia="Times New Roman" w:hAnsi="Times New Roman" w:cs="Times New Roman"/>
          <w:bCs/>
          <w:color w:val="26282F"/>
          <w:sz w:val="24"/>
          <w:szCs w:val="24"/>
          <w:lang w:eastAsia="ru-RU"/>
        </w:rPr>
        <w:t>Показатели результативности муниципальной программы</w:t>
      </w:r>
    </w:p>
    <w:p w14:paraId="396438BA" w14:textId="77777777" w:rsidR="009A4C78" w:rsidRPr="00227C6D" w:rsidRDefault="009A4C78" w:rsidP="00444813">
      <w:pPr>
        <w:spacing w:after="0" w:line="240" w:lineRule="auto"/>
        <w:ind w:firstLine="698"/>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«Развитие культуры муниципального образования Куйтунский район</w:t>
      </w:r>
      <w:r w:rsidR="00821BBA">
        <w:rPr>
          <w:rFonts w:ascii="Times New Roman" w:eastAsia="Times New Roman" w:hAnsi="Times New Roman" w:cs="Times New Roman"/>
          <w:sz w:val="24"/>
          <w:szCs w:val="24"/>
          <w:lang w:eastAsia="ru-RU"/>
        </w:rPr>
        <w:t>»</w:t>
      </w:r>
    </w:p>
    <w:p w14:paraId="54E11C20" w14:textId="49B7D6E8" w:rsidR="009A4C78" w:rsidRPr="00227C6D" w:rsidRDefault="009A4C78" w:rsidP="00444813">
      <w:pPr>
        <w:spacing w:after="0" w:line="240" w:lineRule="auto"/>
        <w:ind w:firstLine="698"/>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на 20</w:t>
      </w:r>
      <w:r w:rsidR="007D6030">
        <w:rPr>
          <w:rFonts w:ascii="Times New Roman" w:eastAsia="Times New Roman" w:hAnsi="Times New Roman" w:cs="Times New Roman"/>
          <w:bCs/>
          <w:color w:val="26282F"/>
          <w:sz w:val="24"/>
          <w:szCs w:val="24"/>
          <w:lang w:eastAsia="ru-RU"/>
        </w:rPr>
        <w:t>2</w:t>
      </w:r>
      <w:r w:rsidR="00C83072">
        <w:rPr>
          <w:rFonts w:ascii="Times New Roman" w:eastAsia="Times New Roman" w:hAnsi="Times New Roman" w:cs="Times New Roman"/>
          <w:bCs/>
          <w:color w:val="26282F"/>
          <w:sz w:val="24"/>
          <w:szCs w:val="24"/>
          <w:lang w:eastAsia="ru-RU"/>
        </w:rPr>
        <w:t>2</w:t>
      </w:r>
      <w:r w:rsidR="00152863">
        <w:rPr>
          <w:rFonts w:ascii="Times New Roman" w:eastAsia="Times New Roman" w:hAnsi="Times New Roman" w:cs="Times New Roman"/>
          <w:bCs/>
          <w:color w:val="26282F"/>
          <w:sz w:val="24"/>
          <w:szCs w:val="24"/>
          <w:lang w:eastAsia="ru-RU"/>
        </w:rPr>
        <w:t>-</w:t>
      </w:r>
      <w:r w:rsidRPr="00227C6D">
        <w:rPr>
          <w:rFonts w:ascii="Times New Roman" w:eastAsia="Times New Roman" w:hAnsi="Times New Roman" w:cs="Times New Roman"/>
          <w:bCs/>
          <w:color w:val="26282F"/>
          <w:sz w:val="24"/>
          <w:szCs w:val="24"/>
          <w:lang w:eastAsia="ru-RU"/>
        </w:rPr>
        <w:t>202</w:t>
      </w:r>
      <w:r w:rsidR="00BE409A">
        <w:rPr>
          <w:rFonts w:ascii="Times New Roman" w:eastAsia="Times New Roman" w:hAnsi="Times New Roman" w:cs="Times New Roman"/>
          <w:bCs/>
          <w:color w:val="26282F"/>
          <w:sz w:val="24"/>
          <w:szCs w:val="24"/>
          <w:lang w:eastAsia="ru-RU"/>
        </w:rPr>
        <w:t>5</w:t>
      </w:r>
      <w:r w:rsidRPr="00227C6D">
        <w:rPr>
          <w:rFonts w:ascii="Times New Roman" w:eastAsia="Times New Roman" w:hAnsi="Times New Roman" w:cs="Times New Roman"/>
          <w:bCs/>
          <w:color w:val="26282F"/>
          <w:sz w:val="24"/>
          <w:szCs w:val="24"/>
          <w:lang w:eastAsia="ru-RU"/>
        </w:rPr>
        <w:t xml:space="preserve"> годы</w:t>
      </w:r>
    </w:p>
    <w:p w14:paraId="5B00C852" w14:textId="77777777" w:rsidR="009A4C78" w:rsidRPr="00227C6D" w:rsidRDefault="009A4C78" w:rsidP="009A4C7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9"/>
        <w:gridCol w:w="4500"/>
        <w:gridCol w:w="927"/>
        <w:gridCol w:w="2270"/>
        <w:gridCol w:w="1685"/>
        <w:gridCol w:w="1685"/>
        <w:gridCol w:w="1685"/>
        <w:gridCol w:w="1682"/>
      </w:tblGrid>
      <w:tr w:rsidR="00BE409A" w:rsidRPr="00227C6D" w14:paraId="14946DCF" w14:textId="15B36F6B" w:rsidTr="00BE409A">
        <w:tc>
          <w:tcPr>
            <w:tcW w:w="237" w:type="pct"/>
            <w:vMerge w:val="restart"/>
            <w:tcBorders>
              <w:top w:val="single" w:sz="4" w:space="0" w:color="auto"/>
              <w:bottom w:val="single" w:sz="4" w:space="0" w:color="auto"/>
              <w:right w:val="single" w:sz="4" w:space="0" w:color="auto"/>
            </w:tcBorders>
          </w:tcPr>
          <w:p w14:paraId="4811E3AE"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N п/п</w:t>
            </w:r>
          </w:p>
        </w:tc>
        <w:tc>
          <w:tcPr>
            <w:tcW w:w="1485" w:type="pct"/>
            <w:vMerge w:val="restart"/>
            <w:tcBorders>
              <w:top w:val="single" w:sz="4" w:space="0" w:color="auto"/>
              <w:left w:val="single" w:sz="4" w:space="0" w:color="auto"/>
              <w:bottom w:val="single" w:sz="4" w:space="0" w:color="auto"/>
              <w:right w:val="single" w:sz="4" w:space="0" w:color="auto"/>
            </w:tcBorders>
          </w:tcPr>
          <w:p w14:paraId="715867A5"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Наименование показателя результативности</w:t>
            </w:r>
          </w:p>
        </w:tc>
        <w:tc>
          <w:tcPr>
            <w:tcW w:w="306" w:type="pct"/>
            <w:vMerge w:val="restart"/>
            <w:tcBorders>
              <w:top w:val="single" w:sz="4" w:space="0" w:color="auto"/>
              <w:left w:val="single" w:sz="4" w:space="0" w:color="auto"/>
              <w:bottom w:val="single" w:sz="4" w:space="0" w:color="auto"/>
              <w:right w:val="single" w:sz="4" w:space="0" w:color="auto"/>
            </w:tcBorders>
          </w:tcPr>
          <w:p w14:paraId="678D122F"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 изм.</w:t>
            </w:r>
          </w:p>
        </w:tc>
        <w:tc>
          <w:tcPr>
            <w:tcW w:w="749" w:type="pct"/>
            <w:vMerge w:val="restart"/>
            <w:tcBorders>
              <w:top w:val="single" w:sz="4" w:space="0" w:color="auto"/>
              <w:left w:val="single" w:sz="4" w:space="0" w:color="auto"/>
              <w:bottom w:val="single" w:sz="4" w:space="0" w:color="auto"/>
              <w:right w:val="single" w:sz="4" w:space="0" w:color="auto"/>
            </w:tcBorders>
          </w:tcPr>
          <w:p w14:paraId="29FF8EFC" w14:textId="77777777" w:rsidR="00BE409A" w:rsidRPr="00846DEA" w:rsidRDefault="00BE409A" w:rsidP="00FC4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DEA">
              <w:rPr>
                <w:rFonts w:ascii="Times New Roman" w:eastAsia="Times New Roman" w:hAnsi="Times New Roman" w:cs="Times New Roman"/>
                <w:sz w:val="24"/>
                <w:szCs w:val="24"/>
                <w:lang w:eastAsia="ru-RU"/>
              </w:rPr>
              <w:t>Базовое значение показателя результативности за 20</w:t>
            </w:r>
            <w:r>
              <w:rPr>
                <w:rFonts w:ascii="Times New Roman" w:eastAsia="Times New Roman" w:hAnsi="Times New Roman" w:cs="Times New Roman"/>
                <w:sz w:val="24"/>
                <w:szCs w:val="24"/>
                <w:lang w:eastAsia="ru-RU"/>
              </w:rPr>
              <w:t>19</w:t>
            </w:r>
            <w:r w:rsidRPr="00846DEA">
              <w:rPr>
                <w:rFonts w:ascii="Times New Roman" w:eastAsia="Times New Roman" w:hAnsi="Times New Roman" w:cs="Times New Roman"/>
                <w:sz w:val="24"/>
                <w:szCs w:val="24"/>
                <w:lang w:eastAsia="ru-RU"/>
              </w:rPr>
              <w:t xml:space="preserve"> год</w:t>
            </w:r>
          </w:p>
        </w:tc>
        <w:tc>
          <w:tcPr>
            <w:tcW w:w="2223" w:type="pct"/>
            <w:gridSpan w:val="4"/>
            <w:tcBorders>
              <w:top w:val="single" w:sz="4" w:space="0" w:color="auto"/>
              <w:left w:val="single" w:sz="4" w:space="0" w:color="auto"/>
              <w:bottom w:val="single" w:sz="4" w:space="0" w:color="auto"/>
            </w:tcBorders>
          </w:tcPr>
          <w:p w14:paraId="1FC615A5" w14:textId="756BCDB1"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Значение показателя результативности по годам реализации муниципальной программы</w:t>
            </w:r>
          </w:p>
        </w:tc>
      </w:tr>
      <w:tr w:rsidR="00BE409A" w:rsidRPr="00227C6D" w14:paraId="3778B598" w14:textId="0D391025" w:rsidTr="00BE409A">
        <w:tc>
          <w:tcPr>
            <w:tcW w:w="237" w:type="pct"/>
            <w:vMerge/>
            <w:tcBorders>
              <w:top w:val="single" w:sz="4" w:space="0" w:color="auto"/>
              <w:bottom w:val="single" w:sz="4" w:space="0" w:color="auto"/>
              <w:right w:val="single" w:sz="4" w:space="0" w:color="auto"/>
            </w:tcBorders>
          </w:tcPr>
          <w:p w14:paraId="1D454CF5"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5" w:type="pct"/>
            <w:vMerge/>
            <w:tcBorders>
              <w:top w:val="single" w:sz="4" w:space="0" w:color="auto"/>
              <w:left w:val="single" w:sz="4" w:space="0" w:color="auto"/>
              <w:bottom w:val="single" w:sz="4" w:space="0" w:color="auto"/>
              <w:right w:val="single" w:sz="4" w:space="0" w:color="auto"/>
            </w:tcBorders>
          </w:tcPr>
          <w:p w14:paraId="06A613AC"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 w:type="pct"/>
            <w:vMerge/>
            <w:tcBorders>
              <w:top w:val="single" w:sz="4" w:space="0" w:color="auto"/>
              <w:left w:val="single" w:sz="4" w:space="0" w:color="auto"/>
              <w:bottom w:val="single" w:sz="4" w:space="0" w:color="auto"/>
              <w:right w:val="single" w:sz="4" w:space="0" w:color="auto"/>
            </w:tcBorders>
          </w:tcPr>
          <w:p w14:paraId="2C4D5798" w14:textId="77777777" w:rsidR="00BE409A" w:rsidRPr="00227C6D"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9" w:type="pct"/>
            <w:vMerge/>
            <w:tcBorders>
              <w:top w:val="single" w:sz="4" w:space="0" w:color="auto"/>
              <w:left w:val="single" w:sz="4" w:space="0" w:color="auto"/>
              <w:bottom w:val="single" w:sz="4" w:space="0" w:color="auto"/>
              <w:right w:val="single" w:sz="4" w:space="0" w:color="auto"/>
            </w:tcBorders>
          </w:tcPr>
          <w:p w14:paraId="2E263F35" w14:textId="77777777" w:rsidR="00BE409A" w:rsidRPr="00C83072" w:rsidRDefault="00BE409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556" w:type="pct"/>
            <w:tcBorders>
              <w:top w:val="single" w:sz="4" w:space="0" w:color="auto"/>
              <w:left w:val="single" w:sz="4" w:space="0" w:color="auto"/>
              <w:bottom w:val="single" w:sz="4" w:space="0" w:color="auto"/>
              <w:right w:val="single" w:sz="4" w:space="0" w:color="auto"/>
            </w:tcBorders>
          </w:tcPr>
          <w:p w14:paraId="0C5397B1" w14:textId="77777777"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27C6D">
              <w:rPr>
                <w:rFonts w:ascii="Times New Roman" w:eastAsia="Times New Roman" w:hAnsi="Times New Roman" w:cs="Times New Roman"/>
                <w:sz w:val="24"/>
                <w:szCs w:val="24"/>
                <w:lang w:eastAsia="ru-RU"/>
              </w:rPr>
              <w:t xml:space="preserve"> год</w:t>
            </w:r>
          </w:p>
        </w:tc>
        <w:tc>
          <w:tcPr>
            <w:tcW w:w="556" w:type="pct"/>
            <w:tcBorders>
              <w:top w:val="single" w:sz="4" w:space="0" w:color="auto"/>
              <w:left w:val="single" w:sz="4" w:space="0" w:color="auto"/>
              <w:bottom w:val="single" w:sz="4" w:space="0" w:color="auto"/>
              <w:right w:val="single" w:sz="4" w:space="0" w:color="auto"/>
            </w:tcBorders>
          </w:tcPr>
          <w:p w14:paraId="7DEF270E" w14:textId="77777777" w:rsidR="00BE409A" w:rsidRPr="00227C6D" w:rsidRDefault="00BE409A"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Pr="00227C6D">
              <w:rPr>
                <w:rFonts w:ascii="Times New Roman" w:eastAsia="Times New Roman" w:hAnsi="Times New Roman" w:cs="Times New Roman"/>
                <w:sz w:val="24"/>
                <w:szCs w:val="24"/>
                <w:lang w:eastAsia="ru-RU"/>
              </w:rPr>
              <w:t>год</w:t>
            </w:r>
          </w:p>
        </w:tc>
        <w:tc>
          <w:tcPr>
            <w:tcW w:w="556" w:type="pct"/>
            <w:tcBorders>
              <w:top w:val="single" w:sz="4" w:space="0" w:color="auto"/>
              <w:left w:val="single" w:sz="4" w:space="0" w:color="auto"/>
              <w:bottom w:val="single" w:sz="4" w:space="0" w:color="auto"/>
            </w:tcBorders>
          </w:tcPr>
          <w:p w14:paraId="5ABA4868"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 xml:space="preserve"> год</w:t>
            </w:r>
          </w:p>
        </w:tc>
        <w:tc>
          <w:tcPr>
            <w:tcW w:w="555" w:type="pct"/>
            <w:tcBorders>
              <w:top w:val="single" w:sz="4" w:space="0" w:color="auto"/>
              <w:left w:val="single" w:sz="4" w:space="0" w:color="auto"/>
              <w:bottom w:val="single" w:sz="4" w:space="0" w:color="auto"/>
            </w:tcBorders>
          </w:tcPr>
          <w:p w14:paraId="612D0D91" w14:textId="0C8B03D5"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BE409A" w:rsidRPr="00227C6D" w14:paraId="75CB2A55" w14:textId="186E6160" w:rsidTr="00BE409A">
        <w:tc>
          <w:tcPr>
            <w:tcW w:w="237" w:type="pct"/>
            <w:tcBorders>
              <w:top w:val="single" w:sz="4" w:space="0" w:color="auto"/>
              <w:bottom w:val="single" w:sz="4" w:space="0" w:color="auto"/>
              <w:right w:val="single" w:sz="4" w:space="0" w:color="auto"/>
            </w:tcBorders>
          </w:tcPr>
          <w:p w14:paraId="2CDB4CB4"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1485" w:type="pct"/>
            <w:tcBorders>
              <w:top w:val="single" w:sz="4" w:space="0" w:color="auto"/>
              <w:left w:val="single" w:sz="4" w:space="0" w:color="auto"/>
              <w:bottom w:val="single" w:sz="4" w:space="0" w:color="auto"/>
              <w:right w:val="single" w:sz="4" w:space="0" w:color="auto"/>
            </w:tcBorders>
          </w:tcPr>
          <w:p w14:paraId="741A6FFA"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306" w:type="pct"/>
            <w:tcBorders>
              <w:top w:val="single" w:sz="4" w:space="0" w:color="auto"/>
              <w:left w:val="single" w:sz="4" w:space="0" w:color="auto"/>
              <w:bottom w:val="single" w:sz="4" w:space="0" w:color="auto"/>
              <w:right w:val="single" w:sz="4" w:space="0" w:color="auto"/>
            </w:tcBorders>
          </w:tcPr>
          <w:p w14:paraId="3546BAD0"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749" w:type="pct"/>
            <w:tcBorders>
              <w:top w:val="single" w:sz="4" w:space="0" w:color="auto"/>
              <w:left w:val="single" w:sz="4" w:space="0" w:color="auto"/>
              <w:bottom w:val="single" w:sz="4" w:space="0" w:color="auto"/>
              <w:right w:val="single" w:sz="4" w:space="0" w:color="auto"/>
            </w:tcBorders>
          </w:tcPr>
          <w:p w14:paraId="7579941A" w14:textId="77777777" w:rsidR="00BE409A" w:rsidRPr="00FC41E8"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4</w:t>
            </w:r>
          </w:p>
        </w:tc>
        <w:tc>
          <w:tcPr>
            <w:tcW w:w="556" w:type="pct"/>
            <w:tcBorders>
              <w:top w:val="single" w:sz="4" w:space="0" w:color="auto"/>
              <w:left w:val="single" w:sz="4" w:space="0" w:color="auto"/>
              <w:bottom w:val="single" w:sz="4" w:space="0" w:color="auto"/>
              <w:right w:val="single" w:sz="4" w:space="0" w:color="auto"/>
            </w:tcBorders>
          </w:tcPr>
          <w:p w14:paraId="5433A1C7"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556" w:type="pct"/>
            <w:tcBorders>
              <w:top w:val="single" w:sz="4" w:space="0" w:color="auto"/>
              <w:left w:val="single" w:sz="4" w:space="0" w:color="auto"/>
              <w:bottom w:val="single" w:sz="4" w:space="0" w:color="auto"/>
              <w:right w:val="single" w:sz="4" w:space="0" w:color="auto"/>
            </w:tcBorders>
          </w:tcPr>
          <w:p w14:paraId="5BD244B4" w14:textId="77777777" w:rsidR="00BE409A" w:rsidRPr="00227C6D" w:rsidRDefault="00BE409A"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556" w:type="pct"/>
            <w:tcBorders>
              <w:top w:val="single" w:sz="4" w:space="0" w:color="auto"/>
              <w:left w:val="single" w:sz="4" w:space="0" w:color="auto"/>
              <w:bottom w:val="single" w:sz="4" w:space="0" w:color="auto"/>
            </w:tcBorders>
            <w:vAlign w:val="center"/>
          </w:tcPr>
          <w:p w14:paraId="2CA29F6F"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555" w:type="pct"/>
            <w:tcBorders>
              <w:top w:val="single" w:sz="4" w:space="0" w:color="auto"/>
              <w:left w:val="single" w:sz="4" w:space="0" w:color="auto"/>
              <w:bottom w:val="single" w:sz="4" w:space="0" w:color="auto"/>
            </w:tcBorders>
            <w:vAlign w:val="center"/>
          </w:tcPr>
          <w:p w14:paraId="5D9A505A" w14:textId="4C1EB6D4"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E409A" w:rsidRPr="00227C6D" w14:paraId="6BAF3D22" w14:textId="04097A8B" w:rsidTr="00BE409A">
        <w:tc>
          <w:tcPr>
            <w:tcW w:w="237" w:type="pct"/>
            <w:tcBorders>
              <w:top w:val="single" w:sz="4" w:space="0" w:color="auto"/>
              <w:bottom w:val="single" w:sz="4" w:space="0" w:color="auto"/>
              <w:right w:val="single" w:sz="4" w:space="0" w:color="auto"/>
            </w:tcBorders>
            <w:vAlign w:val="center"/>
          </w:tcPr>
          <w:p w14:paraId="0E23E3E3"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1485" w:type="pct"/>
            <w:tcBorders>
              <w:top w:val="single" w:sz="4" w:space="0" w:color="auto"/>
              <w:left w:val="single" w:sz="4" w:space="0" w:color="auto"/>
              <w:bottom w:val="single" w:sz="4" w:space="0" w:color="auto"/>
              <w:right w:val="single" w:sz="4" w:space="0" w:color="auto"/>
            </w:tcBorders>
          </w:tcPr>
          <w:p w14:paraId="11EA2940" w14:textId="77777777" w:rsidR="00BE409A" w:rsidRPr="00227C6D" w:rsidRDefault="00BE409A" w:rsidP="00BE4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 xml:space="preserve">Доля объектов </w:t>
            </w:r>
            <w:proofErr w:type="gramStart"/>
            <w:r w:rsidRPr="00227C6D">
              <w:rPr>
                <w:rFonts w:ascii="Times New Roman" w:eastAsia="Calibri" w:hAnsi="Times New Roman" w:cs="Times New Roman"/>
                <w:sz w:val="24"/>
                <w:szCs w:val="24"/>
              </w:rPr>
              <w:t>культуры  муниципального</w:t>
            </w:r>
            <w:proofErr w:type="gramEnd"/>
            <w:r w:rsidRPr="00227C6D">
              <w:rPr>
                <w:rFonts w:ascii="Times New Roman" w:eastAsia="Calibri" w:hAnsi="Times New Roman" w:cs="Times New Roman"/>
                <w:sz w:val="24"/>
                <w:szCs w:val="24"/>
              </w:rPr>
              <w:t xml:space="preserve"> образования Куйтунский район находящихся в удовлетворительном состоянии.</w:t>
            </w:r>
          </w:p>
        </w:tc>
        <w:tc>
          <w:tcPr>
            <w:tcW w:w="306" w:type="pct"/>
            <w:tcBorders>
              <w:top w:val="single" w:sz="4" w:space="0" w:color="auto"/>
              <w:left w:val="single" w:sz="4" w:space="0" w:color="auto"/>
              <w:bottom w:val="single" w:sz="4" w:space="0" w:color="auto"/>
              <w:right w:val="single" w:sz="4" w:space="0" w:color="auto"/>
            </w:tcBorders>
          </w:tcPr>
          <w:p w14:paraId="5F3D2F0D"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42E568"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6679EE6"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7047A868"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50</w:t>
            </w:r>
          </w:p>
        </w:tc>
        <w:tc>
          <w:tcPr>
            <w:tcW w:w="556" w:type="pct"/>
            <w:tcBorders>
              <w:top w:val="single" w:sz="4" w:space="0" w:color="auto"/>
              <w:left w:val="single" w:sz="4" w:space="0" w:color="auto"/>
              <w:bottom w:val="single" w:sz="4" w:space="0" w:color="auto"/>
              <w:right w:val="single" w:sz="4" w:space="0" w:color="auto"/>
            </w:tcBorders>
            <w:vAlign w:val="center"/>
          </w:tcPr>
          <w:p w14:paraId="0814893B"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50</w:t>
            </w:r>
          </w:p>
        </w:tc>
        <w:tc>
          <w:tcPr>
            <w:tcW w:w="556" w:type="pct"/>
            <w:tcBorders>
              <w:top w:val="single" w:sz="4" w:space="0" w:color="auto"/>
              <w:left w:val="single" w:sz="4" w:space="0" w:color="auto"/>
              <w:bottom w:val="single" w:sz="4" w:space="0" w:color="auto"/>
              <w:right w:val="single" w:sz="4" w:space="0" w:color="auto"/>
            </w:tcBorders>
            <w:vAlign w:val="center"/>
          </w:tcPr>
          <w:p w14:paraId="16E16232"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75</w:t>
            </w:r>
          </w:p>
        </w:tc>
        <w:tc>
          <w:tcPr>
            <w:tcW w:w="556" w:type="pct"/>
            <w:tcBorders>
              <w:top w:val="single" w:sz="4" w:space="0" w:color="auto"/>
              <w:left w:val="single" w:sz="4" w:space="0" w:color="auto"/>
              <w:bottom w:val="single" w:sz="4" w:space="0" w:color="auto"/>
            </w:tcBorders>
            <w:vAlign w:val="center"/>
          </w:tcPr>
          <w:p w14:paraId="5F80CFC2"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100</w:t>
            </w:r>
          </w:p>
        </w:tc>
        <w:tc>
          <w:tcPr>
            <w:tcW w:w="555" w:type="pct"/>
            <w:tcBorders>
              <w:top w:val="single" w:sz="4" w:space="0" w:color="auto"/>
              <w:left w:val="single" w:sz="4" w:space="0" w:color="auto"/>
              <w:bottom w:val="single" w:sz="4" w:space="0" w:color="auto"/>
            </w:tcBorders>
            <w:vAlign w:val="center"/>
          </w:tcPr>
          <w:p w14:paraId="7AAEE4E8" w14:textId="5F6A1BCD"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100</w:t>
            </w:r>
          </w:p>
        </w:tc>
      </w:tr>
      <w:tr w:rsidR="00BE409A" w:rsidRPr="00227C6D" w14:paraId="6DC2CBFE" w14:textId="2290A440" w:rsidTr="00BE409A">
        <w:tc>
          <w:tcPr>
            <w:tcW w:w="237" w:type="pct"/>
            <w:tcBorders>
              <w:top w:val="single" w:sz="4" w:space="0" w:color="auto"/>
              <w:bottom w:val="single" w:sz="4" w:space="0" w:color="auto"/>
              <w:right w:val="single" w:sz="4" w:space="0" w:color="auto"/>
            </w:tcBorders>
            <w:vAlign w:val="center"/>
          </w:tcPr>
          <w:p w14:paraId="3CC944A0"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1485" w:type="pct"/>
            <w:tcBorders>
              <w:top w:val="single" w:sz="4" w:space="0" w:color="auto"/>
              <w:left w:val="single" w:sz="4" w:space="0" w:color="auto"/>
              <w:bottom w:val="single" w:sz="4" w:space="0" w:color="auto"/>
              <w:right w:val="single" w:sz="4" w:space="0" w:color="auto"/>
            </w:tcBorders>
          </w:tcPr>
          <w:p w14:paraId="105A90F5"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населения, участвующего в работе культурно-досуговых формирований.</w:t>
            </w:r>
          </w:p>
        </w:tc>
        <w:tc>
          <w:tcPr>
            <w:tcW w:w="306" w:type="pct"/>
            <w:tcBorders>
              <w:top w:val="single" w:sz="4" w:space="0" w:color="auto"/>
              <w:left w:val="single" w:sz="4" w:space="0" w:color="auto"/>
              <w:bottom w:val="single" w:sz="4" w:space="0" w:color="auto"/>
              <w:right w:val="single" w:sz="4" w:space="0" w:color="auto"/>
            </w:tcBorders>
          </w:tcPr>
          <w:p w14:paraId="7D77D0E1"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78954BAF" w14:textId="77777777" w:rsidR="00BE409A" w:rsidRPr="00046B6E"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046B6E">
              <w:rPr>
                <w:rFonts w:ascii="Times New Roman" w:eastAsia="Times New Roman" w:hAnsi="Times New Roman" w:cs="Times New Roman"/>
                <w:sz w:val="24"/>
                <w:szCs w:val="24"/>
                <w:lang w:eastAsia="ru-RU"/>
              </w:rPr>
              <w:t>4,0</w:t>
            </w:r>
          </w:p>
        </w:tc>
        <w:tc>
          <w:tcPr>
            <w:tcW w:w="556" w:type="pct"/>
            <w:tcBorders>
              <w:top w:val="single" w:sz="4" w:space="0" w:color="auto"/>
              <w:left w:val="single" w:sz="4" w:space="0" w:color="auto"/>
              <w:bottom w:val="single" w:sz="4" w:space="0" w:color="auto"/>
              <w:right w:val="single" w:sz="4" w:space="0" w:color="auto"/>
            </w:tcBorders>
            <w:vAlign w:val="center"/>
          </w:tcPr>
          <w:p w14:paraId="128573D6" w14:textId="77777777" w:rsidR="00BE409A" w:rsidRPr="00046B6E"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046B6E">
              <w:rPr>
                <w:rFonts w:ascii="Times New Roman" w:eastAsia="Times New Roman" w:hAnsi="Times New Roman" w:cs="Times New Roman"/>
                <w:sz w:val="24"/>
                <w:szCs w:val="24"/>
                <w:lang w:eastAsia="ru-RU"/>
              </w:rPr>
              <w:t>4,1</w:t>
            </w:r>
          </w:p>
        </w:tc>
        <w:tc>
          <w:tcPr>
            <w:tcW w:w="556" w:type="pct"/>
            <w:tcBorders>
              <w:top w:val="single" w:sz="4" w:space="0" w:color="auto"/>
              <w:left w:val="single" w:sz="4" w:space="0" w:color="auto"/>
              <w:bottom w:val="single" w:sz="4" w:space="0" w:color="auto"/>
              <w:right w:val="single" w:sz="4" w:space="0" w:color="auto"/>
            </w:tcBorders>
            <w:vAlign w:val="center"/>
          </w:tcPr>
          <w:p w14:paraId="24B98494" w14:textId="77777777" w:rsidR="00BE409A" w:rsidRPr="00046B6E"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046B6E">
              <w:rPr>
                <w:rFonts w:ascii="Times New Roman" w:eastAsia="Times New Roman" w:hAnsi="Times New Roman" w:cs="Times New Roman"/>
                <w:sz w:val="24"/>
                <w:szCs w:val="24"/>
                <w:lang w:eastAsia="ru-RU"/>
              </w:rPr>
              <w:t>4,2</w:t>
            </w:r>
          </w:p>
        </w:tc>
        <w:tc>
          <w:tcPr>
            <w:tcW w:w="556" w:type="pct"/>
            <w:tcBorders>
              <w:top w:val="single" w:sz="4" w:space="0" w:color="auto"/>
              <w:left w:val="single" w:sz="4" w:space="0" w:color="auto"/>
              <w:bottom w:val="single" w:sz="4" w:space="0" w:color="auto"/>
            </w:tcBorders>
            <w:vAlign w:val="center"/>
          </w:tcPr>
          <w:p w14:paraId="7C1FDF34" w14:textId="77777777" w:rsidR="00BE409A" w:rsidRPr="00046B6E"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046B6E">
              <w:rPr>
                <w:rFonts w:ascii="Times New Roman" w:eastAsia="Times New Roman" w:hAnsi="Times New Roman" w:cs="Times New Roman"/>
                <w:color w:val="000000"/>
                <w:sz w:val="24"/>
                <w:szCs w:val="24"/>
                <w:lang w:eastAsia="ru-RU"/>
              </w:rPr>
              <w:t>4,3</w:t>
            </w:r>
          </w:p>
        </w:tc>
        <w:tc>
          <w:tcPr>
            <w:tcW w:w="555" w:type="pct"/>
            <w:tcBorders>
              <w:top w:val="single" w:sz="4" w:space="0" w:color="auto"/>
              <w:left w:val="single" w:sz="4" w:space="0" w:color="auto"/>
              <w:bottom w:val="single" w:sz="4" w:space="0" w:color="auto"/>
            </w:tcBorders>
            <w:vAlign w:val="center"/>
          </w:tcPr>
          <w:p w14:paraId="21F9EA6B" w14:textId="04B975B2" w:rsidR="00BE409A" w:rsidRPr="00046B6E"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046B6E">
              <w:rPr>
                <w:rFonts w:ascii="Times New Roman" w:eastAsia="Times New Roman" w:hAnsi="Times New Roman" w:cs="Times New Roman"/>
                <w:color w:val="000000"/>
                <w:sz w:val="24"/>
                <w:szCs w:val="24"/>
                <w:lang w:eastAsia="ru-RU"/>
              </w:rPr>
              <w:t>4,3</w:t>
            </w:r>
          </w:p>
        </w:tc>
      </w:tr>
      <w:tr w:rsidR="00BE409A" w:rsidRPr="00227C6D" w14:paraId="724A1A81" w14:textId="0BA2C312" w:rsidTr="00BE409A">
        <w:tc>
          <w:tcPr>
            <w:tcW w:w="237" w:type="pct"/>
            <w:tcBorders>
              <w:top w:val="single" w:sz="4" w:space="0" w:color="auto"/>
              <w:bottom w:val="single" w:sz="4" w:space="0" w:color="auto"/>
              <w:right w:val="single" w:sz="4" w:space="0" w:color="auto"/>
            </w:tcBorders>
            <w:vAlign w:val="center"/>
          </w:tcPr>
          <w:p w14:paraId="6518C416"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485" w:type="pct"/>
            <w:tcBorders>
              <w:top w:val="single" w:sz="4" w:space="0" w:color="auto"/>
              <w:left w:val="single" w:sz="4" w:space="0" w:color="auto"/>
              <w:bottom w:val="single" w:sz="4" w:space="0" w:color="auto"/>
              <w:right w:val="single" w:sz="4" w:space="0" w:color="auto"/>
            </w:tcBorders>
          </w:tcPr>
          <w:p w14:paraId="022760BB"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населения, участвующего в культурно-досуговых мероприятиях в месяц.</w:t>
            </w:r>
          </w:p>
        </w:tc>
        <w:tc>
          <w:tcPr>
            <w:tcW w:w="306" w:type="pct"/>
            <w:tcBorders>
              <w:top w:val="single" w:sz="4" w:space="0" w:color="auto"/>
              <w:left w:val="single" w:sz="4" w:space="0" w:color="auto"/>
              <w:bottom w:val="single" w:sz="4" w:space="0" w:color="auto"/>
              <w:right w:val="single" w:sz="4" w:space="0" w:color="auto"/>
            </w:tcBorders>
            <w:vAlign w:val="center"/>
          </w:tcPr>
          <w:p w14:paraId="3BB68627"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6445640E"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20</w:t>
            </w:r>
          </w:p>
        </w:tc>
        <w:tc>
          <w:tcPr>
            <w:tcW w:w="556" w:type="pct"/>
            <w:tcBorders>
              <w:top w:val="single" w:sz="4" w:space="0" w:color="auto"/>
              <w:left w:val="single" w:sz="4" w:space="0" w:color="auto"/>
              <w:bottom w:val="single" w:sz="4" w:space="0" w:color="auto"/>
              <w:right w:val="single" w:sz="4" w:space="0" w:color="auto"/>
            </w:tcBorders>
            <w:vAlign w:val="center"/>
          </w:tcPr>
          <w:p w14:paraId="551C4E6B"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21</w:t>
            </w:r>
          </w:p>
        </w:tc>
        <w:tc>
          <w:tcPr>
            <w:tcW w:w="556" w:type="pct"/>
            <w:tcBorders>
              <w:top w:val="single" w:sz="4" w:space="0" w:color="auto"/>
              <w:left w:val="single" w:sz="4" w:space="0" w:color="auto"/>
              <w:bottom w:val="single" w:sz="4" w:space="0" w:color="auto"/>
              <w:right w:val="single" w:sz="4" w:space="0" w:color="auto"/>
            </w:tcBorders>
            <w:vAlign w:val="center"/>
          </w:tcPr>
          <w:p w14:paraId="39F936D6"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22</w:t>
            </w:r>
          </w:p>
        </w:tc>
        <w:tc>
          <w:tcPr>
            <w:tcW w:w="556" w:type="pct"/>
            <w:tcBorders>
              <w:top w:val="single" w:sz="4" w:space="0" w:color="auto"/>
              <w:left w:val="single" w:sz="4" w:space="0" w:color="auto"/>
              <w:bottom w:val="single" w:sz="4" w:space="0" w:color="auto"/>
            </w:tcBorders>
            <w:vAlign w:val="center"/>
          </w:tcPr>
          <w:p w14:paraId="28B99306"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23</w:t>
            </w:r>
          </w:p>
        </w:tc>
        <w:tc>
          <w:tcPr>
            <w:tcW w:w="555" w:type="pct"/>
            <w:tcBorders>
              <w:top w:val="single" w:sz="4" w:space="0" w:color="auto"/>
              <w:left w:val="single" w:sz="4" w:space="0" w:color="auto"/>
              <w:bottom w:val="single" w:sz="4" w:space="0" w:color="auto"/>
            </w:tcBorders>
            <w:vAlign w:val="center"/>
          </w:tcPr>
          <w:p w14:paraId="7E2245DA" w14:textId="59E4E88E"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23</w:t>
            </w:r>
          </w:p>
        </w:tc>
      </w:tr>
      <w:tr w:rsidR="00BE409A" w:rsidRPr="00227C6D" w14:paraId="21D15E7D" w14:textId="03DEC4DE" w:rsidTr="00BE409A">
        <w:tc>
          <w:tcPr>
            <w:tcW w:w="237" w:type="pct"/>
            <w:tcBorders>
              <w:top w:val="single" w:sz="4" w:space="0" w:color="auto"/>
              <w:bottom w:val="single" w:sz="4" w:space="0" w:color="auto"/>
              <w:right w:val="single" w:sz="4" w:space="0" w:color="auto"/>
            </w:tcBorders>
            <w:vAlign w:val="center"/>
          </w:tcPr>
          <w:p w14:paraId="1FE7B217"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485" w:type="pct"/>
            <w:tcBorders>
              <w:top w:val="single" w:sz="4" w:space="0" w:color="auto"/>
              <w:left w:val="single" w:sz="4" w:space="0" w:color="auto"/>
              <w:bottom w:val="single" w:sz="4" w:space="0" w:color="auto"/>
              <w:right w:val="single" w:sz="4" w:space="0" w:color="auto"/>
            </w:tcBorders>
          </w:tcPr>
          <w:p w14:paraId="16A7CD23"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населения</w:t>
            </w:r>
            <w:r>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sz w:val="24"/>
                <w:szCs w:val="24"/>
                <w:lang w:eastAsia="ru-RU"/>
              </w:rPr>
              <w:t xml:space="preserve">участвующего </w:t>
            </w:r>
            <w:proofErr w:type="gramStart"/>
            <w:r w:rsidRPr="00227C6D">
              <w:rPr>
                <w:rFonts w:ascii="Times New Roman" w:eastAsia="Times New Roman" w:hAnsi="Times New Roman" w:cs="Times New Roman"/>
                <w:sz w:val="24"/>
                <w:szCs w:val="24"/>
                <w:lang w:eastAsia="ru-RU"/>
              </w:rPr>
              <w:t>в мероприятиях</w:t>
            </w:r>
            <w:proofErr w:type="gramEnd"/>
            <w:r w:rsidRPr="00227C6D">
              <w:rPr>
                <w:rFonts w:ascii="Times New Roman" w:eastAsia="Times New Roman" w:hAnsi="Times New Roman" w:cs="Times New Roman"/>
                <w:sz w:val="24"/>
                <w:szCs w:val="24"/>
                <w:lang w:eastAsia="ru-RU"/>
              </w:rPr>
              <w:t xml:space="preserve"> проводимых музеем. </w:t>
            </w:r>
          </w:p>
        </w:tc>
        <w:tc>
          <w:tcPr>
            <w:tcW w:w="306" w:type="pct"/>
            <w:tcBorders>
              <w:top w:val="single" w:sz="4" w:space="0" w:color="auto"/>
              <w:left w:val="single" w:sz="4" w:space="0" w:color="auto"/>
              <w:bottom w:val="single" w:sz="4" w:space="0" w:color="auto"/>
              <w:right w:val="single" w:sz="4" w:space="0" w:color="auto"/>
            </w:tcBorders>
            <w:vAlign w:val="center"/>
          </w:tcPr>
          <w:p w14:paraId="3E7574B5"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3B0B180D" w14:textId="77777777" w:rsidR="00BE409A" w:rsidRPr="006B7124"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56" w:type="pct"/>
            <w:tcBorders>
              <w:top w:val="single" w:sz="4" w:space="0" w:color="auto"/>
              <w:left w:val="single" w:sz="4" w:space="0" w:color="auto"/>
              <w:bottom w:val="single" w:sz="4" w:space="0" w:color="auto"/>
              <w:right w:val="single" w:sz="4" w:space="0" w:color="auto"/>
            </w:tcBorders>
            <w:vAlign w:val="center"/>
          </w:tcPr>
          <w:p w14:paraId="33A66B76" w14:textId="77777777" w:rsidR="00BE409A" w:rsidRPr="006B7124"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556" w:type="pct"/>
            <w:tcBorders>
              <w:top w:val="single" w:sz="4" w:space="0" w:color="auto"/>
              <w:left w:val="single" w:sz="4" w:space="0" w:color="auto"/>
              <w:bottom w:val="single" w:sz="4" w:space="0" w:color="auto"/>
              <w:right w:val="single" w:sz="4" w:space="0" w:color="auto"/>
            </w:tcBorders>
            <w:vAlign w:val="center"/>
          </w:tcPr>
          <w:p w14:paraId="12756550" w14:textId="77777777" w:rsidR="00BE409A" w:rsidRPr="006B7124"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56" w:type="pct"/>
            <w:tcBorders>
              <w:top w:val="single" w:sz="4" w:space="0" w:color="auto"/>
              <w:left w:val="single" w:sz="4" w:space="0" w:color="auto"/>
              <w:bottom w:val="single" w:sz="4" w:space="0" w:color="auto"/>
            </w:tcBorders>
            <w:vAlign w:val="center"/>
          </w:tcPr>
          <w:p w14:paraId="3CBC6091" w14:textId="77777777" w:rsidR="00BE409A" w:rsidRPr="006B7124"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555" w:type="pct"/>
            <w:tcBorders>
              <w:top w:val="single" w:sz="4" w:space="0" w:color="auto"/>
              <w:left w:val="single" w:sz="4" w:space="0" w:color="auto"/>
              <w:bottom w:val="single" w:sz="4" w:space="0" w:color="auto"/>
            </w:tcBorders>
            <w:vAlign w:val="center"/>
          </w:tcPr>
          <w:p w14:paraId="1433381E" w14:textId="3DBA86F2" w:rsidR="00BE409A"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r>
      <w:tr w:rsidR="00BE409A" w:rsidRPr="00227C6D" w14:paraId="38AEC5C9" w14:textId="0BFC849C" w:rsidTr="00BE409A">
        <w:tc>
          <w:tcPr>
            <w:tcW w:w="237" w:type="pct"/>
            <w:tcBorders>
              <w:top w:val="single" w:sz="4" w:space="0" w:color="auto"/>
              <w:bottom w:val="single" w:sz="4" w:space="0" w:color="auto"/>
              <w:right w:val="single" w:sz="4" w:space="0" w:color="auto"/>
            </w:tcBorders>
            <w:vAlign w:val="center"/>
          </w:tcPr>
          <w:p w14:paraId="7822A3A5"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485" w:type="pct"/>
            <w:tcBorders>
              <w:top w:val="single" w:sz="4" w:space="0" w:color="auto"/>
              <w:left w:val="single" w:sz="4" w:space="0" w:color="auto"/>
              <w:bottom w:val="single" w:sz="4" w:space="0" w:color="auto"/>
              <w:right w:val="single" w:sz="4" w:space="0" w:color="auto"/>
            </w:tcBorders>
          </w:tcPr>
          <w:p w14:paraId="63ECE0A8"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посещений библиотек</w:t>
            </w:r>
          </w:p>
        </w:tc>
        <w:tc>
          <w:tcPr>
            <w:tcW w:w="306" w:type="pct"/>
            <w:tcBorders>
              <w:top w:val="single" w:sz="4" w:space="0" w:color="auto"/>
              <w:left w:val="single" w:sz="4" w:space="0" w:color="auto"/>
              <w:bottom w:val="single" w:sz="4" w:space="0" w:color="auto"/>
              <w:right w:val="single" w:sz="4" w:space="0" w:color="auto"/>
            </w:tcBorders>
            <w:vAlign w:val="center"/>
          </w:tcPr>
          <w:p w14:paraId="117386A5"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180113DA" w14:textId="77777777" w:rsidR="00BE409A" w:rsidRPr="00F2554C"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p>
        </w:tc>
        <w:tc>
          <w:tcPr>
            <w:tcW w:w="556" w:type="pct"/>
            <w:tcBorders>
              <w:top w:val="single" w:sz="4" w:space="0" w:color="auto"/>
              <w:left w:val="single" w:sz="4" w:space="0" w:color="auto"/>
              <w:bottom w:val="single" w:sz="4" w:space="0" w:color="auto"/>
              <w:right w:val="single" w:sz="4" w:space="0" w:color="auto"/>
            </w:tcBorders>
            <w:vAlign w:val="center"/>
          </w:tcPr>
          <w:p w14:paraId="7C63569A" w14:textId="77777777" w:rsidR="00BE409A" w:rsidRPr="00E24D1F" w:rsidRDefault="00BE409A" w:rsidP="00BE409A">
            <w:pPr>
              <w:spacing w:after="0" w:line="240" w:lineRule="auto"/>
              <w:jc w:val="center"/>
              <w:rPr>
                <w:rFonts w:ascii="Times New Roman" w:eastAsia="Times New Roman" w:hAnsi="Times New Roman" w:cs="Times New Roman"/>
                <w:sz w:val="24"/>
                <w:szCs w:val="24"/>
                <w:lang w:eastAsia="ru-RU"/>
              </w:rPr>
            </w:pPr>
            <w:r w:rsidRPr="00E24D1F">
              <w:rPr>
                <w:rFonts w:ascii="Times New Roman" w:eastAsia="Times New Roman" w:hAnsi="Times New Roman" w:cs="Times New Roman"/>
                <w:sz w:val="24"/>
                <w:szCs w:val="24"/>
                <w:lang w:eastAsia="ru-RU"/>
              </w:rPr>
              <w:t>65,0</w:t>
            </w:r>
          </w:p>
        </w:tc>
        <w:tc>
          <w:tcPr>
            <w:tcW w:w="556" w:type="pct"/>
            <w:tcBorders>
              <w:top w:val="single" w:sz="4" w:space="0" w:color="auto"/>
              <w:left w:val="single" w:sz="4" w:space="0" w:color="auto"/>
              <w:bottom w:val="single" w:sz="4" w:space="0" w:color="auto"/>
              <w:right w:val="single" w:sz="4" w:space="0" w:color="auto"/>
            </w:tcBorders>
            <w:vAlign w:val="center"/>
          </w:tcPr>
          <w:p w14:paraId="09FE4BEF" w14:textId="77777777" w:rsidR="00BE409A" w:rsidRPr="00E24D1F" w:rsidRDefault="00BE409A" w:rsidP="00BE409A">
            <w:pPr>
              <w:spacing w:after="0" w:line="240" w:lineRule="auto"/>
              <w:jc w:val="center"/>
              <w:rPr>
                <w:rFonts w:ascii="Times New Roman" w:eastAsia="Times New Roman" w:hAnsi="Times New Roman" w:cs="Times New Roman"/>
                <w:sz w:val="24"/>
                <w:szCs w:val="24"/>
                <w:lang w:eastAsia="ru-RU"/>
              </w:rPr>
            </w:pPr>
            <w:r w:rsidRPr="00E24D1F">
              <w:rPr>
                <w:rFonts w:ascii="Times New Roman" w:eastAsia="Times New Roman" w:hAnsi="Times New Roman" w:cs="Times New Roman"/>
                <w:sz w:val="24"/>
                <w:szCs w:val="24"/>
                <w:lang w:eastAsia="ru-RU"/>
              </w:rPr>
              <w:t>68,0</w:t>
            </w:r>
          </w:p>
        </w:tc>
        <w:tc>
          <w:tcPr>
            <w:tcW w:w="556" w:type="pct"/>
            <w:tcBorders>
              <w:top w:val="single" w:sz="4" w:space="0" w:color="auto"/>
              <w:left w:val="single" w:sz="4" w:space="0" w:color="auto"/>
              <w:bottom w:val="single" w:sz="4" w:space="0" w:color="auto"/>
            </w:tcBorders>
            <w:vAlign w:val="center"/>
          </w:tcPr>
          <w:p w14:paraId="7BB3B835" w14:textId="77777777" w:rsidR="00BE409A" w:rsidRPr="00E24D1F" w:rsidRDefault="00BE409A" w:rsidP="00BE409A">
            <w:pPr>
              <w:spacing w:after="0" w:line="240" w:lineRule="auto"/>
              <w:jc w:val="center"/>
              <w:rPr>
                <w:rFonts w:ascii="Times New Roman" w:eastAsia="Times New Roman" w:hAnsi="Times New Roman" w:cs="Times New Roman"/>
                <w:sz w:val="24"/>
                <w:szCs w:val="24"/>
                <w:lang w:eastAsia="ru-RU"/>
              </w:rPr>
            </w:pPr>
            <w:r w:rsidRPr="00E24D1F">
              <w:rPr>
                <w:rFonts w:ascii="Times New Roman" w:eastAsia="Times New Roman" w:hAnsi="Times New Roman" w:cs="Times New Roman"/>
                <w:sz w:val="24"/>
                <w:szCs w:val="24"/>
                <w:lang w:eastAsia="ru-RU"/>
              </w:rPr>
              <w:t>70,0</w:t>
            </w:r>
          </w:p>
        </w:tc>
        <w:tc>
          <w:tcPr>
            <w:tcW w:w="555" w:type="pct"/>
            <w:tcBorders>
              <w:top w:val="single" w:sz="4" w:space="0" w:color="auto"/>
              <w:left w:val="single" w:sz="4" w:space="0" w:color="auto"/>
              <w:bottom w:val="single" w:sz="4" w:space="0" w:color="auto"/>
            </w:tcBorders>
            <w:vAlign w:val="center"/>
          </w:tcPr>
          <w:p w14:paraId="71780081" w14:textId="37D7D951" w:rsidR="00BE409A" w:rsidRPr="00E24D1F" w:rsidRDefault="00BE409A" w:rsidP="00BE409A">
            <w:pPr>
              <w:spacing w:after="0" w:line="240" w:lineRule="auto"/>
              <w:jc w:val="center"/>
              <w:rPr>
                <w:rFonts w:ascii="Times New Roman" w:eastAsia="Times New Roman" w:hAnsi="Times New Roman" w:cs="Times New Roman"/>
                <w:sz w:val="24"/>
                <w:szCs w:val="24"/>
                <w:lang w:eastAsia="ru-RU"/>
              </w:rPr>
            </w:pPr>
            <w:r w:rsidRPr="00E24D1F">
              <w:rPr>
                <w:rFonts w:ascii="Times New Roman" w:eastAsia="Times New Roman" w:hAnsi="Times New Roman" w:cs="Times New Roman"/>
                <w:sz w:val="24"/>
                <w:szCs w:val="24"/>
                <w:lang w:eastAsia="ru-RU"/>
              </w:rPr>
              <w:t>70,0</w:t>
            </w:r>
          </w:p>
        </w:tc>
      </w:tr>
      <w:tr w:rsidR="00BE409A" w:rsidRPr="00227C6D" w14:paraId="2EF68CC3" w14:textId="23B838AB" w:rsidTr="00BE409A">
        <w:tc>
          <w:tcPr>
            <w:tcW w:w="237" w:type="pct"/>
            <w:tcBorders>
              <w:top w:val="single" w:sz="4" w:space="0" w:color="auto"/>
              <w:bottom w:val="single" w:sz="4" w:space="0" w:color="auto"/>
              <w:right w:val="single" w:sz="4" w:space="0" w:color="auto"/>
            </w:tcBorders>
            <w:vAlign w:val="center"/>
          </w:tcPr>
          <w:p w14:paraId="23E685AA"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485" w:type="pct"/>
            <w:tcBorders>
              <w:top w:val="single" w:sz="4" w:space="0" w:color="auto"/>
              <w:left w:val="single" w:sz="4" w:space="0" w:color="auto"/>
              <w:bottom w:val="single" w:sz="4" w:space="0" w:color="auto"/>
              <w:right w:val="single" w:sz="4" w:space="0" w:color="auto"/>
            </w:tcBorders>
          </w:tcPr>
          <w:p w14:paraId="5DA295D6"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hAnsi="Times New Roman" w:cs="Times New Roman"/>
                <w:sz w:val="24"/>
                <w:szCs w:val="24"/>
              </w:rPr>
              <w:t xml:space="preserve">Доля </w:t>
            </w:r>
            <w:r>
              <w:rPr>
                <w:rFonts w:ascii="Times New Roman" w:hAnsi="Times New Roman" w:cs="Times New Roman"/>
                <w:sz w:val="24"/>
                <w:szCs w:val="24"/>
              </w:rPr>
              <w:t xml:space="preserve">детей, привлекаемых к участию в творческих мероприятиях, в общем числе </w:t>
            </w:r>
            <w:r w:rsidRPr="00227C6D">
              <w:rPr>
                <w:rFonts w:ascii="Times New Roman" w:hAnsi="Times New Roman" w:cs="Times New Roman"/>
                <w:sz w:val="24"/>
                <w:szCs w:val="24"/>
              </w:rPr>
              <w:t>обучающихся в детской школе искусств</w:t>
            </w:r>
          </w:p>
        </w:tc>
        <w:tc>
          <w:tcPr>
            <w:tcW w:w="306" w:type="pct"/>
            <w:tcBorders>
              <w:top w:val="single" w:sz="4" w:space="0" w:color="auto"/>
              <w:left w:val="single" w:sz="4" w:space="0" w:color="auto"/>
              <w:bottom w:val="single" w:sz="4" w:space="0" w:color="auto"/>
              <w:right w:val="single" w:sz="4" w:space="0" w:color="auto"/>
            </w:tcBorders>
            <w:vAlign w:val="center"/>
          </w:tcPr>
          <w:p w14:paraId="415B0CBB"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5D04418A" w14:textId="77777777" w:rsidR="00BE409A" w:rsidRPr="00C83072" w:rsidRDefault="00BE409A" w:rsidP="00BE409A">
            <w:pPr>
              <w:snapToGrid w:val="0"/>
              <w:spacing w:after="0" w:line="240" w:lineRule="auto"/>
              <w:jc w:val="center"/>
              <w:rPr>
                <w:rFonts w:ascii="Times New Roman" w:eastAsia="Times New Roman" w:hAnsi="Times New Roman" w:cs="Times New Roman"/>
                <w:sz w:val="24"/>
                <w:szCs w:val="24"/>
                <w:highlight w:val="yellow"/>
                <w:lang w:eastAsia="ru-RU"/>
              </w:rPr>
            </w:pPr>
            <w:r w:rsidRPr="00846DEA">
              <w:rPr>
                <w:rFonts w:ascii="Times New Roman" w:eastAsia="Times New Roman" w:hAnsi="Times New Roman" w:cs="Times New Roman"/>
                <w:sz w:val="24"/>
                <w:szCs w:val="24"/>
                <w:lang w:eastAsia="ru-RU"/>
              </w:rPr>
              <w:t>85</w:t>
            </w:r>
          </w:p>
        </w:tc>
        <w:tc>
          <w:tcPr>
            <w:tcW w:w="556" w:type="pct"/>
            <w:tcBorders>
              <w:top w:val="single" w:sz="4" w:space="0" w:color="auto"/>
              <w:left w:val="single" w:sz="4" w:space="0" w:color="auto"/>
              <w:bottom w:val="single" w:sz="4" w:space="0" w:color="auto"/>
              <w:right w:val="single" w:sz="4" w:space="0" w:color="auto"/>
            </w:tcBorders>
            <w:vAlign w:val="center"/>
          </w:tcPr>
          <w:p w14:paraId="075342A6" w14:textId="77777777" w:rsidR="00BE409A" w:rsidRPr="00846DEA"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846DEA">
              <w:rPr>
                <w:rFonts w:ascii="Times New Roman" w:eastAsia="Times New Roman" w:hAnsi="Times New Roman" w:cs="Times New Roman"/>
                <w:sz w:val="24"/>
                <w:szCs w:val="24"/>
                <w:lang w:eastAsia="ru-RU"/>
              </w:rPr>
              <w:t>90</w:t>
            </w:r>
          </w:p>
        </w:tc>
        <w:tc>
          <w:tcPr>
            <w:tcW w:w="556" w:type="pct"/>
            <w:tcBorders>
              <w:top w:val="single" w:sz="4" w:space="0" w:color="auto"/>
              <w:left w:val="single" w:sz="4" w:space="0" w:color="auto"/>
              <w:bottom w:val="single" w:sz="4" w:space="0" w:color="auto"/>
              <w:right w:val="single" w:sz="4" w:space="0" w:color="auto"/>
            </w:tcBorders>
            <w:vAlign w:val="center"/>
          </w:tcPr>
          <w:p w14:paraId="203082EB" w14:textId="77777777" w:rsidR="00BE409A" w:rsidRPr="00227C6D"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56" w:type="pct"/>
            <w:tcBorders>
              <w:top w:val="single" w:sz="4" w:space="0" w:color="auto"/>
              <w:left w:val="single" w:sz="4" w:space="0" w:color="auto"/>
              <w:bottom w:val="single" w:sz="4" w:space="0" w:color="auto"/>
            </w:tcBorders>
            <w:vAlign w:val="center"/>
          </w:tcPr>
          <w:p w14:paraId="001B3616" w14:textId="77777777" w:rsidR="00BE409A" w:rsidRPr="00227C6D"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55" w:type="pct"/>
            <w:tcBorders>
              <w:top w:val="single" w:sz="4" w:space="0" w:color="auto"/>
              <w:left w:val="single" w:sz="4" w:space="0" w:color="auto"/>
              <w:bottom w:val="single" w:sz="4" w:space="0" w:color="auto"/>
            </w:tcBorders>
            <w:vAlign w:val="center"/>
          </w:tcPr>
          <w:p w14:paraId="6D62CFDC" w14:textId="6EB8C560" w:rsidR="00BE409A" w:rsidRDefault="00BE409A" w:rsidP="00BE409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BE409A" w:rsidRPr="00227C6D" w14:paraId="695CFDA1" w14:textId="02CD1FAA" w:rsidTr="00BE409A">
        <w:tc>
          <w:tcPr>
            <w:tcW w:w="237" w:type="pct"/>
            <w:tcBorders>
              <w:top w:val="single" w:sz="4" w:space="0" w:color="auto"/>
              <w:bottom w:val="single" w:sz="4" w:space="0" w:color="auto"/>
              <w:right w:val="single" w:sz="4" w:space="0" w:color="auto"/>
            </w:tcBorders>
            <w:vAlign w:val="center"/>
          </w:tcPr>
          <w:p w14:paraId="4382D31B"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1485" w:type="pct"/>
            <w:tcBorders>
              <w:top w:val="single" w:sz="4" w:space="0" w:color="auto"/>
              <w:left w:val="single" w:sz="4" w:space="0" w:color="auto"/>
              <w:bottom w:val="single" w:sz="4" w:space="0" w:color="auto"/>
              <w:right w:val="single" w:sz="4" w:space="0" w:color="auto"/>
            </w:tcBorders>
          </w:tcPr>
          <w:p w14:paraId="0CE998DD"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Сохранность контингента учащихся от </w:t>
            </w:r>
            <w:r>
              <w:rPr>
                <w:rFonts w:ascii="Times New Roman" w:eastAsia="Times New Roman" w:hAnsi="Times New Roman" w:cs="Times New Roman"/>
                <w:sz w:val="24"/>
                <w:szCs w:val="24"/>
                <w:lang w:eastAsia="ru-RU"/>
              </w:rPr>
              <w:lastRenderedPageBreak/>
              <w:t>первоначального комплектования</w:t>
            </w:r>
          </w:p>
        </w:tc>
        <w:tc>
          <w:tcPr>
            <w:tcW w:w="306" w:type="pct"/>
            <w:tcBorders>
              <w:top w:val="single" w:sz="4" w:space="0" w:color="auto"/>
              <w:left w:val="single" w:sz="4" w:space="0" w:color="auto"/>
              <w:bottom w:val="single" w:sz="4" w:space="0" w:color="auto"/>
              <w:right w:val="single" w:sz="4" w:space="0" w:color="auto"/>
            </w:tcBorders>
            <w:vAlign w:val="center"/>
          </w:tcPr>
          <w:p w14:paraId="789A18E5"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w:t>
            </w:r>
          </w:p>
        </w:tc>
        <w:tc>
          <w:tcPr>
            <w:tcW w:w="749" w:type="pct"/>
            <w:tcBorders>
              <w:top w:val="single" w:sz="4" w:space="0" w:color="auto"/>
              <w:left w:val="single" w:sz="4" w:space="0" w:color="auto"/>
              <w:bottom w:val="single" w:sz="4" w:space="0" w:color="auto"/>
              <w:right w:val="single" w:sz="4" w:space="0" w:color="auto"/>
            </w:tcBorders>
            <w:vAlign w:val="center"/>
          </w:tcPr>
          <w:p w14:paraId="4AB9F563" w14:textId="77777777" w:rsidR="00BE409A" w:rsidRPr="00C83072" w:rsidRDefault="00BE409A" w:rsidP="00BE409A">
            <w:pPr>
              <w:snapToGrid w:val="0"/>
              <w:spacing w:after="0" w:line="240" w:lineRule="auto"/>
              <w:jc w:val="center"/>
              <w:rPr>
                <w:rFonts w:ascii="Times New Roman" w:eastAsia="Times New Roman" w:hAnsi="Times New Roman" w:cs="Times New Roman"/>
                <w:sz w:val="24"/>
                <w:szCs w:val="24"/>
                <w:highlight w:val="yellow"/>
                <w:lang w:eastAsia="ru-RU"/>
              </w:rPr>
            </w:pPr>
            <w:r w:rsidRPr="00846DEA">
              <w:rPr>
                <w:rFonts w:ascii="Times New Roman" w:eastAsia="Times New Roman" w:hAnsi="Times New Roman" w:cs="Times New Roman"/>
                <w:sz w:val="24"/>
                <w:szCs w:val="24"/>
                <w:lang w:eastAsia="ru-RU"/>
              </w:rPr>
              <w:t>208</w:t>
            </w:r>
          </w:p>
        </w:tc>
        <w:tc>
          <w:tcPr>
            <w:tcW w:w="556" w:type="pct"/>
            <w:tcBorders>
              <w:top w:val="single" w:sz="4" w:space="0" w:color="auto"/>
              <w:left w:val="single" w:sz="4" w:space="0" w:color="auto"/>
              <w:bottom w:val="single" w:sz="4" w:space="0" w:color="auto"/>
              <w:right w:val="single" w:sz="4" w:space="0" w:color="auto"/>
            </w:tcBorders>
            <w:vAlign w:val="center"/>
          </w:tcPr>
          <w:p w14:paraId="5B07BBE4" w14:textId="77777777" w:rsidR="00BE409A" w:rsidRPr="00227C6D"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556" w:type="pct"/>
            <w:tcBorders>
              <w:top w:val="single" w:sz="4" w:space="0" w:color="auto"/>
              <w:left w:val="single" w:sz="4" w:space="0" w:color="auto"/>
              <w:bottom w:val="single" w:sz="4" w:space="0" w:color="auto"/>
              <w:right w:val="single" w:sz="4" w:space="0" w:color="auto"/>
            </w:tcBorders>
            <w:vAlign w:val="center"/>
          </w:tcPr>
          <w:p w14:paraId="52C00D5E" w14:textId="77777777" w:rsidR="00BE409A" w:rsidRPr="00227C6D"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556" w:type="pct"/>
            <w:tcBorders>
              <w:top w:val="single" w:sz="4" w:space="0" w:color="auto"/>
              <w:left w:val="single" w:sz="4" w:space="0" w:color="auto"/>
              <w:bottom w:val="single" w:sz="4" w:space="0" w:color="auto"/>
            </w:tcBorders>
            <w:vAlign w:val="center"/>
          </w:tcPr>
          <w:p w14:paraId="2CCDAC70" w14:textId="77777777" w:rsidR="00BE409A" w:rsidRPr="00227C6D"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555" w:type="pct"/>
            <w:tcBorders>
              <w:top w:val="single" w:sz="4" w:space="0" w:color="auto"/>
              <w:left w:val="single" w:sz="4" w:space="0" w:color="auto"/>
              <w:bottom w:val="single" w:sz="4" w:space="0" w:color="auto"/>
            </w:tcBorders>
            <w:vAlign w:val="center"/>
          </w:tcPr>
          <w:p w14:paraId="1244703D" w14:textId="4178E29F" w:rsidR="00BE409A"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r>
      <w:tr w:rsidR="00BE409A" w:rsidRPr="00227C6D" w14:paraId="6044381E" w14:textId="66927F78" w:rsidTr="00BE409A">
        <w:tc>
          <w:tcPr>
            <w:tcW w:w="237" w:type="pct"/>
            <w:tcBorders>
              <w:top w:val="single" w:sz="4" w:space="0" w:color="auto"/>
              <w:bottom w:val="single" w:sz="4" w:space="0" w:color="auto"/>
              <w:right w:val="single" w:sz="4" w:space="0" w:color="auto"/>
            </w:tcBorders>
            <w:vAlign w:val="center"/>
          </w:tcPr>
          <w:p w14:paraId="2F7B0B7D"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1485" w:type="pct"/>
            <w:tcBorders>
              <w:top w:val="single" w:sz="4" w:space="0" w:color="auto"/>
              <w:left w:val="single" w:sz="4" w:space="0" w:color="auto"/>
              <w:bottom w:val="single" w:sz="4" w:space="0" w:color="auto"/>
              <w:right w:val="single" w:sz="4" w:space="0" w:color="auto"/>
            </w:tcBorders>
          </w:tcPr>
          <w:p w14:paraId="1E7499DF"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Удовлетворенность качеством оказания муниципальных услуг в сфере культуры.</w:t>
            </w:r>
          </w:p>
        </w:tc>
        <w:tc>
          <w:tcPr>
            <w:tcW w:w="306" w:type="pct"/>
            <w:tcBorders>
              <w:top w:val="single" w:sz="4" w:space="0" w:color="auto"/>
              <w:left w:val="single" w:sz="4" w:space="0" w:color="auto"/>
              <w:bottom w:val="single" w:sz="4" w:space="0" w:color="auto"/>
              <w:right w:val="single" w:sz="4" w:space="0" w:color="auto"/>
            </w:tcBorders>
            <w:vAlign w:val="center"/>
          </w:tcPr>
          <w:p w14:paraId="7A3FC338"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7B3138EC" w14:textId="77777777" w:rsidR="00BE409A" w:rsidRPr="00981E0F"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70</w:t>
            </w:r>
          </w:p>
        </w:tc>
        <w:tc>
          <w:tcPr>
            <w:tcW w:w="556" w:type="pct"/>
            <w:tcBorders>
              <w:top w:val="single" w:sz="4" w:space="0" w:color="auto"/>
              <w:left w:val="single" w:sz="4" w:space="0" w:color="auto"/>
              <w:bottom w:val="single" w:sz="4" w:space="0" w:color="auto"/>
              <w:right w:val="single" w:sz="4" w:space="0" w:color="auto"/>
            </w:tcBorders>
            <w:vAlign w:val="center"/>
          </w:tcPr>
          <w:p w14:paraId="2A61A00F" w14:textId="77777777" w:rsidR="00BE409A" w:rsidRPr="00981E0F"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981E0F">
              <w:rPr>
                <w:rFonts w:ascii="Times New Roman" w:eastAsia="Times New Roman" w:hAnsi="Times New Roman" w:cs="Times New Roman"/>
                <w:color w:val="000000"/>
                <w:sz w:val="24"/>
                <w:szCs w:val="24"/>
                <w:lang w:eastAsia="ru-RU"/>
              </w:rPr>
              <w:t>75</w:t>
            </w:r>
          </w:p>
        </w:tc>
        <w:tc>
          <w:tcPr>
            <w:tcW w:w="556" w:type="pct"/>
            <w:tcBorders>
              <w:top w:val="single" w:sz="4" w:space="0" w:color="auto"/>
              <w:left w:val="single" w:sz="4" w:space="0" w:color="auto"/>
              <w:bottom w:val="single" w:sz="4" w:space="0" w:color="auto"/>
              <w:right w:val="single" w:sz="4" w:space="0" w:color="auto"/>
            </w:tcBorders>
            <w:vAlign w:val="center"/>
          </w:tcPr>
          <w:p w14:paraId="7E462FB2" w14:textId="77777777" w:rsidR="00BE409A" w:rsidRPr="00981E0F"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981E0F">
              <w:rPr>
                <w:rFonts w:ascii="Times New Roman" w:eastAsia="Times New Roman" w:hAnsi="Times New Roman" w:cs="Times New Roman"/>
                <w:color w:val="000000"/>
                <w:sz w:val="24"/>
                <w:szCs w:val="24"/>
                <w:lang w:eastAsia="ru-RU"/>
              </w:rPr>
              <w:t>80</w:t>
            </w:r>
          </w:p>
        </w:tc>
        <w:tc>
          <w:tcPr>
            <w:tcW w:w="556" w:type="pct"/>
            <w:tcBorders>
              <w:top w:val="single" w:sz="4" w:space="0" w:color="auto"/>
              <w:left w:val="single" w:sz="4" w:space="0" w:color="auto"/>
              <w:bottom w:val="single" w:sz="4" w:space="0" w:color="auto"/>
            </w:tcBorders>
            <w:vAlign w:val="center"/>
          </w:tcPr>
          <w:p w14:paraId="65A0AE1B" w14:textId="77777777" w:rsidR="00BE409A" w:rsidRPr="00981E0F"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981E0F">
              <w:rPr>
                <w:rFonts w:ascii="Times New Roman" w:eastAsia="Times New Roman" w:hAnsi="Times New Roman" w:cs="Times New Roman"/>
                <w:color w:val="000000"/>
                <w:sz w:val="24"/>
                <w:szCs w:val="24"/>
                <w:lang w:eastAsia="ru-RU"/>
              </w:rPr>
              <w:t>85</w:t>
            </w:r>
          </w:p>
        </w:tc>
        <w:tc>
          <w:tcPr>
            <w:tcW w:w="555" w:type="pct"/>
            <w:tcBorders>
              <w:top w:val="single" w:sz="4" w:space="0" w:color="auto"/>
              <w:left w:val="single" w:sz="4" w:space="0" w:color="auto"/>
              <w:bottom w:val="single" w:sz="4" w:space="0" w:color="auto"/>
            </w:tcBorders>
            <w:vAlign w:val="center"/>
          </w:tcPr>
          <w:p w14:paraId="1D310EFD" w14:textId="559AB338" w:rsidR="00BE409A" w:rsidRPr="00981E0F"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981E0F">
              <w:rPr>
                <w:rFonts w:ascii="Times New Roman" w:eastAsia="Times New Roman" w:hAnsi="Times New Roman" w:cs="Times New Roman"/>
                <w:color w:val="000000"/>
                <w:sz w:val="24"/>
                <w:szCs w:val="24"/>
                <w:lang w:eastAsia="ru-RU"/>
              </w:rPr>
              <w:t>85</w:t>
            </w:r>
          </w:p>
        </w:tc>
      </w:tr>
      <w:tr w:rsidR="00BE409A" w:rsidRPr="00227C6D" w14:paraId="43995242" w14:textId="7E18C511" w:rsidTr="00BE409A">
        <w:trPr>
          <w:trHeight w:val="841"/>
        </w:trPr>
        <w:tc>
          <w:tcPr>
            <w:tcW w:w="237" w:type="pct"/>
            <w:tcBorders>
              <w:top w:val="single" w:sz="4" w:space="0" w:color="auto"/>
              <w:bottom w:val="single" w:sz="4" w:space="0" w:color="auto"/>
              <w:right w:val="single" w:sz="4" w:space="0" w:color="auto"/>
            </w:tcBorders>
          </w:tcPr>
          <w:p w14:paraId="3429CFD5"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316FEA9" w14:textId="77777777" w:rsidR="00BE409A" w:rsidRPr="00227C6D" w:rsidRDefault="00BE409A" w:rsidP="00BE409A">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p w14:paraId="643482E4" w14:textId="77777777" w:rsidR="00BE409A" w:rsidRPr="00227C6D" w:rsidRDefault="00BE409A" w:rsidP="00BE409A">
            <w:pPr>
              <w:spacing w:after="0" w:line="240" w:lineRule="auto"/>
              <w:rPr>
                <w:rFonts w:ascii="Times New Roman" w:eastAsia="Times New Roman" w:hAnsi="Times New Roman" w:cs="Times New Roman"/>
                <w:sz w:val="24"/>
                <w:szCs w:val="24"/>
                <w:lang w:eastAsia="ru-RU"/>
              </w:rPr>
            </w:pPr>
          </w:p>
        </w:tc>
        <w:tc>
          <w:tcPr>
            <w:tcW w:w="1485" w:type="pct"/>
            <w:tcBorders>
              <w:top w:val="single" w:sz="4" w:space="0" w:color="auto"/>
              <w:left w:val="single" w:sz="4" w:space="0" w:color="auto"/>
              <w:bottom w:val="single" w:sz="4" w:space="0" w:color="auto"/>
              <w:right w:val="single" w:sz="4" w:space="0" w:color="auto"/>
            </w:tcBorders>
          </w:tcPr>
          <w:p w14:paraId="4D8E5B70"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Доля участников в муниципальных конкурсных мероприятиях от общего числа населения МО.</w:t>
            </w:r>
          </w:p>
        </w:tc>
        <w:tc>
          <w:tcPr>
            <w:tcW w:w="306" w:type="pct"/>
            <w:tcBorders>
              <w:top w:val="single" w:sz="4" w:space="0" w:color="auto"/>
              <w:left w:val="single" w:sz="4" w:space="0" w:color="auto"/>
              <w:bottom w:val="single" w:sz="4" w:space="0" w:color="auto"/>
              <w:right w:val="single" w:sz="4" w:space="0" w:color="auto"/>
            </w:tcBorders>
            <w:vAlign w:val="center"/>
          </w:tcPr>
          <w:p w14:paraId="6956C621"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40FBD627" w14:textId="77777777" w:rsidR="00BE409A" w:rsidRPr="00981E0F"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19</w:t>
            </w:r>
          </w:p>
        </w:tc>
        <w:tc>
          <w:tcPr>
            <w:tcW w:w="556" w:type="pct"/>
            <w:tcBorders>
              <w:top w:val="single" w:sz="4" w:space="0" w:color="auto"/>
              <w:left w:val="single" w:sz="4" w:space="0" w:color="auto"/>
              <w:bottom w:val="single" w:sz="4" w:space="0" w:color="auto"/>
              <w:right w:val="single" w:sz="4" w:space="0" w:color="auto"/>
            </w:tcBorders>
            <w:vAlign w:val="center"/>
          </w:tcPr>
          <w:p w14:paraId="18535ACE" w14:textId="77777777" w:rsidR="00BE409A" w:rsidRPr="00981E0F"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20</w:t>
            </w:r>
          </w:p>
        </w:tc>
        <w:tc>
          <w:tcPr>
            <w:tcW w:w="556" w:type="pct"/>
            <w:tcBorders>
              <w:top w:val="single" w:sz="4" w:space="0" w:color="auto"/>
              <w:left w:val="single" w:sz="4" w:space="0" w:color="auto"/>
              <w:bottom w:val="single" w:sz="4" w:space="0" w:color="auto"/>
              <w:right w:val="single" w:sz="4" w:space="0" w:color="auto"/>
            </w:tcBorders>
            <w:vAlign w:val="center"/>
          </w:tcPr>
          <w:p w14:paraId="50CF52FF" w14:textId="77777777" w:rsidR="00BE409A" w:rsidRPr="00981E0F"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21</w:t>
            </w:r>
          </w:p>
        </w:tc>
        <w:tc>
          <w:tcPr>
            <w:tcW w:w="556" w:type="pct"/>
            <w:tcBorders>
              <w:top w:val="single" w:sz="4" w:space="0" w:color="auto"/>
              <w:left w:val="single" w:sz="4" w:space="0" w:color="auto"/>
              <w:bottom w:val="single" w:sz="4" w:space="0" w:color="auto"/>
            </w:tcBorders>
            <w:vAlign w:val="center"/>
          </w:tcPr>
          <w:p w14:paraId="3CAFE963" w14:textId="77777777" w:rsidR="00BE409A" w:rsidRPr="00981E0F"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22</w:t>
            </w:r>
          </w:p>
        </w:tc>
        <w:tc>
          <w:tcPr>
            <w:tcW w:w="555" w:type="pct"/>
            <w:tcBorders>
              <w:top w:val="single" w:sz="4" w:space="0" w:color="auto"/>
              <w:left w:val="single" w:sz="4" w:space="0" w:color="auto"/>
              <w:bottom w:val="single" w:sz="4" w:space="0" w:color="auto"/>
            </w:tcBorders>
            <w:vAlign w:val="center"/>
          </w:tcPr>
          <w:p w14:paraId="174D101E" w14:textId="2ADA53CC" w:rsidR="00BE409A" w:rsidRPr="00981E0F"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22</w:t>
            </w:r>
          </w:p>
        </w:tc>
      </w:tr>
      <w:tr w:rsidR="00BE409A" w:rsidRPr="00227C6D" w14:paraId="38FB11A7" w14:textId="02701AF4" w:rsidTr="00BE409A">
        <w:tc>
          <w:tcPr>
            <w:tcW w:w="237" w:type="pct"/>
            <w:tcBorders>
              <w:top w:val="single" w:sz="4" w:space="0" w:color="auto"/>
              <w:bottom w:val="single" w:sz="4" w:space="0" w:color="auto"/>
              <w:right w:val="single" w:sz="4" w:space="0" w:color="auto"/>
            </w:tcBorders>
            <w:vAlign w:val="center"/>
          </w:tcPr>
          <w:p w14:paraId="6BF578E7"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w:t>
            </w:r>
          </w:p>
        </w:tc>
        <w:tc>
          <w:tcPr>
            <w:tcW w:w="1485" w:type="pct"/>
            <w:tcBorders>
              <w:top w:val="single" w:sz="4" w:space="0" w:color="auto"/>
              <w:left w:val="single" w:sz="4" w:space="0" w:color="auto"/>
              <w:bottom w:val="single" w:sz="4" w:space="0" w:color="auto"/>
              <w:right w:val="single" w:sz="4" w:space="0" w:color="auto"/>
            </w:tcBorders>
          </w:tcPr>
          <w:p w14:paraId="432C2855" w14:textId="77777777" w:rsidR="00BE409A" w:rsidRPr="00227C6D" w:rsidRDefault="00BE409A" w:rsidP="00BE4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27C6D">
              <w:rPr>
                <w:rFonts w:ascii="Times New Roman" w:eastAsia="Times New Roman" w:hAnsi="Times New Roman" w:cs="Times New Roman"/>
                <w:sz w:val="24"/>
                <w:szCs w:val="24"/>
                <w:lang w:eastAsia="ru-RU"/>
              </w:rPr>
              <w:t>Доля работников культуры</w:t>
            </w:r>
            <w:proofErr w:type="gramEnd"/>
            <w:r w:rsidRPr="00227C6D">
              <w:rPr>
                <w:rFonts w:ascii="Times New Roman" w:eastAsia="Times New Roman" w:hAnsi="Times New Roman" w:cs="Times New Roman"/>
                <w:sz w:val="24"/>
                <w:szCs w:val="24"/>
                <w:lang w:eastAsia="ru-RU"/>
              </w:rPr>
              <w:t xml:space="preserve"> повысивших квалификацию.</w:t>
            </w:r>
          </w:p>
        </w:tc>
        <w:tc>
          <w:tcPr>
            <w:tcW w:w="306" w:type="pct"/>
            <w:tcBorders>
              <w:top w:val="single" w:sz="4" w:space="0" w:color="auto"/>
              <w:left w:val="single" w:sz="4" w:space="0" w:color="auto"/>
              <w:bottom w:val="single" w:sz="4" w:space="0" w:color="auto"/>
              <w:right w:val="single" w:sz="4" w:space="0" w:color="auto"/>
            </w:tcBorders>
            <w:vAlign w:val="center"/>
          </w:tcPr>
          <w:p w14:paraId="10142CCF" w14:textId="77777777" w:rsidR="00BE409A" w:rsidRPr="00227C6D" w:rsidRDefault="00BE409A" w:rsidP="00BE4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749" w:type="pct"/>
            <w:tcBorders>
              <w:top w:val="single" w:sz="4" w:space="0" w:color="auto"/>
              <w:left w:val="single" w:sz="4" w:space="0" w:color="auto"/>
              <w:bottom w:val="single" w:sz="4" w:space="0" w:color="auto"/>
              <w:right w:val="single" w:sz="4" w:space="0" w:color="auto"/>
            </w:tcBorders>
            <w:vAlign w:val="center"/>
          </w:tcPr>
          <w:p w14:paraId="7107B233"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56</w:t>
            </w:r>
          </w:p>
        </w:tc>
        <w:tc>
          <w:tcPr>
            <w:tcW w:w="556" w:type="pct"/>
            <w:tcBorders>
              <w:top w:val="single" w:sz="4" w:space="0" w:color="auto"/>
              <w:left w:val="single" w:sz="4" w:space="0" w:color="auto"/>
              <w:bottom w:val="single" w:sz="4" w:space="0" w:color="auto"/>
              <w:right w:val="single" w:sz="4" w:space="0" w:color="auto"/>
            </w:tcBorders>
            <w:vAlign w:val="center"/>
          </w:tcPr>
          <w:p w14:paraId="4F4C46C9" w14:textId="77777777" w:rsidR="00BE409A" w:rsidRPr="00FC41E8" w:rsidRDefault="00BE409A" w:rsidP="00BE409A">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100</w:t>
            </w:r>
          </w:p>
        </w:tc>
        <w:tc>
          <w:tcPr>
            <w:tcW w:w="556" w:type="pct"/>
            <w:tcBorders>
              <w:top w:val="single" w:sz="4" w:space="0" w:color="auto"/>
              <w:left w:val="single" w:sz="4" w:space="0" w:color="auto"/>
              <w:bottom w:val="single" w:sz="4" w:space="0" w:color="auto"/>
              <w:right w:val="single" w:sz="4" w:space="0" w:color="auto"/>
            </w:tcBorders>
            <w:vAlign w:val="center"/>
          </w:tcPr>
          <w:p w14:paraId="3C447B64" w14:textId="77777777" w:rsidR="00BE409A" w:rsidRPr="00FC41E8"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100</w:t>
            </w:r>
          </w:p>
        </w:tc>
        <w:tc>
          <w:tcPr>
            <w:tcW w:w="556" w:type="pct"/>
            <w:tcBorders>
              <w:top w:val="single" w:sz="4" w:space="0" w:color="auto"/>
              <w:left w:val="single" w:sz="4" w:space="0" w:color="auto"/>
              <w:bottom w:val="single" w:sz="4" w:space="0" w:color="auto"/>
            </w:tcBorders>
            <w:vAlign w:val="center"/>
          </w:tcPr>
          <w:p w14:paraId="2A3E7429" w14:textId="77777777" w:rsidR="00BE409A" w:rsidRPr="00FC41E8"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100</w:t>
            </w:r>
          </w:p>
        </w:tc>
        <w:tc>
          <w:tcPr>
            <w:tcW w:w="555" w:type="pct"/>
            <w:tcBorders>
              <w:top w:val="single" w:sz="4" w:space="0" w:color="auto"/>
              <w:left w:val="single" w:sz="4" w:space="0" w:color="auto"/>
              <w:bottom w:val="single" w:sz="4" w:space="0" w:color="auto"/>
            </w:tcBorders>
            <w:vAlign w:val="center"/>
          </w:tcPr>
          <w:p w14:paraId="21C6C421" w14:textId="14CD7488" w:rsidR="00BE409A" w:rsidRPr="00FC41E8" w:rsidRDefault="00BE409A" w:rsidP="00BE409A">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100</w:t>
            </w:r>
          </w:p>
        </w:tc>
      </w:tr>
    </w:tbl>
    <w:p w14:paraId="12E0F575" w14:textId="77777777" w:rsidR="0005064A" w:rsidRDefault="0005064A" w:rsidP="009A4C78">
      <w:pPr>
        <w:spacing w:after="0" w:line="240" w:lineRule="auto"/>
        <w:rPr>
          <w:rFonts w:ascii="Times New Roman" w:eastAsia="Times New Roman" w:hAnsi="Times New Roman" w:cs="Times New Roman"/>
          <w:sz w:val="24"/>
          <w:szCs w:val="24"/>
          <w:lang w:eastAsia="ru-RU"/>
        </w:rPr>
      </w:pPr>
    </w:p>
    <w:p w14:paraId="5B354F69" w14:textId="77777777" w:rsidR="0005064A" w:rsidRPr="0005064A" w:rsidRDefault="0005064A" w:rsidP="0005064A">
      <w:pPr>
        <w:rPr>
          <w:rFonts w:ascii="Times New Roman" w:eastAsia="Times New Roman" w:hAnsi="Times New Roman" w:cs="Times New Roman"/>
          <w:sz w:val="24"/>
          <w:szCs w:val="24"/>
          <w:lang w:eastAsia="ru-RU"/>
        </w:rPr>
      </w:pPr>
    </w:p>
    <w:p w14:paraId="27345B0B" w14:textId="77777777" w:rsidR="0005064A" w:rsidRPr="0005064A" w:rsidRDefault="0005064A" w:rsidP="0005064A">
      <w:pPr>
        <w:rPr>
          <w:rFonts w:ascii="Times New Roman" w:eastAsia="Times New Roman" w:hAnsi="Times New Roman" w:cs="Times New Roman"/>
          <w:sz w:val="24"/>
          <w:szCs w:val="24"/>
          <w:lang w:eastAsia="ru-RU"/>
        </w:rPr>
      </w:pPr>
    </w:p>
    <w:p w14:paraId="1E957E0E" w14:textId="77777777" w:rsidR="0005064A" w:rsidRPr="0005064A" w:rsidRDefault="0005064A" w:rsidP="0005064A">
      <w:pPr>
        <w:rPr>
          <w:rFonts w:ascii="Times New Roman" w:eastAsia="Times New Roman" w:hAnsi="Times New Roman" w:cs="Times New Roman"/>
          <w:sz w:val="24"/>
          <w:szCs w:val="24"/>
          <w:lang w:eastAsia="ru-RU"/>
        </w:rPr>
      </w:pPr>
    </w:p>
    <w:p w14:paraId="68119662" w14:textId="77777777" w:rsidR="0005064A" w:rsidRPr="0005064A" w:rsidRDefault="0005064A" w:rsidP="0005064A">
      <w:pPr>
        <w:rPr>
          <w:rFonts w:ascii="Times New Roman" w:eastAsia="Times New Roman" w:hAnsi="Times New Roman" w:cs="Times New Roman"/>
          <w:sz w:val="24"/>
          <w:szCs w:val="24"/>
          <w:lang w:eastAsia="ru-RU"/>
        </w:rPr>
      </w:pPr>
    </w:p>
    <w:p w14:paraId="05C30965" w14:textId="77777777" w:rsidR="0005064A" w:rsidRDefault="0005064A" w:rsidP="0005064A">
      <w:pPr>
        <w:rPr>
          <w:rFonts w:ascii="Times New Roman" w:eastAsia="Times New Roman" w:hAnsi="Times New Roman" w:cs="Times New Roman"/>
          <w:sz w:val="24"/>
          <w:szCs w:val="24"/>
          <w:lang w:eastAsia="ru-RU"/>
        </w:rPr>
      </w:pPr>
    </w:p>
    <w:p w14:paraId="264C085D" w14:textId="77777777" w:rsidR="0005064A" w:rsidRDefault="0005064A" w:rsidP="0005064A">
      <w:pPr>
        <w:tabs>
          <w:tab w:val="left" w:pos="892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4DE992C1" w14:textId="77777777" w:rsidR="0005064A" w:rsidRDefault="0005064A" w:rsidP="0005064A">
      <w:pPr>
        <w:rPr>
          <w:rFonts w:ascii="Times New Roman" w:eastAsia="Times New Roman" w:hAnsi="Times New Roman" w:cs="Times New Roman"/>
          <w:sz w:val="24"/>
          <w:szCs w:val="24"/>
          <w:lang w:eastAsia="ru-RU"/>
        </w:rPr>
      </w:pPr>
    </w:p>
    <w:p w14:paraId="14AFCE15" w14:textId="77777777" w:rsidR="009A4C78" w:rsidRPr="0005064A" w:rsidRDefault="009A4C78" w:rsidP="0005064A">
      <w:pPr>
        <w:rPr>
          <w:rFonts w:ascii="Times New Roman" w:eastAsia="Times New Roman" w:hAnsi="Times New Roman" w:cs="Times New Roman"/>
          <w:sz w:val="24"/>
          <w:szCs w:val="24"/>
          <w:lang w:eastAsia="ru-RU"/>
        </w:rPr>
        <w:sectPr w:rsidR="009A4C78" w:rsidRPr="0005064A" w:rsidSect="00D80452">
          <w:pgSz w:w="16837" w:h="11905" w:orient="landscape"/>
          <w:pgMar w:top="1440" w:right="800" w:bottom="1440" w:left="1100" w:header="720" w:footer="720" w:gutter="0"/>
          <w:cols w:space="720"/>
          <w:noEndnote/>
        </w:sectPr>
      </w:pPr>
    </w:p>
    <w:p w14:paraId="3781B88C" w14:textId="77777777" w:rsidR="00821BBA" w:rsidRDefault="00821BBA" w:rsidP="00821BBA">
      <w:pPr>
        <w:spacing w:after="0" w:line="240" w:lineRule="auto"/>
        <w:ind w:firstLine="698"/>
        <w:jc w:val="right"/>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lastRenderedPageBreak/>
        <w:t>Приложение 3</w:t>
      </w:r>
    </w:p>
    <w:p w14:paraId="0691A030" w14:textId="77777777" w:rsidR="00821BBA" w:rsidRDefault="00821BBA" w:rsidP="00821BBA">
      <w:pPr>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26282F"/>
          <w:sz w:val="24"/>
          <w:szCs w:val="24"/>
          <w:lang w:eastAsia="ru-RU"/>
        </w:rPr>
        <w:t>к м</w:t>
      </w:r>
      <w:r>
        <w:rPr>
          <w:rFonts w:ascii="Times New Roman" w:eastAsia="Times New Roman" w:hAnsi="Times New Roman" w:cs="Times New Roman"/>
          <w:sz w:val="24"/>
          <w:szCs w:val="24"/>
          <w:lang w:eastAsia="ru-RU"/>
        </w:rPr>
        <w:t>униципальной программе</w:t>
      </w:r>
    </w:p>
    <w:p w14:paraId="1BBB164D" w14:textId="77777777" w:rsidR="00821BBA" w:rsidRDefault="00821BBA" w:rsidP="00821BBA">
      <w:pPr>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культуры муниципального образования </w:t>
      </w:r>
    </w:p>
    <w:p w14:paraId="735338AC" w14:textId="6F5B650E" w:rsidR="00821BBA" w:rsidRDefault="00821BBA" w:rsidP="00821BBA">
      <w:pPr>
        <w:spacing w:after="0" w:line="240" w:lineRule="auto"/>
        <w:ind w:firstLine="698"/>
        <w:jc w:val="right"/>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sz w:val="24"/>
          <w:szCs w:val="24"/>
          <w:lang w:eastAsia="ru-RU"/>
        </w:rPr>
        <w:t xml:space="preserve">Куйтунский район» </w:t>
      </w:r>
      <w:r>
        <w:rPr>
          <w:rFonts w:ascii="Times New Roman" w:eastAsia="Times New Roman" w:hAnsi="Times New Roman" w:cs="Times New Roman"/>
          <w:bCs/>
          <w:color w:val="26282F"/>
          <w:sz w:val="24"/>
          <w:szCs w:val="24"/>
          <w:lang w:eastAsia="ru-RU"/>
        </w:rPr>
        <w:t>на 2022-202</w:t>
      </w:r>
      <w:r w:rsidR="00BE409A">
        <w:rPr>
          <w:rFonts w:ascii="Times New Roman" w:eastAsia="Times New Roman" w:hAnsi="Times New Roman" w:cs="Times New Roman"/>
          <w:bCs/>
          <w:color w:val="26282F"/>
          <w:sz w:val="24"/>
          <w:szCs w:val="24"/>
          <w:lang w:eastAsia="ru-RU"/>
        </w:rPr>
        <w:t>5</w:t>
      </w:r>
      <w:r>
        <w:rPr>
          <w:rFonts w:ascii="Times New Roman" w:eastAsia="Times New Roman" w:hAnsi="Times New Roman" w:cs="Times New Roman"/>
          <w:bCs/>
          <w:color w:val="26282F"/>
          <w:sz w:val="24"/>
          <w:szCs w:val="24"/>
          <w:lang w:eastAsia="ru-RU"/>
        </w:rPr>
        <w:t xml:space="preserve"> годы</w:t>
      </w:r>
    </w:p>
    <w:p w14:paraId="00E14344" w14:textId="77777777" w:rsidR="00CF2A67" w:rsidRPr="00227C6D" w:rsidRDefault="00CF2A67" w:rsidP="00CF2A67">
      <w:pPr>
        <w:pStyle w:val="ConsPlusNonformat"/>
        <w:widowControl/>
        <w:jc w:val="right"/>
        <w:rPr>
          <w:sz w:val="24"/>
          <w:szCs w:val="24"/>
        </w:rPr>
      </w:pPr>
      <w:r w:rsidRPr="00227C6D">
        <w:rPr>
          <w:rFonts w:ascii="Times New Roman" w:hAnsi="Times New Roman" w:cs="Times New Roman"/>
          <w:sz w:val="24"/>
          <w:szCs w:val="24"/>
        </w:rPr>
        <w:t xml:space="preserve">от </w:t>
      </w:r>
      <w:r>
        <w:rPr>
          <w:rFonts w:ascii="Times New Roman" w:hAnsi="Times New Roman" w:cs="Times New Roman"/>
          <w:sz w:val="24"/>
          <w:szCs w:val="24"/>
        </w:rPr>
        <w:t>«9» июня</w:t>
      </w:r>
      <w:r w:rsidRPr="00227C6D">
        <w:rPr>
          <w:rFonts w:ascii="Times New Roman" w:hAnsi="Times New Roman" w:cs="Times New Roman"/>
          <w:sz w:val="24"/>
          <w:szCs w:val="24"/>
        </w:rPr>
        <w:t xml:space="preserve"> 20</w:t>
      </w:r>
      <w:r>
        <w:rPr>
          <w:rFonts w:ascii="Times New Roman" w:hAnsi="Times New Roman" w:cs="Times New Roman"/>
          <w:sz w:val="24"/>
          <w:szCs w:val="24"/>
        </w:rPr>
        <w:t>22</w:t>
      </w:r>
      <w:r w:rsidRPr="00227C6D">
        <w:rPr>
          <w:rFonts w:ascii="Times New Roman" w:hAnsi="Times New Roman" w:cs="Times New Roman"/>
          <w:sz w:val="24"/>
          <w:szCs w:val="24"/>
        </w:rPr>
        <w:t xml:space="preserve"> г. № </w:t>
      </w:r>
      <w:r>
        <w:rPr>
          <w:rFonts w:ascii="Times New Roman" w:hAnsi="Times New Roman" w:cs="Times New Roman"/>
          <w:sz w:val="24"/>
          <w:szCs w:val="24"/>
        </w:rPr>
        <w:t>790</w:t>
      </w:r>
    </w:p>
    <w:p w14:paraId="7EB1D349" w14:textId="77777777" w:rsidR="00821BBA" w:rsidRDefault="00821BBA" w:rsidP="00821BBA">
      <w:pPr>
        <w:spacing w:after="0" w:line="240" w:lineRule="auto"/>
        <w:ind w:firstLine="698"/>
        <w:jc w:val="right"/>
        <w:rPr>
          <w:rFonts w:ascii="Times New Roman" w:eastAsia="Times New Roman" w:hAnsi="Times New Roman" w:cs="Times New Roman"/>
          <w:b/>
          <w:sz w:val="24"/>
          <w:szCs w:val="24"/>
          <w:lang w:eastAsia="ru-RU"/>
        </w:rPr>
      </w:pPr>
    </w:p>
    <w:p w14:paraId="07038538" w14:textId="77777777" w:rsidR="00821BBA" w:rsidRDefault="00821BBA" w:rsidP="00821BBA">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color w:val="26282F"/>
          <w:sz w:val="24"/>
          <w:szCs w:val="24"/>
          <w:lang w:eastAsia="ru-RU"/>
        </w:rPr>
        <w:t xml:space="preserve">Система мероприятий муниципальной программы </w:t>
      </w:r>
    </w:p>
    <w:p w14:paraId="2D1A65D3" w14:textId="530EB4AB" w:rsidR="00821BBA" w:rsidRDefault="00821BBA" w:rsidP="00821BBA">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color w:val="26282F"/>
          <w:sz w:val="24"/>
          <w:szCs w:val="24"/>
          <w:lang w:eastAsia="ru-RU"/>
        </w:rPr>
        <w:t>«Развитие культуры муниципального образования Куйтунский район» на 2022-202</w:t>
      </w:r>
      <w:r w:rsidR="00BE409A">
        <w:rPr>
          <w:rFonts w:ascii="Times New Roman" w:eastAsia="Times New Roman" w:hAnsi="Times New Roman" w:cs="Times New Roman"/>
          <w:b/>
          <w:bCs/>
          <w:color w:val="26282F"/>
          <w:sz w:val="24"/>
          <w:szCs w:val="24"/>
          <w:lang w:eastAsia="ru-RU"/>
        </w:rPr>
        <w:t>5</w:t>
      </w:r>
      <w:r>
        <w:rPr>
          <w:rFonts w:ascii="Times New Roman" w:eastAsia="Times New Roman" w:hAnsi="Times New Roman" w:cs="Times New Roman"/>
          <w:b/>
          <w:bCs/>
          <w:color w:val="26282F"/>
          <w:sz w:val="24"/>
          <w:szCs w:val="24"/>
          <w:lang w:eastAsia="ru-RU"/>
        </w:rPr>
        <w:t xml:space="preserve"> годы</w:t>
      </w:r>
    </w:p>
    <w:p w14:paraId="68C11722" w14:textId="77777777" w:rsidR="00501B06" w:rsidRDefault="00501B06" w:rsidP="00821BBA">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tbl>
      <w:tblPr>
        <w:tblW w:w="15223" w:type="dxa"/>
        <w:tblInd w:w="-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93"/>
        <w:gridCol w:w="2958"/>
        <w:gridCol w:w="1567"/>
        <w:gridCol w:w="1258"/>
        <w:gridCol w:w="1322"/>
        <w:gridCol w:w="1290"/>
        <w:gridCol w:w="1244"/>
        <w:gridCol w:w="1276"/>
        <w:gridCol w:w="1125"/>
        <w:gridCol w:w="1185"/>
        <w:gridCol w:w="1005"/>
      </w:tblGrid>
      <w:tr w:rsidR="00BE409A" w:rsidRPr="00D0623A" w14:paraId="1EF3BEF6" w14:textId="77777777" w:rsidTr="00D0623A">
        <w:trPr>
          <w:trHeight w:val="140"/>
        </w:trPr>
        <w:tc>
          <w:tcPr>
            <w:tcW w:w="993" w:type="dxa"/>
            <w:vMerge w:val="restart"/>
            <w:tcBorders>
              <w:top w:val="single" w:sz="4" w:space="0" w:color="000000"/>
              <w:left w:val="single" w:sz="4" w:space="0" w:color="000000"/>
              <w:bottom w:val="single" w:sz="4" w:space="0" w:color="000000"/>
              <w:right w:val="single" w:sz="4" w:space="0" w:color="000000"/>
            </w:tcBorders>
          </w:tcPr>
          <w:p w14:paraId="78284F48"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N п/п</w:t>
            </w:r>
          </w:p>
        </w:tc>
        <w:tc>
          <w:tcPr>
            <w:tcW w:w="2958" w:type="dxa"/>
            <w:vMerge w:val="restart"/>
            <w:tcBorders>
              <w:top w:val="single" w:sz="4" w:space="0" w:color="000000"/>
              <w:left w:val="single" w:sz="4" w:space="0" w:color="000000"/>
              <w:bottom w:val="single" w:sz="4" w:space="0" w:color="000000"/>
              <w:right w:val="single" w:sz="4" w:space="0" w:color="000000"/>
            </w:tcBorders>
          </w:tcPr>
          <w:p w14:paraId="3D766E99"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Наименование основных мероприятий</w:t>
            </w:r>
          </w:p>
        </w:tc>
        <w:tc>
          <w:tcPr>
            <w:tcW w:w="1567" w:type="dxa"/>
            <w:vMerge w:val="restart"/>
            <w:tcBorders>
              <w:top w:val="single" w:sz="4" w:space="0" w:color="000000"/>
              <w:left w:val="single" w:sz="4" w:space="0" w:color="000000"/>
              <w:bottom w:val="single" w:sz="4" w:space="0" w:color="000000"/>
              <w:right w:val="single" w:sz="4" w:space="0" w:color="000000"/>
            </w:tcBorders>
          </w:tcPr>
          <w:p w14:paraId="037DBDBA"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roofErr w:type="gramStart"/>
            <w:r w:rsidRPr="00D0623A">
              <w:rPr>
                <w:rFonts w:ascii="Times New Roman" w:eastAsia="Times New Roman" w:hAnsi="Times New Roman" w:cs="Times New Roman"/>
              </w:rPr>
              <w:t>Ответствен-</w:t>
            </w:r>
            <w:proofErr w:type="spellStart"/>
            <w:r w:rsidRPr="00D0623A">
              <w:rPr>
                <w:rFonts w:ascii="Times New Roman" w:eastAsia="Times New Roman" w:hAnsi="Times New Roman" w:cs="Times New Roman"/>
              </w:rPr>
              <w:t>ный</w:t>
            </w:r>
            <w:proofErr w:type="spellEnd"/>
            <w:proofErr w:type="gramEnd"/>
            <w:r w:rsidRPr="00D0623A">
              <w:rPr>
                <w:rFonts w:ascii="Times New Roman" w:eastAsia="Times New Roman" w:hAnsi="Times New Roman" w:cs="Times New Roman"/>
              </w:rPr>
              <w:t xml:space="preserve"> исполнитель и </w:t>
            </w:r>
            <w:proofErr w:type="spellStart"/>
            <w:r w:rsidRPr="00D0623A">
              <w:rPr>
                <w:rFonts w:ascii="Times New Roman" w:eastAsia="Times New Roman" w:hAnsi="Times New Roman" w:cs="Times New Roman"/>
              </w:rPr>
              <w:t>соисполни-тели</w:t>
            </w:r>
            <w:proofErr w:type="spellEnd"/>
          </w:p>
        </w:tc>
        <w:tc>
          <w:tcPr>
            <w:tcW w:w="1258" w:type="dxa"/>
            <w:vMerge w:val="restart"/>
            <w:tcBorders>
              <w:top w:val="single" w:sz="4" w:space="0" w:color="000000"/>
              <w:left w:val="single" w:sz="4" w:space="0" w:color="000000"/>
              <w:bottom w:val="single" w:sz="4" w:space="0" w:color="000000"/>
              <w:right w:val="single" w:sz="4" w:space="0" w:color="000000"/>
            </w:tcBorders>
          </w:tcPr>
          <w:p w14:paraId="09E42964"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 xml:space="preserve">Период </w:t>
            </w:r>
            <w:proofErr w:type="spellStart"/>
            <w:proofErr w:type="gramStart"/>
            <w:r w:rsidRPr="00D0623A">
              <w:rPr>
                <w:rFonts w:ascii="Times New Roman" w:eastAsia="Times New Roman" w:hAnsi="Times New Roman" w:cs="Times New Roman"/>
              </w:rPr>
              <w:t>реализа-ции</w:t>
            </w:r>
            <w:proofErr w:type="spellEnd"/>
            <w:proofErr w:type="gramEnd"/>
          </w:p>
        </w:tc>
        <w:tc>
          <w:tcPr>
            <w:tcW w:w="1322" w:type="dxa"/>
            <w:vMerge w:val="restart"/>
            <w:tcBorders>
              <w:top w:val="single" w:sz="4" w:space="0" w:color="000000"/>
              <w:left w:val="single" w:sz="4" w:space="0" w:color="000000"/>
              <w:bottom w:val="single" w:sz="4" w:space="0" w:color="000000"/>
              <w:right w:val="single" w:sz="4" w:space="0" w:color="000000"/>
            </w:tcBorders>
          </w:tcPr>
          <w:p w14:paraId="1114AA3D"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 xml:space="preserve">Источники </w:t>
            </w:r>
            <w:proofErr w:type="spellStart"/>
            <w:proofErr w:type="gramStart"/>
            <w:r w:rsidRPr="00D0623A">
              <w:rPr>
                <w:rFonts w:ascii="Times New Roman" w:eastAsia="Times New Roman" w:hAnsi="Times New Roman" w:cs="Times New Roman"/>
              </w:rPr>
              <w:t>финанси-рования</w:t>
            </w:r>
            <w:proofErr w:type="spellEnd"/>
            <w:proofErr w:type="gramEnd"/>
          </w:p>
        </w:tc>
        <w:tc>
          <w:tcPr>
            <w:tcW w:w="1290" w:type="dxa"/>
            <w:vMerge w:val="restart"/>
            <w:tcBorders>
              <w:top w:val="single" w:sz="4" w:space="0" w:color="000000"/>
              <w:left w:val="single" w:sz="4" w:space="0" w:color="000000"/>
              <w:bottom w:val="single" w:sz="4" w:space="0" w:color="000000"/>
              <w:right w:val="single" w:sz="4" w:space="0" w:color="000000"/>
            </w:tcBorders>
          </w:tcPr>
          <w:p w14:paraId="60D38F85"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 xml:space="preserve">Объем </w:t>
            </w:r>
            <w:proofErr w:type="spellStart"/>
            <w:proofErr w:type="gramStart"/>
            <w:r w:rsidRPr="00D0623A">
              <w:rPr>
                <w:rFonts w:ascii="Times New Roman" w:eastAsia="Times New Roman" w:hAnsi="Times New Roman" w:cs="Times New Roman"/>
              </w:rPr>
              <w:t>финанси-рования</w:t>
            </w:r>
            <w:proofErr w:type="spellEnd"/>
            <w:proofErr w:type="gramEnd"/>
            <w:r w:rsidRPr="00D0623A">
              <w:rPr>
                <w:rFonts w:ascii="Times New Roman" w:eastAsia="Times New Roman" w:hAnsi="Times New Roman" w:cs="Times New Roman"/>
              </w:rPr>
              <w:t xml:space="preserve"> всего, </w:t>
            </w:r>
          </w:p>
          <w:p w14:paraId="2F35C559"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тыс. руб.</w:t>
            </w:r>
          </w:p>
        </w:tc>
        <w:tc>
          <w:tcPr>
            <w:tcW w:w="4830" w:type="dxa"/>
            <w:gridSpan w:val="4"/>
            <w:tcBorders>
              <w:top w:val="single" w:sz="4" w:space="0" w:color="000000"/>
              <w:left w:val="single" w:sz="4" w:space="0" w:color="000000"/>
              <w:bottom w:val="single" w:sz="4" w:space="0" w:color="000000"/>
              <w:right w:val="single" w:sz="4" w:space="0" w:color="000000"/>
            </w:tcBorders>
          </w:tcPr>
          <w:p w14:paraId="3CE0AD9E" w14:textId="77777777" w:rsidR="00BE409A" w:rsidRPr="00D0623A" w:rsidRDefault="00BE409A" w:rsidP="00EC204D">
            <w:pPr>
              <w:widowControl w:val="0"/>
              <w:spacing w:after="0" w:line="240" w:lineRule="auto"/>
              <w:jc w:val="center"/>
              <w:rPr>
                <w:rFonts w:ascii="Times New Roman" w:eastAsia="Times New Roman" w:hAnsi="Times New Roman" w:cs="Times New Roman"/>
                <w:highlight w:val="yellow"/>
              </w:rPr>
            </w:pPr>
            <w:r w:rsidRPr="00D0623A">
              <w:rPr>
                <w:rFonts w:ascii="Times New Roman" w:eastAsia="Times New Roman" w:hAnsi="Times New Roman" w:cs="Times New Roman"/>
              </w:rPr>
              <w:t>в том числе по годам</w:t>
            </w:r>
          </w:p>
        </w:tc>
        <w:tc>
          <w:tcPr>
            <w:tcW w:w="1005" w:type="dxa"/>
            <w:vMerge w:val="restart"/>
            <w:tcBorders>
              <w:top w:val="single" w:sz="4" w:space="0" w:color="000000"/>
              <w:left w:val="single" w:sz="4" w:space="0" w:color="000000"/>
              <w:bottom w:val="single" w:sz="4" w:space="0" w:color="000000"/>
              <w:right w:val="single" w:sz="4" w:space="0" w:color="000000"/>
            </w:tcBorders>
          </w:tcPr>
          <w:p w14:paraId="1271486A"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 xml:space="preserve">Связь с показателями </w:t>
            </w:r>
            <w:proofErr w:type="spellStart"/>
            <w:proofErr w:type="gramStart"/>
            <w:r w:rsidRPr="00D0623A">
              <w:rPr>
                <w:rFonts w:ascii="Times New Roman" w:eastAsia="Times New Roman" w:hAnsi="Times New Roman" w:cs="Times New Roman"/>
              </w:rPr>
              <w:t>результатив-ности</w:t>
            </w:r>
            <w:proofErr w:type="spellEnd"/>
            <w:proofErr w:type="gramEnd"/>
            <w:r w:rsidRPr="00D0623A">
              <w:rPr>
                <w:rFonts w:ascii="Times New Roman" w:eastAsia="Times New Roman" w:hAnsi="Times New Roman" w:cs="Times New Roman"/>
              </w:rPr>
              <w:t xml:space="preserve"> мероприятий программы</w:t>
            </w:r>
          </w:p>
        </w:tc>
      </w:tr>
      <w:tr w:rsidR="00BE409A" w:rsidRPr="00D0623A" w14:paraId="08343F65" w14:textId="77777777" w:rsidTr="00D0623A">
        <w:trPr>
          <w:trHeight w:val="140"/>
        </w:trPr>
        <w:tc>
          <w:tcPr>
            <w:tcW w:w="993" w:type="dxa"/>
            <w:vMerge/>
            <w:tcBorders>
              <w:top w:val="single" w:sz="4" w:space="0" w:color="000000"/>
              <w:left w:val="single" w:sz="4" w:space="0" w:color="000000"/>
              <w:bottom w:val="single" w:sz="4" w:space="0" w:color="000000"/>
              <w:right w:val="single" w:sz="4" w:space="0" w:color="000000"/>
            </w:tcBorders>
          </w:tcPr>
          <w:p w14:paraId="07F19C8B" w14:textId="77777777" w:rsidR="00BE409A" w:rsidRPr="00D0623A" w:rsidRDefault="00BE409A" w:rsidP="00EC204D">
            <w:pPr>
              <w:widowControl w:val="0"/>
              <w:pBdr>
                <w:top w:val="nil"/>
                <w:left w:val="nil"/>
                <w:bottom w:val="nil"/>
                <w:right w:val="nil"/>
                <w:between w:val="nil"/>
              </w:pBdr>
              <w:spacing w:after="0"/>
              <w:rPr>
                <w:rFonts w:ascii="Times New Roman" w:eastAsia="Times New Roman" w:hAnsi="Times New Roman" w:cs="Times New Roman"/>
              </w:rPr>
            </w:pPr>
          </w:p>
        </w:tc>
        <w:tc>
          <w:tcPr>
            <w:tcW w:w="2958" w:type="dxa"/>
            <w:vMerge/>
            <w:tcBorders>
              <w:top w:val="single" w:sz="4" w:space="0" w:color="000000"/>
              <w:left w:val="single" w:sz="4" w:space="0" w:color="000000"/>
              <w:bottom w:val="single" w:sz="4" w:space="0" w:color="000000"/>
              <w:right w:val="single" w:sz="4" w:space="0" w:color="000000"/>
            </w:tcBorders>
          </w:tcPr>
          <w:p w14:paraId="5B0F244F" w14:textId="77777777" w:rsidR="00BE409A" w:rsidRPr="00D0623A" w:rsidRDefault="00BE409A" w:rsidP="00EC204D">
            <w:pPr>
              <w:widowControl w:val="0"/>
              <w:pBdr>
                <w:top w:val="nil"/>
                <w:left w:val="nil"/>
                <w:bottom w:val="nil"/>
                <w:right w:val="nil"/>
                <w:between w:val="nil"/>
              </w:pBdr>
              <w:spacing w:after="0"/>
              <w:rPr>
                <w:rFonts w:ascii="Times New Roman" w:eastAsia="Times New Roman" w:hAnsi="Times New Roman" w:cs="Times New Roman"/>
              </w:rPr>
            </w:pPr>
          </w:p>
        </w:tc>
        <w:tc>
          <w:tcPr>
            <w:tcW w:w="1567" w:type="dxa"/>
            <w:vMerge/>
            <w:tcBorders>
              <w:top w:val="single" w:sz="4" w:space="0" w:color="000000"/>
              <w:left w:val="single" w:sz="4" w:space="0" w:color="000000"/>
              <w:bottom w:val="single" w:sz="4" w:space="0" w:color="000000"/>
              <w:right w:val="single" w:sz="4" w:space="0" w:color="000000"/>
            </w:tcBorders>
          </w:tcPr>
          <w:p w14:paraId="6EF0E428" w14:textId="77777777" w:rsidR="00BE409A" w:rsidRPr="00D0623A" w:rsidRDefault="00BE409A" w:rsidP="00EC204D">
            <w:pPr>
              <w:widowControl w:val="0"/>
              <w:pBdr>
                <w:top w:val="nil"/>
                <w:left w:val="nil"/>
                <w:bottom w:val="nil"/>
                <w:right w:val="nil"/>
                <w:between w:val="nil"/>
              </w:pBdr>
              <w:spacing w:after="0"/>
              <w:rPr>
                <w:rFonts w:ascii="Times New Roman" w:eastAsia="Times New Roman" w:hAnsi="Times New Roman" w:cs="Times New Roman"/>
              </w:rPr>
            </w:pPr>
          </w:p>
        </w:tc>
        <w:tc>
          <w:tcPr>
            <w:tcW w:w="1258" w:type="dxa"/>
            <w:vMerge/>
            <w:tcBorders>
              <w:top w:val="single" w:sz="4" w:space="0" w:color="000000"/>
              <w:left w:val="single" w:sz="4" w:space="0" w:color="000000"/>
              <w:bottom w:val="single" w:sz="4" w:space="0" w:color="000000"/>
              <w:right w:val="single" w:sz="4" w:space="0" w:color="000000"/>
            </w:tcBorders>
          </w:tcPr>
          <w:p w14:paraId="2A6DBD3B" w14:textId="77777777" w:rsidR="00BE409A" w:rsidRPr="00D0623A" w:rsidRDefault="00BE409A" w:rsidP="00EC204D">
            <w:pPr>
              <w:widowControl w:val="0"/>
              <w:pBdr>
                <w:top w:val="nil"/>
                <w:left w:val="nil"/>
                <w:bottom w:val="nil"/>
                <w:right w:val="nil"/>
                <w:between w:val="nil"/>
              </w:pBdr>
              <w:spacing w:after="0"/>
              <w:rPr>
                <w:rFonts w:ascii="Times New Roman" w:eastAsia="Times New Roman" w:hAnsi="Times New Roman" w:cs="Times New Roman"/>
              </w:rPr>
            </w:pPr>
          </w:p>
        </w:tc>
        <w:tc>
          <w:tcPr>
            <w:tcW w:w="1322" w:type="dxa"/>
            <w:vMerge/>
            <w:tcBorders>
              <w:top w:val="single" w:sz="4" w:space="0" w:color="000000"/>
              <w:left w:val="single" w:sz="4" w:space="0" w:color="000000"/>
              <w:bottom w:val="single" w:sz="4" w:space="0" w:color="000000"/>
              <w:right w:val="single" w:sz="4" w:space="0" w:color="000000"/>
            </w:tcBorders>
          </w:tcPr>
          <w:p w14:paraId="4F014D16" w14:textId="77777777" w:rsidR="00BE409A" w:rsidRPr="00D0623A" w:rsidRDefault="00BE409A" w:rsidP="00EC204D">
            <w:pPr>
              <w:widowControl w:val="0"/>
              <w:pBdr>
                <w:top w:val="nil"/>
                <w:left w:val="nil"/>
                <w:bottom w:val="nil"/>
                <w:right w:val="nil"/>
                <w:between w:val="nil"/>
              </w:pBdr>
              <w:spacing w:after="0"/>
              <w:rPr>
                <w:rFonts w:ascii="Times New Roman" w:eastAsia="Times New Roman" w:hAnsi="Times New Roman" w:cs="Times New Roman"/>
              </w:rPr>
            </w:pPr>
          </w:p>
        </w:tc>
        <w:tc>
          <w:tcPr>
            <w:tcW w:w="1290" w:type="dxa"/>
            <w:vMerge/>
            <w:tcBorders>
              <w:top w:val="single" w:sz="4" w:space="0" w:color="000000"/>
              <w:left w:val="single" w:sz="4" w:space="0" w:color="000000"/>
              <w:bottom w:val="single" w:sz="4" w:space="0" w:color="000000"/>
              <w:right w:val="single" w:sz="4" w:space="0" w:color="000000"/>
            </w:tcBorders>
          </w:tcPr>
          <w:p w14:paraId="7FF717DC" w14:textId="77777777" w:rsidR="00BE409A" w:rsidRPr="00D0623A" w:rsidRDefault="00BE409A" w:rsidP="00EC204D">
            <w:pPr>
              <w:widowControl w:val="0"/>
              <w:pBdr>
                <w:top w:val="nil"/>
                <w:left w:val="nil"/>
                <w:bottom w:val="nil"/>
                <w:right w:val="nil"/>
                <w:between w:val="nil"/>
              </w:pBdr>
              <w:spacing w:after="0"/>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14:paraId="455B4F14"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tcPr>
          <w:p w14:paraId="5AF58B5B"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2023</w:t>
            </w:r>
          </w:p>
          <w:p w14:paraId="18EFFAC7"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год</w:t>
            </w:r>
          </w:p>
        </w:tc>
        <w:tc>
          <w:tcPr>
            <w:tcW w:w="1125" w:type="dxa"/>
            <w:tcBorders>
              <w:top w:val="single" w:sz="4" w:space="0" w:color="000000"/>
              <w:left w:val="single" w:sz="4" w:space="0" w:color="000000"/>
              <w:bottom w:val="single" w:sz="4" w:space="0" w:color="000000"/>
              <w:right w:val="single" w:sz="4" w:space="0" w:color="000000"/>
            </w:tcBorders>
          </w:tcPr>
          <w:p w14:paraId="49745A2B"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2024</w:t>
            </w:r>
          </w:p>
          <w:p w14:paraId="0FB3EE1A"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год</w:t>
            </w:r>
          </w:p>
        </w:tc>
        <w:tc>
          <w:tcPr>
            <w:tcW w:w="1185" w:type="dxa"/>
            <w:tcBorders>
              <w:top w:val="single" w:sz="4" w:space="0" w:color="000000"/>
              <w:left w:val="single" w:sz="4" w:space="0" w:color="000000"/>
              <w:bottom w:val="single" w:sz="4" w:space="0" w:color="000000"/>
              <w:right w:val="single" w:sz="4" w:space="0" w:color="000000"/>
            </w:tcBorders>
          </w:tcPr>
          <w:p w14:paraId="04C2240E"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2025</w:t>
            </w:r>
          </w:p>
          <w:p w14:paraId="26EDE0F0"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 xml:space="preserve">год </w:t>
            </w:r>
          </w:p>
        </w:tc>
        <w:tc>
          <w:tcPr>
            <w:tcW w:w="1005" w:type="dxa"/>
            <w:vMerge/>
            <w:tcBorders>
              <w:top w:val="single" w:sz="4" w:space="0" w:color="000000"/>
              <w:left w:val="single" w:sz="4" w:space="0" w:color="000000"/>
              <w:bottom w:val="single" w:sz="4" w:space="0" w:color="000000"/>
              <w:right w:val="single" w:sz="4" w:space="0" w:color="000000"/>
            </w:tcBorders>
          </w:tcPr>
          <w:p w14:paraId="0EDB2557" w14:textId="77777777" w:rsidR="00BE409A" w:rsidRPr="00D0623A" w:rsidRDefault="00BE409A" w:rsidP="00EC204D">
            <w:pPr>
              <w:widowControl w:val="0"/>
              <w:pBdr>
                <w:top w:val="nil"/>
                <w:left w:val="nil"/>
                <w:bottom w:val="nil"/>
                <w:right w:val="nil"/>
                <w:between w:val="nil"/>
              </w:pBdr>
              <w:spacing w:after="0"/>
              <w:rPr>
                <w:rFonts w:ascii="Times New Roman" w:eastAsia="Times New Roman" w:hAnsi="Times New Roman" w:cs="Times New Roman"/>
              </w:rPr>
            </w:pPr>
          </w:p>
        </w:tc>
      </w:tr>
      <w:tr w:rsidR="00BE409A" w:rsidRPr="00D0623A" w14:paraId="2E534C53"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5770AF6D"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w:t>
            </w:r>
          </w:p>
        </w:tc>
        <w:tc>
          <w:tcPr>
            <w:tcW w:w="2958" w:type="dxa"/>
            <w:tcBorders>
              <w:top w:val="single" w:sz="4" w:space="0" w:color="000000"/>
              <w:left w:val="single" w:sz="4" w:space="0" w:color="000000"/>
              <w:bottom w:val="single" w:sz="4" w:space="0" w:color="000000"/>
              <w:right w:val="single" w:sz="4" w:space="0" w:color="000000"/>
            </w:tcBorders>
          </w:tcPr>
          <w:p w14:paraId="1906C91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w:t>
            </w:r>
          </w:p>
        </w:tc>
        <w:tc>
          <w:tcPr>
            <w:tcW w:w="1567" w:type="dxa"/>
            <w:tcBorders>
              <w:top w:val="single" w:sz="4" w:space="0" w:color="000000"/>
              <w:left w:val="single" w:sz="4" w:space="0" w:color="000000"/>
              <w:bottom w:val="single" w:sz="4" w:space="0" w:color="000000"/>
              <w:right w:val="single" w:sz="4" w:space="0" w:color="000000"/>
            </w:tcBorders>
          </w:tcPr>
          <w:p w14:paraId="345DE8DA"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w:t>
            </w:r>
          </w:p>
        </w:tc>
        <w:tc>
          <w:tcPr>
            <w:tcW w:w="1258" w:type="dxa"/>
            <w:tcBorders>
              <w:top w:val="single" w:sz="4" w:space="0" w:color="000000"/>
              <w:left w:val="single" w:sz="4" w:space="0" w:color="000000"/>
              <w:bottom w:val="single" w:sz="4" w:space="0" w:color="000000"/>
              <w:right w:val="single" w:sz="4" w:space="0" w:color="000000"/>
            </w:tcBorders>
          </w:tcPr>
          <w:p w14:paraId="11BAB715"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c>
          <w:tcPr>
            <w:tcW w:w="1322" w:type="dxa"/>
            <w:tcBorders>
              <w:top w:val="single" w:sz="4" w:space="0" w:color="000000"/>
              <w:left w:val="single" w:sz="4" w:space="0" w:color="000000"/>
              <w:bottom w:val="single" w:sz="4" w:space="0" w:color="000000"/>
              <w:right w:val="single" w:sz="4" w:space="0" w:color="000000"/>
            </w:tcBorders>
          </w:tcPr>
          <w:p w14:paraId="430E69D6"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w:t>
            </w:r>
          </w:p>
        </w:tc>
        <w:tc>
          <w:tcPr>
            <w:tcW w:w="1290" w:type="dxa"/>
            <w:tcBorders>
              <w:top w:val="single" w:sz="4" w:space="0" w:color="000000"/>
              <w:left w:val="single" w:sz="4" w:space="0" w:color="000000"/>
              <w:bottom w:val="single" w:sz="4" w:space="0" w:color="000000"/>
              <w:right w:val="single" w:sz="4" w:space="0" w:color="000000"/>
            </w:tcBorders>
          </w:tcPr>
          <w:p w14:paraId="1AFEFBFB"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w:t>
            </w:r>
          </w:p>
        </w:tc>
        <w:tc>
          <w:tcPr>
            <w:tcW w:w="1244" w:type="dxa"/>
            <w:tcBorders>
              <w:top w:val="single" w:sz="4" w:space="0" w:color="000000"/>
              <w:left w:val="single" w:sz="4" w:space="0" w:color="000000"/>
              <w:bottom w:val="single" w:sz="4" w:space="0" w:color="000000"/>
              <w:right w:val="single" w:sz="4" w:space="0" w:color="000000"/>
            </w:tcBorders>
          </w:tcPr>
          <w:p w14:paraId="4315795E"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tcPr>
          <w:p w14:paraId="29DDD2EE"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w:t>
            </w:r>
          </w:p>
        </w:tc>
        <w:tc>
          <w:tcPr>
            <w:tcW w:w="1125" w:type="dxa"/>
            <w:tcBorders>
              <w:top w:val="single" w:sz="4" w:space="0" w:color="000000"/>
              <w:left w:val="single" w:sz="4" w:space="0" w:color="000000"/>
              <w:bottom w:val="single" w:sz="4" w:space="0" w:color="000000"/>
              <w:right w:val="single" w:sz="4" w:space="0" w:color="000000"/>
            </w:tcBorders>
          </w:tcPr>
          <w:p w14:paraId="3DF1CEC0"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w:t>
            </w:r>
          </w:p>
        </w:tc>
        <w:tc>
          <w:tcPr>
            <w:tcW w:w="1185" w:type="dxa"/>
            <w:tcBorders>
              <w:top w:val="single" w:sz="4" w:space="0" w:color="000000"/>
              <w:left w:val="single" w:sz="4" w:space="0" w:color="000000"/>
              <w:bottom w:val="single" w:sz="4" w:space="0" w:color="000000"/>
              <w:right w:val="single" w:sz="4" w:space="0" w:color="000000"/>
            </w:tcBorders>
          </w:tcPr>
          <w:p w14:paraId="009570DF"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w:t>
            </w:r>
          </w:p>
        </w:tc>
        <w:tc>
          <w:tcPr>
            <w:tcW w:w="1005" w:type="dxa"/>
            <w:tcBorders>
              <w:top w:val="single" w:sz="4" w:space="0" w:color="000000"/>
              <w:left w:val="single" w:sz="4" w:space="0" w:color="000000"/>
              <w:bottom w:val="single" w:sz="4" w:space="0" w:color="000000"/>
              <w:right w:val="single" w:sz="4" w:space="0" w:color="000000"/>
            </w:tcBorders>
          </w:tcPr>
          <w:p w14:paraId="0017DBAE"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10</w:t>
            </w:r>
          </w:p>
        </w:tc>
      </w:tr>
      <w:tr w:rsidR="00BE409A" w:rsidRPr="00D0623A" w14:paraId="38A5A0D3" w14:textId="77777777" w:rsidTr="00EC204D">
        <w:trPr>
          <w:trHeight w:val="630"/>
        </w:trPr>
        <w:tc>
          <w:tcPr>
            <w:tcW w:w="993" w:type="dxa"/>
            <w:tcBorders>
              <w:top w:val="single" w:sz="4" w:space="0" w:color="000000"/>
              <w:left w:val="single" w:sz="4" w:space="0" w:color="000000"/>
              <w:bottom w:val="single" w:sz="4" w:space="0" w:color="000000"/>
              <w:right w:val="single" w:sz="4" w:space="0" w:color="000000"/>
            </w:tcBorders>
          </w:tcPr>
          <w:p w14:paraId="4CA3CE46"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w:t>
            </w:r>
          </w:p>
        </w:tc>
        <w:tc>
          <w:tcPr>
            <w:tcW w:w="14230" w:type="dxa"/>
            <w:gridSpan w:val="10"/>
            <w:tcBorders>
              <w:top w:val="single" w:sz="4" w:space="0" w:color="000000"/>
              <w:left w:val="single" w:sz="4" w:space="0" w:color="000000"/>
              <w:bottom w:val="single" w:sz="4" w:space="0" w:color="000000"/>
              <w:right w:val="single" w:sz="4" w:space="0" w:color="000000"/>
            </w:tcBorders>
          </w:tcPr>
          <w:p w14:paraId="432D370C" w14:textId="77777777" w:rsidR="00BE409A" w:rsidRPr="00D0623A" w:rsidRDefault="00BE409A" w:rsidP="00EC204D">
            <w:pPr>
              <w:widowControl w:val="0"/>
              <w:spacing w:after="0" w:line="240" w:lineRule="auto"/>
              <w:jc w:val="both"/>
              <w:rPr>
                <w:rFonts w:ascii="Times New Roman" w:eastAsia="Times New Roman" w:hAnsi="Times New Roman" w:cs="Times New Roman"/>
                <w:i/>
              </w:rPr>
            </w:pPr>
            <w:r w:rsidRPr="00D0623A">
              <w:rPr>
                <w:rFonts w:ascii="Times New Roman" w:eastAsia="Times New Roman" w:hAnsi="Times New Roman" w:cs="Times New Roman"/>
                <w:i/>
              </w:rPr>
              <w:t>Задача 1. 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tc>
      </w:tr>
      <w:tr w:rsidR="00BE409A" w:rsidRPr="00D0623A" w14:paraId="0E5E466A"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451793D9"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1.1</w:t>
            </w:r>
          </w:p>
        </w:tc>
        <w:tc>
          <w:tcPr>
            <w:tcW w:w="2958" w:type="dxa"/>
            <w:tcBorders>
              <w:top w:val="single" w:sz="4" w:space="0" w:color="000000"/>
              <w:left w:val="single" w:sz="4" w:space="0" w:color="000000"/>
              <w:bottom w:val="single" w:sz="4" w:space="0" w:color="000000"/>
              <w:right w:val="single" w:sz="4" w:space="0" w:color="000000"/>
            </w:tcBorders>
          </w:tcPr>
          <w:p w14:paraId="348FB377" w14:textId="77777777" w:rsidR="00BE409A" w:rsidRPr="00D0623A" w:rsidRDefault="00BE409A" w:rsidP="00EC204D">
            <w:pPr>
              <w:spacing w:after="0" w:line="240" w:lineRule="auto"/>
              <w:rPr>
                <w:rFonts w:ascii="Times New Roman" w:eastAsia="Times New Roman" w:hAnsi="Times New Roman" w:cs="Times New Roman"/>
                <w:b/>
              </w:rPr>
            </w:pPr>
            <w:r w:rsidRPr="00D0623A">
              <w:rPr>
                <w:rFonts w:ascii="Times New Roman" w:eastAsia="Times New Roman" w:hAnsi="Times New Roman" w:cs="Times New Roman"/>
                <w:b/>
              </w:rPr>
              <w:t>Организация деятельности муниципального казенного учреждения культуры «Социально-культурное объединение», далее по тексту МКУК СКО</w:t>
            </w:r>
          </w:p>
        </w:tc>
        <w:tc>
          <w:tcPr>
            <w:tcW w:w="1567" w:type="dxa"/>
            <w:tcBorders>
              <w:top w:val="single" w:sz="4" w:space="0" w:color="000000"/>
              <w:left w:val="single" w:sz="4" w:space="0" w:color="000000"/>
              <w:bottom w:val="single" w:sz="4" w:space="0" w:color="000000"/>
              <w:right w:val="single" w:sz="4" w:space="0" w:color="000000"/>
            </w:tcBorders>
          </w:tcPr>
          <w:p w14:paraId="07E4A896"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МКУК СКО</w:t>
            </w:r>
          </w:p>
        </w:tc>
        <w:tc>
          <w:tcPr>
            <w:tcW w:w="1258" w:type="dxa"/>
            <w:tcBorders>
              <w:top w:val="single" w:sz="4" w:space="0" w:color="000000"/>
              <w:left w:val="single" w:sz="4" w:space="0" w:color="000000"/>
              <w:bottom w:val="single" w:sz="4" w:space="0" w:color="000000"/>
              <w:right w:val="single" w:sz="4" w:space="0" w:color="000000"/>
            </w:tcBorders>
          </w:tcPr>
          <w:p w14:paraId="6A24397D" w14:textId="5CF35C74"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2022-202</w:t>
            </w:r>
            <w:r w:rsidR="00D0623A" w:rsidRPr="00D0623A">
              <w:rPr>
                <w:rFonts w:ascii="Times New Roman" w:eastAsia="Times New Roman" w:hAnsi="Times New Roman" w:cs="Times New Roman"/>
                <w:b/>
              </w:rPr>
              <w:t>5</w:t>
            </w:r>
            <w:r w:rsidRPr="00D0623A">
              <w:rPr>
                <w:rFonts w:ascii="Times New Roman" w:eastAsia="Times New Roman" w:hAnsi="Times New Roman" w:cs="Times New Roman"/>
                <w:b/>
              </w:rPr>
              <w:t xml:space="preserve"> гг.</w:t>
            </w:r>
          </w:p>
        </w:tc>
        <w:tc>
          <w:tcPr>
            <w:tcW w:w="1322" w:type="dxa"/>
            <w:tcBorders>
              <w:top w:val="single" w:sz="4" w:space="0" w:color="000000"/>
              <w:left w:val="single" w:sz="4" w:space="0" w:color="000000"/>
              <w:bottom w:val="single" w:sz="4" w:space="0" w:color="000000"/>
              <w:right w:val="single" w:sz="4" w:space="0" w:color="000000"/>
            </w:tcBorders>
          </w:tcPr>
          <w:p w14:paraId="0ABE56B1"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Всего</w:t>
            </w:r>
          </w:p>
          <w:p w14:paraId="43107574"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в т. ч.</w:t>
            </w:r>
          </w:p>
          <w:p w14:paraId="6976C2F9"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РБ</w:t>
            </w:r>
          </w:p>
          <w:p w14:paraId="0C22B08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ОБ</w:t>
            </w:r>
          </w:p>
        </w:tc>
        <w:tc>
          <w:tcPr>
            <w:tcW w:w="1290" w:type="dxa"/>
            <w:tcBorders>
              <w:top w:val="single" w:sz="4" w:space="0" w:color="000000"/>
              <w:left w:val="single" w:sz="4" w:space="0" w:color="000000"/>
              <w:bottom w:val="single" w:sz="4" w:space="0" w:color="000000"/>
              <w:right w:val="single" w:sz="4" w:space="0" w:color="000000"/>
            </w:tcBorders>
          </w:tcPr>
          <w:p w14:paraId="29DA5434"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60 998,5</w:t>
            </w:r>
          </w:p>
          <w:p w14:paraId="37DD14BA"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3770E22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51 692,2</w:t>
            </w:r>
          </w:p>
          <w:p w14:paraId="00A025E5"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9 316,3</w:t>
            </w:r>
          </w:p>
        </w:tc>
        <w:tc>
          <w:tcPr>
            <w:tcW w:w="1244" w:type="dxa"/>
            <w:tcBorders>
              <w:top w:val="single" w:sz="4" w:space="0" w:color="000000"/>
              <w:left w:val="single" w:sz="4" w:space="0" w:color="000000"/>
              <w:bottom w:val="single" w:sz="4" w:space="0" w:color="000000"/>
              <w:right w:val="single" w:sz="4" w:space="0" w:color="000000"/>
            </w:tcBorders>
          </w:tcPr>
          <w:p w14:paraId="1ADA791E"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13 059,5</w:t>
            </w:r>
          </w:p>
          <w:p w14:paraId="4A652CD8"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2676419C"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9 084,1</w:t>
            </w:r>
          </w:p>
          <w:p w14:paraId="21BFC575"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3 975,4</w:t>
            </w:r>
          </w:p>
        </w:tc>
        <w:tc>
          <w:tcPr>
            <w:tcW w:w="1276" w:type="dxa"/>
            <w:tcBorders>
              <w:top w:val="single" w:sz="4" w:space="0" w:color="000000"/>
              <w:left w:val="single" w:sz="4" w:space="0" w:color="000000"/>
              <w:bottom w:val="single" w:sz="4" w:space="0" w:color="000000"/>
              <w:right w:val="single" w:sz="4" w:space="0" w:color="000000"/>
            </w:tcBorders>
          </w:tcPr>
          <w:p w14:paraId="5506CD6E"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11 346,1</w:t>
            </w:r>
          </w:p>
          <w:p w14:paraId="0103CA15"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096C484C"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8 298,6</w:t>
            </w:r>
          </w:p>
          <w:p w14:paraId="1A1E35B9"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3 047,5</w:t>
            </w:r>
          </w:p>
        </w:tc>
        <w:tc>
          <w:tcPr>
            <w:tcW w:w="1125" w:type="dxa"/>
            <w:tcBorders>
              <w:top w:val="single" w:sz="4" w:space="0" w:color="000000"/>
              <w:left w:val="single" w:sz="4" w:space="0" w:color="000000"/>
              <w:bottom w:val="single" w:sz="4" w:space="0" w:color="000000"/>
              <w:right w:val="single" w:sz="4" w:space="0" w:color="000000"/>
            </w:tcBorders>
          </w:tcPr>
          <w:p w14:paraId="13FFBC56"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13 421,2</w:t>
            </w:r>
          </w:p>
          <w:p w14:paraId="54E8DAF6"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0424FBE8"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11 127,7</w:t>
            </w:r>
          </w:p>
          <w:p w14:paraId="19E097B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2 293,4</w:t>
            </w:r>
          </w:p>
        </w:tc>
        <w:tc>
          <w:tcPr>
            <w:tcW w:w="1185" w:type="dxa"/>
            <w:tcBorders>
              <w:top w:val="single" w:sz="4" w:space="0" w:color="000000"/>
              <w:left w:val="single" w:sz="4" w:space="0" w:color="000000"/>
              <w:bottom w:val="single" w:sz="4" w:space="0" w:color="000000"/>
              <w:right w:val="single" w:sz="4" w:space="0" w:color="000000"/>
            </w:tcBorders>
          </w:tcPr>
          <w:p w14:paraId="58286C24" w14:textId="77777777" w:rsidR="00BE409A" w:rsidRPr="00D0623A" w:rsidRDefault="00BE409A" w:rsidP="00EC204D">
            <w:pPr>
              <w:widowControl w:val="0"/>
              <w:spacing w:after="0" w:line="240" w:lineRule="auto"/>
              <w:jc w:val="both"/>
              <w:rPr>
                <w:rFonts w:ascii="Times New Roman" w:eastAsia="Times New Roman" w:hAnsi="Times New Roman" w:cs="Times New Roman"/>
                <w:b/>
              </w:rPr>
            </w:pPr>
            <w:r w:rsidRPr="00D0623A">
              <w:rPr>
                <w:rFonts w:ascii="Times New Roman" w:eastAsia="Times New Roman" w:hAnsi="Times New Roman" w:cs="Times New Roman"/>
                <w:b/>
              </w:rPr>
              <w:t>23 171,8</w:t>
            </w:r>
          </w:p>
          <w:p w14:paraId="21C9912C" w14:textId="77777777" w:rsidR="00BE409A" w:rsidRPr="00D0623A" w:rsidRDefault="00BE409A" w:rsidP="00EC204D">
            <w:pPr>
              <w:widowControl w:val="0"/>
              <w:spacing w:after="0" w:line="240" w:lineRule="auto"/>
              <w:jc w:val="both"/>
              <w:rPr>
                <w:rFonts w:ascii="Times New Roman" w:eastAsia="Times New Roman" w:hAnsi="Times New Roman" w:cs="Times New Roman"/>
                <w:b/>
              </w:rPr>
            </w:pPr>
          </w:p>
          <w:p w14:paraId="4CD314A2" w14:textId="77777777" w:rsidR="00BE409A" w:rsidRPr="00D0623A" w:rsidRDefault="00BE409A" w:rsidP="00EC204D">
            <w:pPr>
              <w:widowControl w:val="0"/>
              <w:spacing w:after="0" w:line="240" w:lineRule="auto"/>
              <w:jc w:val="both"/>
              <w:rPr>
                <w:rFonts w:ascii="Times New Roman" w:eastAsia="Times New Roman" w:hAnsi="Times New Roman" w:cs="Times New Roman"/>
                <w:b/>
              </w:rPr>
            </w:pPr>
            <w:r w:rsidRPr="00D0623A">
              <w:rPr>
                <w:rFonts w:ascii="Times New Roman" w:eastAsia="Times New Roman" w:hAnsi="Times New Roman" w:cs="Times New Roman"/>
                <w:b/>
              </w:rPr>
              <w:t>23 171,8</w:t>
            </w:r>
          </w:p>
        </w:tc>
        <w:tc>
          <w:tcPr>
            <w:tcW w:w="1005" w:type="dxa"/>
            <w:tcBorders>
              <w:top w:val="single" w:sz="4" w:space="0" w:color="000000"/>
              <w:left w:val="single" w:sz="4" w:space="0" w:color="000000"/>
              <w:bottom w:val="single" w:sz="4" w:space="0" w:color="000000"/>
              <w:right w:val="single" w:sz="4" w:space="0" w:color="000000"/>
            </w:tcBorders>
          </w:tcPr>
          <w:p w14:paraId="58CB67E9" w14:textId="77777777" w:rsidR="00BE409A" w:rsidRPr="00D0623A" w:rsidRDefault="00BE409A" w:rsidP="00EC204D">
            <w:pPr>
              <w:widowControl w:val="0"/>
              <w:spacing w:after="0" w:line="240" w:lineRule="auto"/>
              <w:jc w:val="both"/>
              <w:rPr>
                <w:rFonts w:ascii="Times New Roman" w:eastAsia="Times New Roman" w:hAnsi="Times New Roman" w:cs="Times New Roman"/>
                <w:b/>
              </w:rPr>
            </w:pPr>
          </w:p>
        </w:tc>
      </w:tr>
      <w:tr w:rsidR="00BE409A" w:rsidRPr="00D0623A" w14:paraId="3C0DBFE8" w14:textId="77777777" w:rsidTr="00D0623A">
        <w:trPr>
          <w:trHeight w:val="68"/>
        </w:trPr>
        <w:tc>
          <w:tcPr>
            <w:tcW w:w="993" w:type="dxa"/>
            <w:tcBorders>
              <w:top w:val="single" w:sz="4" w:space="0" w:color="000000"/>
              <w:left w:val="single" w:sz="4" w:space="0" w:color="000000"/>
              <w:bottom w:val="single" w:sz="4" w:space="0" w:color="000000"/>
              <w:right w:val="single" w:sz="4" w:space="0" w:color="000000"/>
            </w:tcBorders>
          </w:tcPr>
          <w:p w14:paraId="51C01225"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1.1.1</w:t>
            </w:r>
          </w:p>
        </w:tc>
        <w:tc>
          <w:tcPr>
            <w:tcW w:w="2958" w:type="dxa"/>
            <w:tcBorders>
              <w:top w:val="single" w:sz="4" w:space="0" w:color="000000"/>
              <w:left w:val="single" w:sz="4" w:space="0" w:color="000000"/>
              <w:bottom w:val="single" w:sz="4" w:space="0" w:color="000000"/>
              <w:right w:val="single" w:sz="4" w:space="0" w:color="000000"/>
            </w:tcBorders>
          </w:tcPr>
          <w:p w14:paraId="5084F3C7" w14:textId="77777777" w:rsidR="00BE409A" w:rsidRPr="00D0623A" w:rsidRDefault="00BE409A" w:rsidP="00EC204D">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Заработная плата</w:t>
            </w:r>
          </w:p>
        </w:tc>
        <w:tc>
          <w:tcPr>
            <w:tcW w:w="1567" w:type="dxa"/>
            <w:tcBorders>
              <w:top w:val="single" w:sz="4" w:space="0" w:color="000000"/>
              <w:left w:val="single" w:sz="4" w:space="0" w:color="000000"/>
              <w:bottom w:val="single" w:sz="4" w:space="0" w:color="000000"/>
              <w:right w:val="single" w:sz="4" w:space="0" w:color="000000"/>
            </w:tcBorders>
          </w:tcPr>
          <w:p w14:paraId="1788E712"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СКО</w:t>
            </w:r>
          </w:p>
        </w:tc>
        <w:tc>
          <w:tcPr>
            <w:tcW w:w="1258" w:type="dxa"/>
            <w:tcBorders>
              <w:top w:val="single" w:sz="4" w:space="0" w:color="000000"/>
              <w:left w:val="single" w:sz="4" w:space="0" w:color="000000"/>
              <w:bottom w:val="single" w:sz="4" w:space="0" w:color="000000"/>
              <w:right w:val="single" w:sz="4" w:space="0" w:color="000000"/>
            </w:tcBorders>
          </w:tcPr>
          <w:p w14:paraId="7A1565D7" w14:textId="06A20F50"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w:t>
            </w:r>
            <w:r w:rsidR="00D0623A" w:rsidRPr="00D0623A">
              <w:rPr>
                <w:rFonts w:ascii="Times New Roman" w:eastAsia="Times New Roman" w:hAnsi="Times New Roman" w:cs="Times New Roman"/>
              </w:rPr>
              <w:t>5</w:t>
            </w:r>
            <w:r w:rsidRPr="00D0623A">
              <w:rPr>
                <w:rFonts w:ascii="Times New Roman" w:eastAsia="Times New Roman" w:hAnsi="Times New Roman" w:cs="Times New Roman"/>
              </w:rPr>
              <w:t xml:space="preserve"> гг.</w:t>
            </w:r>
          </w:p>
        </w:tc>
        <w:tc>
          <w:tcPr>
            <w:tcW w:w="1322" w:type="dxa"/>
            <w:tcBorders>
              <w:top w:val="single" w:sz="4" w:space="0" w:color="000000"/>
              <w:left w:val="single" w:sz="4" w:space="0" w:color="000000"/>
              <w:bottom w:val="single" w:sz="4" w:space="0" w:color="000000"/>
              <w:right w:val="single" w:sz="4" w:space="0" w:color="000000"/>
            </w:tcBorders>
          </w:tcPr>
          <w:p w14:paraId="21F0F42D"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Всего</w:t>
            </w:r>
          </w:p>
          <w:p w14:paraId="33D41A9F"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 т.ч.</w:t>
            </w:r>
          </w:p>
          <w:p w14:paraId="6B0E090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147DEF8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ОБ</w:t>
            </w:r>
          </w:p>
        </w:tc>
        <w:tc>
          <w:tcPr>
            <w:tcW w:w="1290" w:type="dxa"/>
            <w:tcBorders>
              <w:top w:val="single" w:sz="4" w:space="0" w:color="000000"/>
              <w:left w:val="single" w:sz="4" w:space="0" w:color="000000"/>
              <w:bottom w:val="single" w:sz="4" w:space="0" w:color="000000"/>
              <w:right w:val="single" w:sz="4" w:space="0" w:color="000000"/>
            </w:tcBorders>
          </w:tcPr>
          <w:p w14:paraId="3E5B8DC6"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36 156,3</w:t>
            </w:r>
          </w:p>
          <w:p w14:paraId="595ABC72"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08FC4140"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26 839,9</w:t>
            </w:r>
          </w:p>
          <w:p w14:paraId="505FF3F0"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9 316,3</w:t>
            </w:r>
          </w:p>
        </w:tc>
        <w:tc>
          <w:tcPr>
            <w:tcW w:w="1244" w:type="dxa"/>
            <w:tcBorders>
              <w:top w:val="single" w:sz="4" w:space="0" w:color="000000"/>
              <w:left w:val="single" w:sz="4" w:space="0" w:color="000000"/>
              <w:bottom w:val="single" w:sz="4" w:space="0" w:color="000000"/>
              <w:right w:val="single" w:sz="4" w:space="0" w:color="000000"/>
            </w:tcBorders>
          </w:tcPr>
          <w:p w14:paraId="0C1E272A"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8 415,9</w:t>
            </w:r>
          </w:p>
          <w:p w14:paraId="7BD13C16" w14:textId="77777777" w:rsidR="00BE409A" w:rsidRPr="00D0623A" w:rsidRDefault="00BE409A" w:rsidP="00EC204D">
            <w:pPr>
              <w:spacing w:after="0" w:line="240" w:lineRule="auto"/>
              <w:jc w:val="center"/>
              <w:rPr>
                <w:rFonts w:ascii="Times New Roman" w:eastAsia="Times New Roman" w:hAnsi="Times New Roman" w:cs="Times New Roman"/>
              </w:rPr>
            </w:pPr>
          </w:p>
          <w:p w14:paraId="24FB2349"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4 440,5</w:t>
            </w:r>
          </w:p>
          <w:p w14:paraId="518574C5"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3 975,4</w:t>
            </w:r>
          </w:p>
        </w:tc>
        <w:tc>
          <w:tcPr>
            <w:tcW w:w="1276" w:type="dxa"/>
            <w:tcBorders>
              <w:top w:val="single" w:sz="4" w:space="0" w:color="000000"/>
              <w:left w:val="single" w:sz="4" w:space="0" w:color="000000"/>
              <w:bottom w:val="single" w:sz="4" w:space="0" w:color="000000"/>
              <w:right w:val="single" w:sz="4" w:space="0" w:color="000000"/>
            </w:tcBorders>
          </w:tcPr>
          <w:p w14:paraId="07DD8DD3"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7 479,4</w:t>
            </w:r>
          </w:p>
          <w:p w14:paraId="59968C7A" w14:textId="77777777" w:rsidR="00BE409A" w:rsidRPr="00D0623A" w:rsidRDefault="00BE409A" w:rsidP="00EC204D">
            <w:pPr>
              <w:spacing w:after="0" w:line="240" w:lineRule="auto"/>
              <w:jc w:val="center"/>
              <w:rPr>
                <w:rFonts w:ascii="Times New Roman" w:eastAsia="Times New Roman" w:hAnsi="Times New Roman" w:cs="Times New Roman"/>
              </w:rPr>
            </w:pPr>
          </w:p>
          <w:p w14:paraId="7F980054"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4 431,8</w:t>
            </w:r>
          </w:p>
          <w:p w14:paraId="055198D2"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3 047,5</w:t>
            </w:r>
          </w:p>
        </w:tc>
        <w:tc>
          <w:tcPr>
            <w:tcW w:w="1125" w:type="dxa"/>
            <w:tcBorders>
              <w:top w:val="single" w:sz="4" w:space="0" w:color="000000"/>
              <w:left w:val="single" w:sz="4" w:space="0" w:color="000000"/>
              <w:bottom w:val="single" w:sz="4" w:space="0" w:color="000000"/>
              <w:right w:val="single" w:sz="4" w:space="0" w:color="000000"/>
            </w:tcBorders>
          </w:tcPr>
          <w:p w14:paraId="26605EF9"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9 746,8</w:t>
            </w:r>
          </w:p>
          <w:p w14:paraId="5A283027" w14:textId="77777777" w:rsidR="00BE409A" w:rsidRPr="00D0623A" w:rsidRDefault="00BE409A" w:rsidP="00EC204D">
            <w:pPr>
              <w:spacing w:after="0" w:line="240" w:lineRule="auto"/>
              <w:jc w:val="center"/>
              <w:rPr>
                <w:rFonts w:ascii="Times New Roman" w:eastAsia="Times New Roman" w:hAnsi="Times New Roman" w:cs="Times New Roman"/>
              </w:rPr>
            </w:pPr>
          </w:p>
          <w:p w14:paraId="52CC1CC3"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7 453,4</w:t>
            </w:r>
          </w:p>
          <w:p w14:paraId="7B784173"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2 293,4</w:t>
            </w:r>
          </w:p>
        </w:tc>
        <w:tc>
          <w:tcPr>
            <w:tcW w:w="1185" w:type="dxa"/>
            <w:tcBorders>
              <w:top w:val="single" w:sz="4" w:space="0" w:color="000000"/>
              <w:left w:val="single" w:sz="4" w:space="0" w:color="000000"/>
              <w:bottom w:val="single" w:sz="4" w:space="0" w:color="000000"/>
              <w:right w:val="single" w:sz="4" w:space="0" w:color="000000"/>
            </w:tcBorders>
          </w:tcPr>
          <w:p w14:paraId="4F73C619" w14:textId="77777777" w:rsidR="00BE409A" w:rsidRPr="00D0623A" w:rsidRDefault="00BE409A" w:rsidP="00EC204D">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10 514,2</w:t>
            </w:r>
          </w:p>
          <w:p w14:paraId="27838786" w14:textId="77777777" w:rsidR="00BE409A" w:rsidRPr="00D0623A" w:rsidRDefault="00BE409A" w:rsidP="00EC204D">
            <w:pPr>
              <w:spacing w:after="0" w:line="240" w:lineRule="auto"/>
              <w:rPr>
                <w:rFonts w:ascii="Times New Roman" w:eastAsia="Times New Roman" w:hAnsi="Times New Roman" w:cs="Times New Roman"/>
              </w:rPr>
            </w:pPr>
          </w:p>
          <w:p w14:paraId="7BF2DC5E" w14:textId="77777777" w:rsidR="00BE409A" w:rsidRPr="00D0623A" w:rsidRDefault="00BE409A" w:rsidP="00EC204D">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10 514,2</w:t>
            </w:r>
          </w:p>
        </w:tc>
        <w:tc>
          <w:tcPr>
            <w:tcW w:w="1005" w:type="dxa"/>
            <w:tcBorders>
              <w:top w:val="single" w:sz="4" w:space="0" w:color="000000"/>
              <w:left w:val="single" w:sz="4" w:space="0" w:color="000000"/>
              <w:bottom w:val="single" w:sz="4" w:space="0" w:color="000000"/>
              <w:right w:val="single" w:sz="4" w:space="0" w:color="000000"/>
            </w:tcBorders>
          </w:tcPr>
          <w:p w14:paraId="2EFD074C" w14:textId="77777777" w:rsidR="00BE409A" w:rsidRPr="00D0623A" w:rsidRDefault="00BE409A" w:rsidP="00EC204D">
            <w:pPr>
              <w:spacing w:after="0" w:line="240" w:lineRule="auto"/>
              <w:rPr>
                <w:rFonts w:ascii="Times New Roman" w:eastAsia="Times New Roman" w:hAnsi="Times New Roman" w:cs="Times New Roman"/>
              </w:rPr>
            </w:pPr>
          </w:p>
        </w:tc>
      </w:tr>
      <w:tr w:rsidR="00D0623A" w:rsidRPr="00D0623A" w14:paraId="1DA42722" w14:textId="77777777" w:rsidTr="00D0623A">
        <w:trPr>
          <w:trHeight w:val="571"/>
        </w:trPr>
        <w:tc>
          <w:tcPr>
            <w:tcW w:w="993" w:type="dxa"/>
            <w:tcBorders>
              <w:top w:val="single" w:sz="4" w:space="0" w:color="000000"/>
              <w:left w:val="single" w:sz="4" w:space="0" w:color="000000"/>
              <w:bottom w:val="single" w:sz="4" w:space="0" w:color="000000"/>
              <w:right w:val="single" w:sz="4" w:space="0" w:color="000000"/>
            </w:tcBorders>
          </w:tcPr>
          <w:p w14:paraId="7688043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1.1.2</w:t>
            </w:r>
          </w:p>
        </w:tc>
        <w:tc>
          <w:tcPr>
            <w:tcW w:w="2958" w:type="dxa"/>
            <w:tcBorders>
              <w:top w:val="single" w:sz="4" w:space="0" w:color="000000"/>
              <w:left w:val="single" w:sz="4" w:space="0" w:color="000000"/>
              <w:bottom w:val="single" w:sz="4" w:space="0" w:color="000000"/>
              <w:right w:val="single" w:sz="4" w:space="0" w:color="000000"/>
            </w:tcBorders>
          </w:tcPr>
          <w:p w14:paraId="5B15AEA1"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Начисления на з/п.</w:t>
            </w:r>
          </w:p>
        </w:tc>
        <w:tc>
          <w:tcPr>
            <w:tcW w:w="1567" w:type="dxa"/>
            <w:tcBorders>
              <w:top w:val="single" w:sz="4" w:space="0" w:color="000000"/>
              <w:left w:val="single" w:sz="4" w:space="0" w:color="000000"/>
              <w:bottom w:val="single" w:sz="4" w:space="0" w:color="000000"/>
              <w:right w:val="single" w:sz="4" w:space="0" w:color="000000"/>
            </w:tcBorders>
          </w:tcPr>
          <w:p w14:paraId="69D946C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СКО</w:t>
            </w:r>
          </w:p>
        </w:tc>
        <w:tc>
          <w:tcPr>
            <w:tcW w:w="1258" w:type="dxa"/>
            <w:tcBorders>
              <w:top w:val="single" w:sz="4" w:space="0" w:color="000000"/>
              <w:left w:val="single" w:sz="4" w:space="0" w:color="000000"/>
              <w:bottom w:val="single" w:sz="4" w:space="0" w:color="000000"/>
              <w:right w:val="single" w:sz="4" w:space="0" w:color="000000"/>
            </w:tcBorders>
          </w:tcPr>
          <w:p w14:paraId="4F7E3164" w14:textId="2F60FD5A"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37399A0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37D6CA1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10 628,3</w:t>
            </w:r>
          </w:p>
          <w:p w14:paraId="4612F1F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14:paraId="5FD9CAB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2 250,7</w:t>
            </w:r>
          </w:p>
        </w:tc>
        <w:tc>
          <w:tcPr>
            <w:tcW w:w="1276" w:type="dxa"/>
            <w:tcBorders>
              <w:top w:val="single" w:sz="4" w:space="0" w:color="000000"/>
              <w:left w:val="single" w:sz="4" w:space="0" w:color="000000"/>
              <w:bottom w:val="single" w:sz="4" w:space="0" w:color="000000"/>
              <w:right w:val="single" w:sz="4" w:space="0" w:color="000000"/>
            </w:tcBorders>
          </w:tcPr>
          <w:p w14:paraId="41422EC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2 258,8</w:t>
            </w:r>
          </w:p>
        </w:tc>
        <w:tc>
          <w:tcPr>
            <w:tcW w:w="1125" w:type="dxa"/>
            <w:tcBorders>
              <w:top w:val="single" w:sz="4" w:space="0" w:color="000000"/>
              <w:left w:val="single" w:sz="4" w:space="0" w:color="000000"/>
              <w:bottom w:val="single" w:sz="4" w:space="0" w:color="000000"/>
              <w:right w:val="single" w:sz="4" w:space="0" w:color="000000"/>
            </w:tcBorders>
          </w:tcPr>
          <w:p w14:paraId="2309B53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2 943,5</w:t>
            </w:r>
          </w:p>
        </w:tc>
        <w:tc>
          <w:tcPr>
            <w:tcW w:w="1185" w:type="dxa"/>
            <w:tcBorders>
              <w:top w:val="single" w:sz="4" w:space="0" w:color="000000"/>
              <w:left w:val="single" w:sz="4" w:space="0" w:color="000000"/>
              <w:bottom w:val="single" w:sz="4" w:space="0" w:color="000000"/>
              <w:right w:val="single" w:sz="4" w:space="0" w:color="000000"/>
            </w:tcBorders>
          </w:tcPr>
          <w:p w14:paraId="467A549A"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3 175,3</w:t>
            </w:r>
          </w:p>
        </w:tc>
        <w:tc>
          <w:tcPr>
            <w:tcW w:w="1005" w:type="dxa"/>
            <w:tcBorders>
              <w:top w:val="single" w:sz="4" w:space="0" w:color="000000"/>
              <w:left w:val="single" w:sz="4" w:space="0" w:color="000000"/>
              <w:bottom w:val="single" w:sz="4" w:space="0" w:color="000000"/>
              <w:right w:val="single" w:sz="4" w:space="0" w:color="000000"/>
            </w:tcBorders>
          </w:tcPr>
          <w:p w14:paraId="5E0C6C50" w14:textId="77777777" w:rsidR="00D0623A" w:rsidRPr="00D0623A" w:rsidRDefault="00D0623A" w:rsidP="00D0623A">
            <w:pPr>
              <w:spacing w:after="0" w:line="240" w:lineRule="auto"/>
              <w:rPr>
                <w:rFonts w:ascii="Times New Roman" w:eastAsia="Times New Roman" w:hAnsi="Times New Roman" w:cs="Times New Roman"/>
              </w:rPr>
            </w:pPr>
          </w:p>
        </w:tc>
      </w:tr>
      <w:tr w:rsidR="00D0623A" w:rsidRPr="00D0623A" w14:paraId="04ECB859"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3D7E16AC"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1.1.3</w:t>
            </w:r>
          </w:p>
        </w:tc>
        <w:tc>
          <w:tcPr>
            <w:tcW w:w="2958" w:type="dxa"/>
            <w:tcBorders>
              <w:top w:val="single" w:sz="4" w:space="0" w:color="000000"/>
              <w:left w:val="single" w:sz="4" w:space="0" w:color="000000"/>
              <w:bottom w:val="single" w:sz="4" w:space="0" w:color="000000"/>
              <w:right w:val="single" w:sz="4" w:space="0" w:color="000000"/>
            </w:tcBorders>
          </w:tcPr>
          <w:p w14:paraId="29389DBA"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Прочая закупка товаров, работ, услуг для муниципальных нужд</w:t>
            </w:r>
          </w:p>
        </w:tc>
        <w:tc>
          <w:tcPr>
            <w:tcW w:w="1567" w:type="dxa"/>
            <w:tcBorders>
              <w:top w:val="single" w:sz="4" w:space="0" w:color="000000"/>
              <w:left w:val="single" w:sz="4" w:space="0" w:color="000000"/>
              <w:bottom w:val="single" w:sz="4" w:space="0" w:color="000000"/>
              <w:right w:val="single" w:sz="4" w:space="0" w:color="000000"/>
            </w:tcBorders>
          </w:tcPr>
          <w:p w14:paraId="7C07A8DB"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СКО</w:t>
            </w:r>
          </w:p>
        </w:tc>
        <w:tc>
          <w:tcPr>
            <w:tcW w:w="1258" w:type="dxa"/>
            <w:tcBorders>
              <w:top w:val="single" w:sz="4" w:space="0" w:color="000000"/>
              <w:left w:val="single" w:sz="4" w:space="0" w:color="000000"/>
              <w:bottom w:val="single" w:sz="4" w:space="0" w:color="000000"/>
              <w:right w:val="single" w:sz="4" w:space="0" w:color="000000"/>
            </w:tcBorders>
          </w:tcPr>
          <w:p w14:paraId="4CE5D3EB" w14:textId="6897F3CA"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27FFA9A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161D1A6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12 075,4</w:t>
            </w:r>
          </w:p>
        </w:tc>
        <w:tc>
          <w:tcPr>
            <w:tcW w:w="1244" w:type="dxa"/>
            <w:tcBorders>
              <w:top w:val="single" w:sz="4" w:space="0" w:color="000000"/>
              <w:left w:val="single" w:sz="4" w:space="0" w:color="000000"/>
              <w:bottom w:val="single" w:sz="4" w:space="0" w:color="000000"/>
              <w:right w:val="single" w:sz="4" w:space="0" w:color="000000"/>
            </w:tcBorders>
          </w:tcPr>
          <w:p w14:paraId="7589CE7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1 882,3</w:t>
            </w:r>
          </w:p>
        </w:tc>
        <w:tc>
          <w:tcPr>
            <w:tcW w:w="1276" w:type="dxa"/>
            <w:tcBorders>
              <w:top w:val="single" w:sz="4" w:space="0" w:color="000000"/>
              <w:left w:val="single" w:sz="4" w:space="0" w:color="000000"/>
              <w:bottom w:val="single" w:sz="4" w:space="0" w:color="000000"/>
              <w:right w:val="single" w:sz="4" w:space="0" w:color="000000"/>
            </w:tcBorders>
          </w:tcPr>
          <w:p w14:paraId="42C33D51"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1 144,9</w:t>
            </w:r>
          </w:p>
        </w:tc>
        <w:tc>
          <w:tcPr>
            <w:tcW w:w="1125" w:type="dxa"/>
            <w:tcBorders>
              <w:top w:val="single" w:sz="4" w:space="0" w:color="000000"/>
              <w:left w:val="single" w:sz="4" w:space="0" w:color="000000"/>
              <w:bottom w:val="single" w:sz="4" w:space="0" w:color="000000"/>
              <w:right w:val="single" w:sz="4" w:space="0" w:color="000000"/>
            </w:tcBorders>
          </w:tcPr>
          <w:p w14:paraId="5714375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267,9</w:t>
            </w:r>
          </w:p>
          <w:p w14:paraId="3D9C32E4" w14:textId="77777777" w:rsidR="00D0623A" w:rsidRPr="00D0623A" w:rsidRDefault="00D0623A" w:rsidP="00D0623A">
            <w:pPr>
              <w:spacing w:after="0" w:line="240" w:lineRule="auto"/>
              <w:jc w:val="center"/>
              <w:rPr>
                <w:rFonts w:ascii="Times New Roman" w:eastAsia="Times New Roman" w:hAnsi="Times New Roman" w:cs="Times New Roman"/>
              </w:rPr>
            </w:pPr>
          </w:p>
        </w:tc>
        <w:tc>
          <w:tcPr>
            <w:tcW w:w="1185" w:type="dxa"/>
            <w:tcBorders>
              <w:top w:val="single" w:sz="4" w:space="0" w:color="000000"/>
              <w:left w:val="single" w:sz="4" w:space="0" w:color="000000"/>
              <w:bottom w:val="single" w:sz="4" w:space="0" w:color="000000"/>
              <w:right w:val="single" w:sz="4" w:space="0" w:color="000000"/>
            </w:tcBorders>
          </w:tcPr>
          <w:p w14:paraId="2C591B56"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8 780,3</w:t>
            </w:r>
          </w:p>
        </w:tc>
        <w:tc>
          <w:tcPr>
            <w:tcW w:w="1005" w:type="dxa"/>
            <w:tcBorders>
              <w:top w:val="single" w:sz="4" w:space="0" w:color="000000"/>
              <w:left w:val="single" w:sz="4" w:space="0" w:color="000000"/>
              <w:bottom w:val="single" w:sz="4" w:space="0" w:color="000000"/>
              <w:right w:val="single" w:sz="4" w:space="0" w:color="000000"/>
            </w:tcBorders>
          </w:tcPr>
          <w:p w14:paraId="717A8928" w14:textId="77777777" w:rsidR="00D0623A" w:rsidRPr="00D0623A" w:rsidRDefault="00D0623A" w:rsidP="00D0623A">
            <w:pPr>
              <w:spacing w:after="0" w:line="240" w:lineRule="auto"/>
              <w:rPr>
                <w:rFonts w:ascii="Times New Roman" w:eastAsia="Times New Roman" w:hAnsi="Times New Roman" w:cs="Times New Roman"/>
              </w:rPr>
            </w:pPr>
          </w:p>
        </w:tc>
      </w:tr>
      <w:tr w:rsidR="00D0623A" w:rsidRPr="00D0623A" w14:paraId="47EBDC9D"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0868E8B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lastRenderedPageBreak/>
              <w:t>1.1.4</w:t>
            </w:r>
          </w:p>
        </w:tc>
        <w:tc>
          <w:tcPr>
            <w:tcW w:w="2958" w:type="dxa"/>
            <w:tcBorders>
              <w:top w:val="single" w:sz="4" w:space="0" w:color="000000"/>
              <w:left w:val="single" w:sz="4" w:space="0" w:color="000000"/>
              <w:bottom w:val="single" w:sz="4" w:space="0" w:color="000000"/>
              <w:right w:val="single" w:sz="4" w:space="0" w:color="000000"/>
            </w:tcBorders>
          </w:tcPr>
          <w:p w14:paraId="3BB407F9"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Повышения квалификации</w:t>
            </w:r>
          </w:p>
        </w:tc>
        <w:tc>
          <w:tcPr>
            <w:tcW w:w="1567" w:type="dxa"/>
            <w:tcBorders>
              <w:top w:val="single" w:sz="4" w:space="0" w:color="000000"/>
              <w:left w:val="single" w:sz="4" w:space="0" w:color="000000"/>
              <w:bottom w:val="single" w:sz="4" w:space="0" w:color="000000"/>
              <w:right w:val="single" w:sz="4" w:space="0" w:color="000000"/>
            </w:tcBorders>
          </w:tcPr>
          <w:p w14:paraId="04A2B95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СКО</w:t>
            </w:r>
          </w:p>
        </w:tc>
        <w:tc>
          <w:tcPr>
            <w:tcW w:w="1258" w:type="dxa"/>
            <w:tcBorders>
              <w:top w:val="single" w:sz="4" w:space="0" w:color="000000"/>
              <w:left w:val="single" w:sz="4" w:space="0" w:color="000000"/>
              <w:bottom w:val="single" w:sz="4" w:space="0" w:color="000000"/>
              <w:right w:val="single" w:sz="4" w:space="0" w:color="000000"/>
            </w:tcBorders>
          </w:tcPr>
          <w:p w14:paraId="71AD2F4B" w14:textId="009A6A7F"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1BFC57A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3ABB111C"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322,1</w:t>
            </w:r>
          </w:p>
        </w:tc>
        <w:tc>
          <w:tcPr>
            <w:tcW w:w="1244" w:type="dxa"/>
            <w:tcBorders>
              <w:top w:val="single" w:sz="4" w:space="0" w:color="000000"/>
              <w:left w:val="single" w:sz="4" w:space="0" w:color="000000"/>
              <w:bottom w:val="single" w:sz="4" w:space="0" w:color="000000"/>
              <w:right w:val="single" w:sz="4" w:space="0" w:color="000000"/>
            </w:tcBorders>
          </w:tcPr>
          <w:p w14:paraId="358C338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50,1</w:t>
            </w:r>
          </w:p>
        </w:tc>
        <w:tc>
          <w:tcPr>
            <w:tcW w:w="1276" w:type="dxa"/>
            <w:tcBorders>
              <w:top w:val="single" w:sz="4" w:space="0" w:color="000000"/>
              <w:left w:val="single" w:sz="4" w:space="0" w:color="000000"/>
              <w:bottom w:val="single" w:sz="4" w:space="0" w:color="000000"/>
              <w:right w:val="single" w:sz="4" w:space="0" w:color="000000"/>
            </w:tcBorders>
          </w:tcPr>
          <w:p w14:paraId="5EA2233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11,0</w:t>
            </w:r>
          </w:p>
        </w:tc>
        <w:tc>
          <w:tcPr>
            <w:tcW w:w="1125" w:type="dxa"/>
            <w:tcBorders>
              <w:top w:val="single" w:sz="4" w:space="0" w:color="000000"/>
              <w:left w:val="single" w:sz="4" w:space="0" w:color="000000"/>
              <w:bottom w:val="single" w:sz="4" w:space="0" w:color="000000"/>
              <w:right w:val="single" w:sz="4" w:space="0" w:color="000000"/>
            </w:tcBorders>
          </w:tcPr>
          <w:p w14:paraId="0D2D5537"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11,0</w:t>
            </w:r>
          </w:p>
        </w:tc>
        <w:tc>
          <w:tcPr>
            <w:tcW w:w="1185" w:type="dxa"/>
            <w:tcBorders>
              <w:top w:val="single" w:sz="4" w:space="0" w:color="000000"/>
              <w:left w:val="single" w:sz="4" w:space="0" w:color="000000"/>
              <w:bottom w:val="single" w:sz="4" w:space="0" w:color="000000"/>
              <w:right w:val="single" w:sz="4" w:space="0" w:color="000000"/>
            </w:tcBorders>
          </w:tcPr>
          <w:p w14:paraId="1F2AD1DC"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250,0</w:t>
            </w:r>
          </w:p>
        </w:tc>
        <w:tc>
          <w:tcPr>
            <w:tcW w:w="1005" w:type="dxa"/>
            <w:tcBorders>
              <w:top w:val="single" w:sz="4" w:space="0" w:color="000000"/>
              <w:left w:val="single" w:sz="4" w:space="0" w:color="000000"/>
              <w:bottom w:val="single" w:sz="4" w:space="0" w:color="000000"/>
              <w:right w:val="single" w:sz="4" w:space="0" w:color="000000"/>
            </w:tcBorders>
          </w:tcPr>
          <w:p w14:paraId="48C1A536" w14:textId="77777777" w:rsidR="00D0623A" w:rsidRPr="00D0623A" w:rsidRDefault="00D0623A" w:rsidP="00D0623A">
            <w:pPr>
              <w:spacing w:after="0" w:line="240" w:lineRule="auto"/>
              <w:rPr>
                <w:rFonts w:ascii="Times New Roman" w:eastAsia="Times New Roman" w:hAnsi="Times New Roman" w:cs="Times New Roman"/>
              </w:rPr>
            </w:pPr>
          </w:p>
        </w:tc>
      </w:tr>
      <w:tr w:rsidR="00D0623A" w:rsidRPr="00D0623A" w14:paraId="702DDF01"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3E7B3E43"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1.1.5.</w:t>
            </w:r>
          </w:p>
        </w:tc>
        <w:tc>
          <w:tcPr>
            <w:tcW w:w="2958" w:type="dxa"/>
            <w:tcBorders>
              <w:top w:val="single" w:sz="4" w:space="0" w:color="000000"/>
              <w:left w:val="single" w:sz="4" w:space="0" w:color="000000"/>
              <w:bottom w:val="single" w:sz="4" w:space="0" w:color="000000"/>
              <w:right w:val="single" w:sz="4" w:space="0" w:color="000000"/>
            </w:tcBorders>
          </w:tcPr>
          <w:p w14:paraId="19107845"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Платные услуги</w:t>
            </w:r>
          </w:p>
        </w:tc>
        <w:tc>
          <w:tcPr>
            <w:tcW w:w="1567" w:type="dxa"/>
            <w:tcBorders>
              <w:top w:val="single" w:sz="4" w:space="0" w:color="000000"/>
              <w:left w:val="single" w:sz="4" w:space="0" w:color="000000"/>
              <w:bottom w:val="single" w:sz="4" w:space="0" w:color="000000"/>
              <w:right w:val="single" w:sz="4" w:space="0" w:color="000000"/>
            </w:tcBorders>
          </w:tcPr>
          <w:p w14:paraId="27E2A01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СКО</w:t>
            </w:r>
          </w:p>
        </w:tc>
        <w:tc>
          <w:tcPr>
            <w:tcW w:w="1258" w:type="dxa"/>
            <w:tcBorders>
              <w:top w:val="single" w:sz="4" w:space="0" w:color="000000"/>
              <w:left w:val="single" w:sz="4" w:space="0" w:color="000000"/>
              <w:bottom w:val="single" w:sz="4" w:space="0" w:color="000000"/>
              <w:right w:val="single" w:sz="4" w:space="0" w:color="000000"/>
            </w:tcBorders>
          </w:tcPr>
          <w:p w14:paraId="3C23A470" w14:textId="3A7986E2"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3E68249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Платные услуги</w:t>
            </w:r>
          </w:p>
        </w:tc>
        <w:tc>
          <w:tcPr>
            <w:tcW w:w="1290" w:type="dxa"/>
            <w:tcBorders>
              <w:top w:val="single" w:sz="4" w:space="0" w:color="000000"/>
              <w:left w:val="single" w:sz="4" w:space="0" w:color="000000"/>
              <w:bottom w:val="single" w:sz="4" w:space="0" w:color="000000"/>
              <w:right w:val="single" w:sz="4" w:space="0" w:color="000000"/>
            </w:tcBorders>
          </w:tcPr>
          <w:p w14:paraId="3C51A9A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1 816,5</w:t>
            </w:r>
          </w:p>
        </w:tc>
        <w:tc>
          <w:tcPr>
            <w:tcW w:w="1244" w:type="dxa"/>
            <w:tcBorders>
              <w:top w:val="single" w:sz="4" w:space="0" w:color="000000"/>
              <w:left w:val="single" w:sz="4" w:space="0" w:color="000000"/>
              <w:bottom w:val="single" w:sz="4" w:space="0" w:color="000000"/>
              <w:right w:val="single" w:sz="4" w:space="0" w:color="000000"/>
            </w:tcBorders>
          </w:tcPr>
          <w:p w14:paraId="23E52C01"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460,5</w:t>
            </w:r>
          </w:p>
        </w:tc>
        <w:tc>
          <w:tcPr>
            <w:tcW w:w="1276" w:type="dxa"/>
            <w:tcBorders>
              <w:top w:val="single" w:sz="4" w:space="0" w:color="000000"/>
              <w:left w:val="single" w:sz="4" w:space="0" w:color="000000"/>
              <w:bottom w:val="single" w:sz="4" w:space="0" w:color="000000"/>
              <w:right w:val="single" w:sz="4" w:space="0" w:color="000000"/>
            </w:tcBorders>
          </w:tcPr>
          <w:p w14:paraId="29D5E3C7"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452,0</w:t>
            </w:r>
          </w:p>
        </w:tc>
        <w:tc>
          <w:tcPr>
            <w:tcW w:w="1125" w:type="dxa"/>
            <w:tcBorders>
              <w:top w:val="single" w:sz="4" w:space="0" w:color="000000"/>
              <w:left w:val="single" w:sz="4" w:space="0" w:color="000000"/>
              <w:bottom w:val="single" w:sz="4" w:space="0" w:color="000000"/>
              <w:right w:val="single" w:sz="4" w:space="0" w:color="000000"/>
            </w:tcBorders>
          </w:tcPr>
          <w:p w14:paraId="0D9012BA"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452,0</w:t>
            </w:r>
          </w:p>
        </w:tc>
        <w:tc>
          <w:tcPr>
            <w:tcW w:w="1185" w:type="dxa"/>
            <w:tcBorders>
              <w:top w:val="single" w:sz="4" w:space="0" w:color="000000"/>
              <w:left w:val="single" w:sz="4" w:space="0" w:color="000000"/>
              <w:bottom w:val="single" w:sz="4" w:space="0" w:color="000000"/>
              <w:right w:val="single" w:sz="4" w:space="0" w:color="000000"/>
            </w:tcBorders>
          </w:tcPr>
          <w:p w14:paraId="6B2B1D58"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452,0</w:t>
            </w:r>
          </w:p>
        </w:tc>
        <w:tc>
          <w:tcPr>
            <w:tcW w:w="1005" w:type="dxa"/>
            <w:tcBorders>
              <w:top w:val="single" w:sz="4" w:space="0" w:color="000000"/>
              <w:left w:val="single" w:sz="4" w:space="0" w:color="000000"/>
              <w:bottom w:val="single" w:sz="4" w:space="0" w:color="000000"/>
              <w:right w:val="single" w:sz="4" w:space="0" w:color="000000"/>
            </w:tcBorders>
          </w:tcPr>
          <w:p w14:paraId="7011A683" w14:textId="77777777" w:rsidR="00D0623A" w:rsidRPr="00D0623A" w:rsidRDefault="00D0623A" w:rsidP="00D0623A">
            <w:pPr>
              <w:spacing w:after="0" w:line="240" w:lineRule="auto"/>
              <w:rPr>
                <w:rFonts w:ascii="Times New Roman" w:eastAsia="Times New Roman" w:hAnsi="Times New Roman" w:cs="Times New Roman"/>
              </w:rPr>
            </w:pPr>
          </w:p>
        </w:tc>
      </w:tr>
      <w:tr w:rsidR="00BE409A" w:rsidRPr="00D0623A" w14:paraId="1E3D9EE9" w14:textId="77777777" w:rsidTr="00EC204D">
        <w:trPr>
          <w:trHeight w:val="240"/>
        </w:trPr>
        <w:tc>
          <w:tcPr>
            <w:tcW w:w="993" w:type="dxa"/>
            <w:tcBorders>
              <w:top w:val="single" w:sz="4" w:space="0" w:color="000000"/>
              <w:left w:val="single" w:sz="4" w:space="0" w:color="000000"/>
              <w:bottom w:val="single" w:sz="4" w:space="0" w:color="000000"/>
              <w:right w:val="single" w:sz="4" w:space="0" w:color="000000"/>
            </w:tcBorders>
          </w:tcPr>
          <w:p w14:paraId="2AD12D77"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w:t>
            </w:r>
          </w:p>
        </w:tc>
        <w:tc>
          <w:tcPr>
            <w:tcW w:w="14230" w:type="dxa"/>
            <w:gridSpan w:val="10"/>
            <w:tcBorders>
              <w:top w:val="single" w:sz="4" w:space="0" w:color="000000"/>
              <w:left w:val="single" w:sz="4" w:space="0" w:color="000000"/>
              <w:bottom w:val="single" w:sz="4" w:space="0" w:color="000000"/>
              <w:right w:val="single" w:sz="4" w:space="0" w:color="000000"/>
            </w:tcBorders>
          </w:tcPr>
          <w:p w14:paraId="35C9EAB3" w14:textId="77777777" w:rsidR="00BE409A" w:rsidRPr="00D0623A" w:rsidRDefault="00BE409A" w:rsidP="00EC204D">
            <w:pPr>
              <w:widowControl w:val="0"/>
              <w:spacing w:after="0" w:line="240" w:lineRule="auto"/>
              <w:jc w:val="both"/>
              <w:rPr>
                <w:rFonts w:ascii="Times New Roman" w:eastAsia="Times New Roman" w:hAnsi="Times New Roman" w:cs="Times New Roman"/>
                <w:i/>
              </w:rPr>
            </w:pPr>
            <w:r w:rsidRPr="00D0623A">
              <w:rPr>
                <w:rFonts w:ascii="Times New Roman" w:eastAsia="Times New Roman" w:hAnsi="Times New Roman" w:cs="Times New Roman"/>
                <w:i/>
              </w:rPr>
              <w:t>Задача 2. Сохранение культурного наследия и расширение доступа граждан к культурным ценностям и информации.</w:t>
            </w:r>
          </w:p>
        </w:tc>
      </w:tr>
      <w:tr w:rsidR="00D0623A" w:rsidRPr="00D0623A" w14:paraId="75101F7A" w14:textId="77777777" w:rsidTr="00D0623A">
        <w:trPr>
          <w:trHeight w:val="1644"/>
        </w:trPr>
        <w:tc>
          <w:tcPr>
            <w:tcW w:w="993" w:type="dxa"/>
            <w:tcBorders>
              <w:top w:val="single" w:sz="4" w:space="0" w:color="000000"/>
              <w:left w:val="single" w:sz="4" w:space="0" w:color="000000"/>
              <w:bottom w:val="single" w:sz="4" w:space="0" w:color="000000"/>
              <w:right w:val="single" w:sz="4" w:space="0" w:color="000000"/>
            </w:tcBorders>
          </w:tcPr>
          <w:p w14:paraId="3D0607DE"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2.1.</w:t>
            </w:r>
          </w:p>
        </w:tc>
        <w:tc>
          <w:tcPr>
            <w:tcW w:w="2958" w:type="dxa"/>
            <w:tcBorders>
              <w:top w:val="single" w:sz="4" w:space="0" w:color="000000"/>
              <w:left w:val="single" w:sz="4" w:space="0" w:color="000000"/>
              <w:bottom w:val="single" w:sz="4" w:space="0" w:color="000000"/>
              <w:right w:val="single" w:sz="4" w:space="0" w:color="000000"/>
            </w:tcBorders>
          </w:tcPr>
          <w:p w14:paraId="2B68A478" w14:textId="77777777" w:rsidR="00D0623A" w:rsidRPr="00D0623A" w:rsidRDefault="00D0623A" w:rsidP="00D0623A">
            <w:pPr>
              <w:spacing w:after="0" w:line="240" w:lineRule="auto"/>
              <w:rPr>
                <w:rFonts w:ascii="Times New Roman" w:eastAsia="Times New Roman" w:hAnsi="Times New Roman" w:cs="Times New Roman"/>
                <w:b/>
              </w:rPr>
            </w:pPr>
            <w:r w:rsidRPr="00D0623A">
              <w:rPr>
                <w:rFonts w:ascii="Times New Roman" w:eastAsia="Times New Roman" w:hAnsi="Times New Roman" w:cs="Times New Roman"/>
                <w:b/>
              </w:rPr>
              <w:t xml:space="preserve"> Организация деятельности муниципального казенного учреждения культуры «Куйтунский районный краеведческий музей», далее по тексту МКУК КРКМ</w:t>
            </w:r>
          </w:p>
        </w:tc>
        <w:tc>
          <w:tcPr>
            <w:tcW w:w="1567" w:type="dxa"/>
            <w:tcBorders>
              <w:top w:val="single" w:sz="4" w:space="0" w:color="000000"/>
              <w:left w:val="single" w:sz="4" w:space="0" w:color="000000"/>
              <w:bottom w:val="single" w:sz="4" w:space="0" w:color="000000"/>
              <w:right w:val="single" w:sz="4" w:space="0" w:color="000000"/>
            </w:tcBorders>
          </w:tcPr>
          <w:p w14:paraId="687A5ABF"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38F83258" w14:textId="6824B1D5" w:rsidR="00D0623A" w:rsidRPr="00D0623A" w:rsidRDefault="00D0623A" w:rsidP="00D0623A">
            <w:pPr>
              <w:widowControl w:val="0"/>
              <w:spacing w:after="0" w:line="240" w:lineRule="auto"/>
              <w:jc w:val="center"/>
              <w:rPr>
                <w:rFonts w:ascii="Times New Roman" w:eastAsia="Times New Roman" w:hAnsi="Times New Roman" w:cs="Times New Roman"/>
                <w:b/>
                <w:bCs/>
              </w:rPr>
            </w:pPr>
            <w:r w:rsidRPr="00D0623A">
              <w:rPr>
                <w:rFonts w:ascii="Times New Roman" w:eastAsia="Times New Roman" w:hAnsi="Times New Roman" w:cs="Times New Roman"/>
                <w:b/>
                <w:bCs/>
              </w:rPr>
              <w:t>2022-2025 гг.</w:t>
            </w:r>
          </w:p>
        </w:tc>
        <w:tc>
          <w:tcPr>
            <w:tcW w:w="1322" w:type="dxa"/>
            <w:tcBorders>
              <w:top w:val="single" w:sz="4" w:space="0" w:color="000000"/>
              <w:left w:val="single" w:sz="4" w:space="0" w:color="000000"/>
              <w:bottom w:val="single" w:sz="4" w:space="0" w:color="000000"/>
              <w:right w:val="single" w:sz="4" w:space="0" w:color="000000"/>
            </w:tcBorders>
          </w:tcPr>
          <w:p w14:paraId="24B03575"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Всего</w:t>
            </w:r>
          </w:p>
          <w:p w14:paraId="16FF9B07"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в т.ч.</w:t>
            </w:r>
          </w:p>
          <w:p w14:paraId="66EB26FE"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p>
          <w:p w14:paraId="6643DB1A"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РБ</w:t>
            </w:r>
          </w:p>
          <w:p w14:paraId="543965D0"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ОБ</w:t>
            </w:r>
          </w:p>
        </w:tc>
        <w:tc>
          <w:tcPr>
            <w:tcW w:w="1290" w:type="dxa"/>
            <w:tcBorders>
              <w:top w:val="single" w:sz="4" w:space="0" w:color="000000"/>
              <w:left w:val="single" w:sz="4" w:space="0" w:color="000000"/>
              <w:bottom w:val="single" w:sz="4" w:space="0" w:color="000000"/>
              <w:right w:val="single" w:sz="4" w:space="0" w:color="000000"/>
            </w:tcBorders>
          </w:tcPr>
          <w:p w14:paraId="3903AF95"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11 326,5</w:t>
            </w:r>
          </w:p>
          <w:p w14:paraId="5D73CADB" w14:textId="77777777" w:rsidR="00D0623A" w:rsidRPr="00D0623A" w:rsidRDefault="00D0623A" w:rsidP="00D0623A">
            <w:pPr>
              <w:spacing w:after="0" w:line="240" w:lineRule="auto"/>
              <w:jc w:val="center"/>
              <w:rPr>
                <w:rFonts w:ascii="Times New Roman" w:eastAsia="Times New Roman" w:hAnsi="Times New Roman" w:cs="Times New Roman"/>
                <w:b/>
              </w:rPr>
            </w:pPr>
          </w:p>
          <w:p w14:paraId="3E3A2AB2" w14:textId="77777777" w:rsidR="00D0623A" w:rsidRPr="00D0623A" w:rsidRDefault="00D0623A" w:rsidP="00D0623A">
            <w:pPr>
              <w:spacing w:after="0" w:line="240" w:lineRule="auto"/>
              <w:jc w:val="center"/>
              <w:rPr>
                <w:rFonts w:ascii="Times New Roman" w:eastAsia="Times New Roman" w:hAnsi="Times New Roman" w:cs="Times New Roman"/>
                <w:b/>
              </w:rPr>
            </w:pPr>
          </w:p>
          <w:p w14:paraId="5884C129"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9 242,2</w:t>
            </w:r>
          </w:p>
          <w:p w14:paraId="77F31B35"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2 084,3</w:t>
            </w:r>
          </w:p>
        </w:tc>
        <w:tc>
          <w:tcPr>
            <w:tcW w:w="1244" w:type="dxa"/>
            <w:tcBorders>
              <w:top w:val="single" w:sz="4" w:space="0" w:color="000000"/>
              <w:left w:val="single" w:sz="4" w:space="0" w:color="000000"/>
              <w:bottom w:val="single" w:sz="4" w:space="0" w:color="000000"/>
              <w:right w:val="single" w:sz="4" w:space="0" w:color="000000"/>
            </w:tcBorders>
          </w:tcPr>
          <w:p w14:paraId="4467ADE0"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3 744,0</w:t>
            </w:r>
          </w:p>
          <w:p w14:paraId="58863A53" w14:textId="77777777" w:rsidR="00D0623A" w:rsidRPr="00D0623A" w:rsidRDefault="00D0623A" w:rsidP="00D0623A">
            <w:pPr>
              <w:spacing w:after="0" w:line="240" w:lineRule="auto"/>
              <w:jc w:val="center"/>
              <w:rPr>
                <w:rFonts w:ascii="Times New Roman" w:eastAsia="Times New Roman" w:hAnsi="Times New Roman" w:cs="Times New Roman"/>
                <w:b/>
              </w:rPr>
            </w:pPr>
          </w:p>
          <w:p w14:paraId="307854B9" w14:textId="77777777" w:rsidR="00D0623A" w:rsidRPr="00D0623A" w:rsidRDefault="00D0623A" w:rsidP="00D0623A">
            <w:pPr>
              <w:spacing w:after="0" w:line="240" w:lineRule="auto"/>
              <w:jc w:val="center"/>
              <w:rPr>
                <w:rFonts w:ascii="Times New Roman" w:eastAsia="Times New Roman" w:hAnsi="Times New Roman" w:cs="Times New Roman"/>
                <w:b/>
              </w:rPr>
            </w:pPr>
          </w:p>
          <w:p w14:paraId="13571D7E"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3 006,9</w:t>
            </w:r>
          </w:p>
          <w:p w14:paraId="10132DEA"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737,1</w:t>
            </w:r>
          </w:p>
        </w:tc>
        <w:tc>
          <w:tcPr>
            <w:tcW w:w="1276" w:type="dxa"/>
            <w:tcBorders>
              <w:top w:val="single" w:sz="4" w:space="0" w:color="000000"/>
              <w:left w:val="single" w:sz="4" w:space="0" w:color="000000"/>
              <w:bottom w:val="single" w:sz="4" w:space="0" w:color="000000"/>
              <w:right w:val="single" w:sz="4" w:space="0" w:color="000000"/>
            </w:tcBorders>
          </w:tcPr>
          <w:p w14:paraId="4AD513E4"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2 949,5</w:t>
            </w:r>
          </w:p>
          <w:p w14:paraId="6B690045" w14:textId="77777777" w:rsidR="00D0623A" w:rsidRPr="00D0623A" w:rsidRDefault="00D0623A" w:rsidP="00D0623A">
            <w:pPr>
              <w:spacing w:after="0" w:line="240" w:lineRule="auto"/>
              <w:jc w:val="center"/>
              <w:rPr>
                <w:rFonts w:ascii="Times New Roman" w:eastAsia="Times New Roman" w:hAnsi="Times New Roman" w:cs="Times New Roman"/>
                <w:b/>
              </w:rPr>
            </w:pPr>
          </w:p>
          <w:p w14:paraId="363C4D3B" w14:textId="77777777" w:rsidR="00D0623A" w:rsidRPr="00D0623A" w:rsidRDefault="00D0623A" w:rsidP="00D0623A">
            <w:pPr>
              <w:spacing w:after="0" w:line="240" w:lineRule="auto"/>
              <w:jc w:val="center"/>
              <w:rPr>
                <w:rFonts w:ascii="Times New Roman" w:eastAsia="Times New Roman" w:hAnsi="Times New Roman" w:cs="Times New Roman"/>
                <w:b/>
              </w:rPr>
            </w:pPr>
          </w:p>
          <w:p w14:paraId="426B9525"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2 411,7</w:t>
            </w:r>
          </w:p>
          <w:p w14:paraId="34457593"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537,8</w:t>
            </w:r>
          </w:p>
        </w:tc>
        <w:tc>
          <w:tcPr>
            <w:tcW w:w="1125" w:type="dxa"/>
            <w:tcBorders>
              <w:top w:val="single" w:sz="4" w:space="0" w:color="000000"/>
              <w:left w:val="single" w:sz="4" w:space="0" w:color="000000"/>
              <w:bottom w:val="single" w:sz="4" w:space="0" w:color="000000"/>
              <w:right w:val="single" w:sz="4" w:space="0" w:color="000000"/>
            </w:tcBorders>
          </w:tcPr>
          <w:p w14:paraId="67BC46AA"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2 041,4</w:t>
            </w:r>
          </w:p>
          <w:p w14:paraId="3CEFE5CA" w14:textId="77777777" w:rsidR="00D0623A" w:rsidRPr="00D0623A" w:rsidRDefault="00D0623A" w:rsidP="00D0623A">
            <w:pPr>
              <w:spacing w:after="0" w:line="240" w:lineRule="auto"/>
              <w:jc w:val="center"/>
              <w:rPr>
                <w:rFonts w:ascii="Times New Roman" w:eastAsia="Times New Roman" w:hAnsi="Times New Roman" w:cs="Times New Roman"/>
                <w:b/>
              </w:rPr>
            </w:pPr>
          </w:p>
          <w:p w14:paraId="5A4F3DCA" w14:textId="77777777" w:rsidR="00D0623A" w:rsidRPr="00D0623A" w:rsidRDefault="00D0623A" w:rsidP="00D0623A">
            <w:pPr>
              <w:spacing w:after="0" w:line="240" w:lineRule="auto"/>
              <w:jc w:val="center"/>
              <w:rPr>
                <w:rFonts w:ascii="Times New Roman" w:eastAsia="Times New Roman" w:hAnsi="Times New Roman" w:cs="Times New Roman"/>
                <w:b/>
              </w:rPr>
            </w:pPr>
          </w:p>
          <w:p w14:paraId="2D024C32"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1 636,7</w:t>
            </w:r>
          </w:p>
          <w:p w14:paraId="4C31DD86" w14:textId="77777777" w:rsidR="00D0623A" w:rsidRPr="00D0623A" w:rsidRDefault="00D0623A" w:rsidP="00D0623A">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404,7</w:t>
            </w:r>
          </w:p>
        </w:tc>
        <w:tc>
          <w:tcPr>
            <w:tcW w:w="1185" w:type="dxa"/>
            <w:tcBorders>
              <w:top w:val="single" w:sz="4" w:space="0" w:color="000000"/>
              <w:left w:val="single" w:sz="4" w:space="0" w:color="000000"/>
              <w:bottom w:val="single" w:sz="4" w:space="0" w:color="000000"/>
              <w:right w:val="single" w:sz="4" w:space="0" w:color="000000"/>
            </w:tcBorders>
          </w:tcPr>
          <w:p w14:paraId="300C42D6"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w:t>
            </w:r>
            <w:r w:rsidRPr="00D0623A">
              <w:rPr>
                <w:rFonts w:ascii="Times New Roman" w:eastAsia="Times New Roman" w:hAnsi="Times New Roman" w:cs="Times New Roman"/>
              </w:rPr>
              <w:t xml:space="preserve"> </w:t>
            </w:r>
            <w:r w:rsidRPr="00D0623A">
              <w:rPr>
                <w:rFonts w:ascii="Times New Roman" w:eastAsia="Times New Roman" w:hAnsi="Times New Roman" w:cs="Times New Roman"/>
                <w:b/>
              </w:rPr>
              <w:t>591,6</w:t>
            </w:r>
          </w:p>
          <w:p w14:paraId="616CC775"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p>
          <w:p w14:paraId="252CCACB"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p>
          <w:p w14:paraId="426C87D1"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2 186,9</w:t>
            </w:r>
          </w:p>
          <w:p w14:paraId="58A32DFF" w14:textId="77777777" w:rsidR="00D0623A" w:rsidRPr="00D0623A" w:rsidRDefault="00D0623A" w:rsidP="00D0623A">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404,7</w:t>
            </w:r>
          </w:p>
        </w:tc>
        <w:tc>
          <w:tcPr>
            <w:tcW w:w="1005" w:type="dxa"/>
            <w:tcBorders>
              <w:top w:val="single" w:sz="4" w:space="0" w:color="000000"/>
              <w:left w:val="single" w:sz="4" w:space="0" w:color="000000"/>
              <w:bottom w:val="single" w:sz="4" w:space="0" w:color="000000"/>
              <w:right w:val="single" w:sz="4" w:space="0" w:color="000000"/>
            </w:tcBorders>
          </w:tcPr>
          <w:p w14:paraId="07287E03"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p w14:paraId="3776DB8F"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p w14:paraId="65D1C5B4"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p w14:paraId="3B9A728B"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p w14:paraId="2F290468"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p w14:paraId="539ACF50"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664C34E9"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06948F5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2.1.1</w:t>
            </w:r>
          </w:p>
        </w:tc>
        <w:tc>
          <w:tcPr>
            <w:tcW w:w="2958" w:type="dxa"/>
            <w:tcBorders>
              <w:top w:val="single" w:sz="4" w:space="0" w:color="000000"/>
              <w:left w:val="single" w:sz="4" w:space="0" w:color="000000"/>
              <w:bottom w:val="single" w:sz="4" w:space="0" w:color="000000"/>
              <w:right w:val="single" w:sz="4" w:space="0" w:color="000000"/>
            </w:tcBorders>
          </w:tcPr>
          <w:p w14:paraId="0C4BFEE9"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Пополнение музейных фондов. Приобретение экспонатов</w:t>
            </w:r>
          </w:p>
        </w:tc>
        <w:tc>
          <w:tcPr>
            <w:tcW w:w="1567" w:type="dxa"/>
            <w:tcBorders>
              <w:top w:val="single" w:sz="4" w:space="0" w:color="000000"/>
              <w:left w:val="single" w:sz="4" w:space="0" w:color="000000"/>
              <w:bottom w:val="single" w:sz="4" w:space="0" w:color="000000"/>
              <w:right w:val="single" w:sz="4" w:space="0" w:color="000000"/>
            </w:tcBorders>
          </w:tcPr>
          <w:p w14:paraId="5A7EDF4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50477357" w14:textId="0C600582"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6020A95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600C8B0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200,0</w:t>
            </w:r>
          </w:p>
        </w:tc>
        <w:tc>
          <w:tcPr>
            <w:tcW w:w="1244" w:type="dxa"/>
            <w:tcBorders>
              <w:top w:val="single" w:sz="4" w:space="0" w:color="000000"/>
              <w:left w:val="single" w:sz="4" w:space="0" w:color="000000"/>
              <w:bottom w:val="single" w:sz="4" w:space="0" w:color="000000"/>
              <w:right w:val="single" w:sz="4" w:space="0" w:color="000000"/>
            </w:tcBorders>
          </w:tcPr>
          <w:p w14:paraId="5C3E560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276" w:type="dxa"/>
            <w:tcBorders>
              <w:top w:val="single" w:sz="4" w:space="0" w:color="000000"/>
              <w:left w:val="single" w:sz="4" w:space="0" w:color="000000"/>
              <w:bottom w:val="single" w:sz="4" w:space="0" w:color="000000"/>
              <w:right w:val="single" w:sz="4" w:space="0" w:color="000000"/>
            </w:tcBorders>
          </w:tcPr>
          <w:p w14:paraId="5E76ECC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125" w:type="dxa"/>
            <w:tcBorders>
              <w:top w:val="single" w:sz="4" w:space="0" w:color="000000"/>
              <w:left w:val="single" w:sz="4" w:space="0" w:color="000000"/>
              <w:bottom w:val="single" w:sz="4" w:space="0" w:color="000000"/>
              <w:right w:val="single" w:sz="4" w:space="0" w:color="000000"/>
            </w:tcBorders>
          </w:tcPr>
          <w:p w14:paraId="1366B53C"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50,0</w:t>
            </w:r>
          </w:p>
        </w:tc>
        <w:tc>
          <w:tcPr>
            <w:tcW w:w="1185" w:type="dxa"/>
            <w:tcBorders>
              <w:top w:val="single" w:sz="4" w:space="0" w:color="000000"/>
              <w:left w:val="single" w:sz="4" w:space="0" w:color="000000"/>
              <w:bottom w:val="single" w:sz="4" w:space="0" w:color="000000"/>
              <w:right w:val="single" w:sz="4" w:space="0" w:color="000000"/>
            </w:tcBorders>
          </w:tcPr>
          <w:p w14:paraId="66438CF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150,0</w:t>
            </w:r>
          </w:p>
        </w:tc>
        <w:tc>
          <w:tcPr>
            <w:tcW w:w="1005" w:type="dxa"/>
            <w:vMerge w:val="restart"/>
            <w:tcBorders>
              <w:top w:val="single" w:sz="4" w:space="0" w:color="000000"/>
              <w:left w:val="single" w:sz="4" w:space="0" w:color="000000"/>
              <w:bottom w:val="single" w:sz="4" w:space="0" w:color="000000"/>
              <w:right w:val="single" w:sz="4" w:space="0" w:color="000000"/>
            </w:tcBorders>
          </w:tcPr>
          <w:p w14:paraId="48830B10"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 xml:space="preserve">Доля населения, участвующего </w:t>
            </w:r>
            <w:proofErr w:type="gramStart"/>
            <w:r w:rsidRPr="00D0623A">
              <w:rPr>
                <w:rFonts w:ascii="Times New Roman" w:eastAsia="Times New Roman" w:hAnsi="Times New Roman" w:cs="Times New Roman"/>
              </w:rPr>
              <w:t>в мероприятиях</w:t>
            </w:r>
            <w:proofErr w:type="gramEnd"/>
            <w:r w:rsidRPr="00D0623A">
              <w:rPr>
                <w:rFonts w:ascii="Times New Roman" w:eastAsia="Times New Roman" w:hAnsi="Times New Roman" w:cs="Times New Roman"/>
              </w:rPr>
              <w:t xml:space="preserve"> проводимых музеем, составит 13,4 % к 2025 году.</w:t>
            </w:r>
          </w:p>
        </w:tc>
      </w:tr>
      <w:tr w:rsidR="00D0623A" w:rsidRPr="00D0623A" w14:paraId="4533F21B"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1496AF28"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2.1.2</w:t>
            </w:r>
          </w:p>
        </w:tc>
        <w:tc>
          <w:tcPr>
            <w:tcW w:w="2958" w:type="dxa"/>
            <w:tcBorders>
              <w:top w:val="single" w:sz="4" w:space="0" w:color="000000"/>
              <w:left w:val="single" w:sz="4" w:space="0" w:color="000000"/>
              <w:bottom w:val="single" w:sz="4" w:space="0" w:color="000000"/>
              <w:right w:val="single" w:sz="4" w:space="0" w:color="000000"/>
            </w:tcBorders>
          </w:tcPr>
          <w:p w14:paraId="73CA4335"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Приобретение основных средств: витрин, ПК, принтера, несгораемых шкафов для архива</w:t>
            </w:r>
          </w:p>
        </w:tc>
        <w:tc>
          <w:tcPr>
            <w:tcW w:w="1567" w:type="dxa"/>
            <w:tcBorders>
              <w:top w:val="single" w:sz="4" w:space="0" w:color="000000"/>
              <w:left w:val="single" w:sz="4" w:space="0" w:color="000000"/>
              <w:bottom w:val="single" w:sz="4" w:space="0" w:color="000000"/>
              <w:right w:val="single" w:sz="4" w:space="0" w:color="000000"/>
            </w:tcBorders>
          </w:tcPr>
          <w:p w14:paraId="31813281"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447B4838" w14:textId="12909044"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488E5F8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18F3164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244" w:type="dxa"/>
            <w:tcBorders>
              <w:top w:val="single" w:sz="4" w:space="0" w:color="000000"/>
              <w:left w:val="single" w:sz="4" w:space="0" w:color="000000"/>
              <w:bottom w:val="single" w:sz="4" w:space="0" w:color="000000"/>
              <w:right w:val="single" w:sz="4" w:space="0" w:color="000000"/>
            </w:tcBorders>
          </w:tcPr>
          <w:p w14:paraId="40A9AA82"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 xml:space="preserve"> 0,0</w:t>
            </w:r>
          </w:p>
        </w:tc>
        <w:tc>
          <w:tcPr>
            <w:tcW w:w="1276" w:type="dxa"/>
            <w:tcBorders>
              <w:top w:val="single" w:sz="4" w:space="0" w:color="000000"/>
              <w:left w:val="single" w:sz="4" w:space="0" w:color="000000"/>
              <w:bottom w:val="single" w:sz="4" w:space="0" w:color="000000"/>
              <w:right w:val="single" w:sz="4" w:space="0" w:color="000000"/>
            </w:tcBorders>
          </w:tcPr>
          <w:p w14:paraId="47FF107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125" w:type="dxa"/>
            <w:tcBorders>
              <w:top w:val="single" w:sz="4" w:space="0" w:color="000000"/>
              <w:left w:val="single" w:sz="4" w:space="0" w:color="000000"/>
              <w:bottom w:val="single" w:sz="4" w:space="0" w:color="000000"/>
              <w:right w:val="single" w:sz="4" w:space="0" w:color="000000"/>
            </w:tcBorders>
          </w:tcPr>
          <w:p w14:paraId="1F27C43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185" w:type="dxa"/>
            <w:tcBorders>
              <w:top w:val="single" w:sz="4" w:space="0" w:color="000000"/>
              <w:left w:val="single" w:sz="4" w:space="0" w:color="000000"/>
              <w:bottom w:val="single" w:sz="4" w:space="0" w:color="000000"/>
              <w:right w:val="single" w:sz="4" w:space="0" w:color="000000"/>
            </w:tcBorders>
          </w:tcPr>
          <w:p w14:paraId="539FCFD8"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005" w:type="dxa"/>
            <w:vMerge/>
            <w:tcBorders>
              <w:top w:val="single" w:sz="4" w:space="0" w:color="000000"/>
              <w:left w:val="single" w:sz="4" w:space="0" w:color="000000"/>
              <w:bottom w:val="single" w:sz="4" w:space="0" w:color="000000"/>
              <w:right w:val="single" w:sz="4" w:space="0" w:color="000000"/>
            </w:tcBorders>
          </w:tcPr>
          <w:p w14:paraId="34F56517" w14:textId="77777777" w:rsidR="00D0623A" w:rsidRPr="00D0623A" w:rsidRDefault="00D0623A" w:rsidP="00D0623A">
            <w:pPr>
              <w:widowControl w:val="0"/>
              <w:pBdr>
                <w:top w:val="nil"/>
                <w:left w:val="nil"/>
                <w:bottom w:val="nil"/>
                <w:right w:val="nil"/>
                <w:between w:val="nil"/>
              </w:pBdr>
              <w:spacing w:after="0"/>
              <w:rPr>
                <w:rFonts w:ascii="Times New Roman" w:eastAsia="Times New Roman" w:hAnsi="Times New Roman" w:cs="Times New Roman"/>
              </w:rPr>
            </w:pPr>
          </w:p>
        </w:tc>
      </w:tr>
      <w:tr w:rsidR="00D0623A" w:rsidRPr="00D0623A" w14:paraId="24D8FEB1" w14:textId="77777777" w:rsidTr="00D0623A">
        <w:trPr>
          <w:trHeight w:val="590"/>
        </w:trPr>
        <w:tc>
          <w:tcPr>
            <w:tcW w:w="993" w:type="dxa"/>
            <w:tcBorders>
              <w:top w:val="single" w:sz="4" w:space="0" w:color="000000"/>
              <w:left w:val="single" w:sz="4" w:space="0" w:color="000000"/>
              <w:bottom w:val="single" w:sz="4" w:space="0" w:color="000000"/>
              <w:right w:val="single" w:sz="4" w:space="0" w:color="000000"/>
            </w:tcBorders>
          </w:tcPr>
          <w:p w14:paraId="74DBCBF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2.1.3</w:t>
            </w:r>
          </w:p>
        </w:tc>
        <w:tc>
          <w:tcPr>
            <w:tcW w:w="2958" w:type="dxa"/>
            <w:tcBorders>
              <w:top w:val="single" w:sz="4" w:space="0" w:color="000000"/>
              <w:left w:val="single" w:sz="4" w:space="0" w:color="000000"/>
              <w:bottom w:val="single" w:sz="4" w:space="0" w:color="000000"/>
              <w:right w:val="single" w:sz="4" w:space="0" w:color="000000"/>
            </w:tcBorders>
          </w:tcPr>
          <w:p w14:paraId="2F2D0B51"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Разработка проектно-сметной документации на капитальный ремонт здания МКУК КРКМ</w:t>
            </w:r>
          </w:p>
        </w:tc>
        <w:tc>
          <w:tcPr>
            <w:tcW w:w="1567" w:type="dxa"/>
            <w:tcBorders>
              <w:top w:val="single" w:sz="4" w:space="0" w:color="000000"/>
              <w:left w:val="single" w:sz="4" w:space="0" w:color="000000"/>
              <w:bottom w:val="single" w:sz="4" w:space="0" w:color="000000"/>
              <w:right w:val="single" w:sz="4" w:space="0" w:color="000000"/>
            </w:tcBorders>
          </w:tcPr>
          <w:p w14:paraId="6E17DFA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7991D007" w14:textId="69AAF7B2"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69E69B78"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4EE73F68"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1 275,0</w:t>
            </w:r>
          </w:p>
        </w:tc>
        <w:tc>
          <w:tcPr>
            <w:tcW w:w="1244" w:type="dxa"/>
            <w:tcBorders>
              <w:top w:val="single" w:sz="4" w:space="0" w:color="000000"/>
              <w:left w:val="single" w:sz="4" w:space="0" w:color="000000"/>
              <w:bottom w:val="single" w:sz="4" w:space="0" w:color="000000"/>
              <w:right w:val="single" w:sz="4" w:space="0" w:color="000000"/>
            </w:tcBorders>
          </w:tcPr>
          <w:p w14:paraId="18785971"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1 275,0</w:t>
            </w:r>
          </w:p>
        </w:tc>
        <w:tc>
          <w:tcPr>
            <w:tcW w:w="1276" w:type="dxa"/>
            <w:tcBorders>
              <w:top w:val="single" w:sz="4" w:space="0" w:color="000000"/>
              <w:left w:val="single" w:sz="4" w:space="0" w:color="000000"/>
              <w:bottom w:val="single" w:sz="4" w:space="0" w:color="000000"/>
              <w:right w:val="single" w:sz="4" w:space="0" w:color="000000"/>
            </w:tcBorders>
          </w:tcPr>
          <w:p w14:paraId="5C0C03AA"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125" w:type="dxa"/>
            <w:tcBorders>
              <w:top w:val="single" w:sz="4" w:space="0" w:color="000000"/>
              <w:left w:val="single" w:sz="4" w:space="0" w:color="000000"/>
              <w:bottom w:val="single" w:sz="4" w:space="0" w:color="000000"/>
              <w:right w:val="single" w:sz="4" w:space="0" w:color="000000"/>
            </w:tcBorders>
          </w:tcPr>
          <w:p w14:paraId="53F572C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185" w:type="dxa"/>
            <w:tcBorders>
              <w:top w:val="single" w:sz="4" w:space="0" w:color="000000"/>
              <w:left w:val="single" w:sz="4" w:space="0" w:color="000000"/>
              <w:bottom w:val="single" w:sz="4" w:space="0" w:color="000000"/>
              <w:right w:val="single" w:sz="4" w:space="0" w:color="000000"/>
            </w:tcBorders>
          </w:tcPr>
          <w:p w14:paraId="0A40932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005" w:type="dxa"/>
            <w:tcBorders>
              <w:top w:val="single" w:sz="4" w:space="0" w:color="000000"/>
              <w:left w:val="single" w:sz="4" w:space="0" w:color="000000"/>
              <w:bottom w:val="single" w:sz="4" w:space="0" w:color="000000"/>
              <w:right w:val="single" w:sz="4" w:space="0" w:color="000000"/>
            </w:tcBorders>
          </w:tcPr>
          <w:p w14:paraId="6A5A4A15"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0E70B717" w14:textId="77777777" w:rsidTr="00D0623A">
        <w:trPr>
          <w:trHeight w:val="590"/>
        </w:trPr>
        <w:tc>
          <w:tcPr>
            <w:tcW w:w="993" w:type="dxa"/>
            <w:tcBorders>
              <w:top w:val="single" w:sz="4" w:space="0" w:color="000000"/>
              <w:left w:val="single" w:sz="4" w:space="0" w:color="000000"/>
              <w:bottom w:val="single" w:sz="4" w:space="0" w:color="000000"/>
              <w:right w:val="single" w:sz="4" w:space="0" w:color="000000"/>
            </w:tcBorders>
          </w:tcPr>
          <w:p w14:paraId="33AF97D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2.1.4</w:t>
            </w:r>
          </w:p>
        </w:tc>
        <w:tc>
          <w:tcPr>
            <w:tcW w:w="2958" w:type="dxa"/>
            <w:tcBorders>
              <w:top w:val="single" w:sz="4" w:space="0" w:color="000000"/>
              <w:left w:val="single" w:sz="4" w:space="0" w:color="000000"/>
              <w:bottom w:val="single" w:sz="4" w:space="0" w:color="000000"/>
              <w:right w:val="single" w:sz="4" w:space="0" w:color="000000"/>
            </w:tcBorders>
          </w:tcPr>
          <w:p w14:paraId="72607D73"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Заработная плата</w:t>
            </w:r>
          </w:p>
        </w:tc>
        <w:tc>
          <w:tcPr>
            <w:tcW w:w="1567" w:type="dxa"/>
            <w:tcBorders>
              <w:top w:val="single" w:sz="4" w:space="0" w:color="000000"/>
              <w:left w:val="single" w:sz="4" w:space="0" w:color="000000"/>
              <w:bottom w:val="single" w:sz="4" w:space="0" w:color="000000"/>
              <w:right w:val="single" w:sz="4" w:space="0" w:color="000000"/>
            </w:tcBorders>
          </w:tcPr>
          <w:p w14:paraId="7AB9920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3C23C3BA" w14:textId="50F94C63"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43187E6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Всего</w:t>
            </w:r>
          </w:p>
          <w:p w14:paraId="1DB6FCDB"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 т.ч.</w:t>
            </w:r>
          </w:p>
          <w:p w14:paraId="100F2E8F"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3179E4F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ОБ</w:t>
            </w:r>
          </w:p>
        </w:tc>
        <w:tc>
          <w:tcPr>
            <w:tcW w:w="1290" w:type="dxa"/>
            <w:tcBorders>
              <w:top w:val="single" w:sz="4" w:space="0" w:color="000000"/>
              <w:left w:val="single" w:sz="4" w:space="0" w:color="000000"/>
              <w:bottom w:val="single" w:sz="4" w:space="0" w:color="000000"/>
              <w:right w:val="single" w:sz="4" w:space="0" w:color="000000"/>
            </w:tcBorders>
          </w:tcPr>
          <w:p w14:paraId="2C528AD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5 811,0</w:t>
            </w:r>
          </w:p>
          <w:p w14:paraId="75A608AA"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7DA74D6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3 726,7</w:t>
            </w:r>
          </w:p>
          <w:p w14:paraId="16524F8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2 084,3</w:t>
            </w:r>
          </w:p>
        </w:tc>
        <w:tc>
          <w:tcPr>
            <w:tcW w:w="1244" w:type="dxa"/>
            <w:tcBorders>
              <w:top w:val="single" w:sz="4" w:space="0" w:color="000000"/>
              <w:left w:val="single" w:sz="4" w:space="0" w:color="000000"/>
              <w:bottom w:val="single" w:sz="4" w:space="0" w:color="000000"/>
              <w:right w:val="single" w:sz="4" w:space="0" w:color="000000"/>
            </w:tcBorders>
          </w:tcPr>
          <w:p w14:paraId="6EC29EEC"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1 575,0</w:t>
            </w:r>
          </w:p>
          <w:p w14:paraId="3B57C79C" w14:textId="77777777" w:rsidR="00D0623A" w:rsidRPr="00D0623A" w:rsidRDefault="00D0623A" w:rsidP="00D0623A">
            <w:pPr>
              <w:spacing w:after="0" w:line="240" w:lineRule="auto"/>
              <w:jc w:val="center"/>
              <w:rPr>
                <w:rFonts w:ascii="Times New Roman" w:eastAsia="Times New Roman" w:hAnsi="Times New Roman" w:cs="Times New Roman"/>
              </w:rPr>
            </w:pPr>
          </w:p>
          <w:p w14:paraId="31917986"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837,9</w:t>
            </w:r>
          </w:p>
          <w:p w14:paraId="34EFD8F4"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737,1</w:t>
            </w:r>
          </w:p>
        </w:tc>
        <w:tc>
          <w:tcPr>
            <w:tcW w:w="1276" w:type="dxa"/>
            <w:tcBorders>
              <w:top w:val="single" w:sz="4" w:space="0" w:color="000000"/>
              <w:left w:val="single" w:sz="4" w:space="0" w:color="000000"/>
              <w:bottom w:val="single" w:sz="4" w:space="0" w:color="000000"/>
              <w:right w:val="single" w:sz="4" w:space="0" w:color="000000"/>
            </w:tcBorders>
          </w:tcPr>
          <w:p w14:paraId="7062E938"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1 412,0</w:t>
            </w:r>
          </w:p>
          <w:p w14:paraId="1D9A0EB8" w14:textId="77777777" w:rsidR="00D0623A" w:rsidRPr="00D0623A" w:rsidRDefault="00D0623A" w:rsidP="00D0623A">
            <w:pPr>
              <w:spacing w:after="0" w:line="240" w:lineRule="auto"/>
              <w:jc w:val="center"/>
              <w:rPr>
                <w:rFonts w:ascii="Times New Roman" w:eastAsia="Times New Roman" w:hAnsi="Times New Roman" w:cs="Times New Roman"/>
              </w:rPr>
            </w:pPr>
          </w:p>
          <w:p w14:paraId="3A33689C"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874,2</w:t>
            </w:r>
          </w:p>
          <w:p w14:paraId="6140F240"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537,8</w:t>
            </w:r>
          </w:p>
        </w:tc>
        <w:tc>
          <w:tcPr>
            <w:tcW w:w="1125" w:type="dxa"/>
            <w:tcBorders>
              <w:top w:val="single" w:sz="4" w:space="0" w:color="000000"/>
              <w:left w:val="single" w:sz="4" w:space="0" w:color="000000"/>
              <w:bottom w:val="single" w:sz="4" w:space="0" w:color="000000"/>
              <w:right w:val="single" w:sz="4" w:space="0" w:color="000000"/>
            </w:tcBorders>
          </w:tcPr>
          <w:p w14:paraId="139A6954"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1 412,0</w:t>
            </w:r>
          </w:p>
          <w:p w14:paraId="25C77A75" w14:textId="77777777" w:rsidR="00D0623A" w:rsidRPr="00D0623A" w:rsidRDefault="00D0623A" w:rsidP="00D0623A">
            <w:pPr>
              <w:spacing w:after="0" w:line="240" w:lineRule="auto"/>
              <w:jc w:val="center"/>
              <w:rPr>
                <w:rFonts w:ascii="Times New Roman" w:eastAsia="Times New Roman" w:hAnsi="Times New Roman" w:cs="Times New Roman"/>
              </w:rPr>
            </w:pPr>
          </w:p>
          <w:p w14:paraId="70B1A428"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1 007,3</w:t>
            </w:r>
          </w:p>
          <w:p w14:paraId="69F3819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404,7</w:t>
            </w:r>
          </w:p>
        </w:tc>
        <w:tc>
          <w:tcPr>
            <w:tcW w:w="1185" w:type="dxa"/>
            <w:tcBorders>
              <w:top w:val="single" w:sz="4" w:space="0" w:color="000000"/>
              <w:left w:val="single" w:sz="4" w:space="0" w:color="000000"/>
              <w:bottom w:val="single" w:sz="4" w:space="0" w:color="000000"/>
              <w:right w:val="single" w:sz="4" w:space="0" w:color="000000"/>
            </w:tcBorders>
          </w:tcPr>
          <w:p w14:paraId="3DBEC5BC"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1412,0</w:t>
            </w:r>
          </w:p>
          <w:p w14:paraId="5AB49543"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1007,3 404,7</w:t>
            </w:r>
          </w:p>
        </w:tc>
        <w:tc>
          <w:tcPr>
            <w:tcW w:w="1005" w:type="dxa"/>
            <w:tcBorders>
              <w:top w:val="single" w:sz="4" w:space="0" w:color="000000"/>
              <w:left w:val="single" w:sz="4" w:space="0" w:color="000000"/>
              <w:bottom w:val="single" w:sz="4" w:space="0" w:color="000000"/>
              <w:right w:val="single" w:sz="4" w:space="0" w:color="000000"/>
            </w:tcBorders>
          </w:tcPr>
          <w:p w14:paraId="5CCF0E9E" w14:textId="77777777" w:rsidR="00D0623A" w:rsidRPr="00D0623A" w:rsidRDefault="00D0623A" w:rsidP="00D0623A">
            <w:pPr>
              <w:rPr>
                <w:rFonts w:ascii="Times New Roman" w:eastAsia="Times New Roman" w:hAnsi="Times New Roman" w:cs="Times New Roman"/>
              </w:rPr>
            </w:pPr>
          </w:p>
        </w:tc>
      </w:tr>
      <w:tr w:rsidR="00D0623A" w:rsidRPr="00D0623A" w14:paraId="57A62624" w14:textId="77777777" w:rsidTr="00D0623A">
        <w:trPr>
          <w:trHeight w:val="543"/>
        </w:trPr>
        <w:tc>
          <w:tcPr>
            <w:tcW w:w="993" w:type="dxa"/>
            <w:tcBorders>
              <w:top w:val="single" w:sz="4" w:space="0" w:color="000000"/>
              <w:left w:val="single" w:sz="4" w:space="0" w:color="000000"/>
              <w:bottom w:val="single" w:sz="4" w:space="0" w:color="000000"/>
              <w:right w:val="single" w:sz="4" w:space="0" w:color="000000"/>
            </w:tcBorders>
          </w:tcPr>
          <w:p w14:paraId="152CB238"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lastRenderedPageBreak/>
              <w:t>2.1.5</w:t>
            </w:r>
          </w:p>
        </w:tc>
        <w:tc>
          <w:tcPr>
            <w:tcW w:w="2958" w:type="dxa"/>
            <w:tcBorders>
              <w:top w:val="single" w:sz="4" w:space="0" w:color="000000"/>
              <w:left w:val="single" w:sz="4" w:space="0" w:color="000000"/>
              <w:bottom w:val="single" w:sz="4" w:space="0" w:color="000000"/>
              <w:right w:val="single" w:sz="4" w:space="0" w:color="000000"/>
            </w:tcBorders>
          </w:tcPr>
          <w:p w14:paraId="6EBDBF0B"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Начисления на з/п</w:t>
            </w:r>
          </w:p>
        </w:tc>
        <w:tc>
          <w:tcPr>
            <w:tcW w:w="1567" w:type="dxa"/>
            <w:tcBorders>
              <w:top w:val="single" w:sz="4" w:space="0" w:color="000000"/>
              <w:left w:val="single" w:sz="4" w:space="0" w:color="000000"/>
              <w:bottom w:val="single" w:sz="4" w:space="0" w:color="000000"/>
              <w:right w:val="single" w:sz="4" w:space="0" w:color="000000"/>
            </w:tcBorders>
          </w:tcPr>
          <w:p w14:paraId="00570BC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266A76E1" w14:textId="63AB5F6A"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5D5F5D1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2E8260C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1 704,1</w:t>
            </w:r>
          </w:p>
        </w:tc>
        <w:tc>
          <w:tcPr>
            <w:tcW w:w="1244" w:type="dxa"/>
            <w:tcBorders>
              <w:top w:val="single" w:sz="4" w:space="0" w:color="000000"/>
              <w:left w:val="single" w:sz="4" w:space="0" w:color="000000"/>
              <w:bottom w:val="single" w:sz="4" w:space="0" w:color="000000"/>
              <w:right w:val="single" w:sz="4" w:space="0" w:color="000000"/>
            </w:tcBorders>
          </w:tcPr>
          <w:p w14:paraId="5AC72840"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423,7</w:t>
            </w:r>
          </w:p>
        </w:tc>
        <w:tc>
          <w:tcPr>
            <w:tcW w:w="1276" w:type="dxa"/>
            <w:tcBorders>
              <w:top w:val="single" w:sz="4" w:space="0" w:color="000000"/>
              <w:left w:val="single" w:sz="4" w:space="0" w:color="000000"/>
              <w:bottom w:val="single" w:sz="4" w:space="0" w:color="000000"/>
              <w:right w:val="single" w:sz="4" w:space="0" w:color="000000"/>
            </w:tcBorders>
          </w:tcPr>
          <w:p w14:paraId="2560126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426,4</w:t>
            </w:r>
          </w:p>
        </w:tc>
        <w:tc>
          <w:tcPr>
            <w:tcW w:w="1125" w:type="dxa"/>
            <w:tcBorders>
              <w:top w:val="single" w:sz="4" w:space="0" w:color="000000"/>
              <w:left w:val="single" w:sz="4" w:space="0" w:color="000000"/>
              <w:bottom w:val="single" w:sz="4" w:space="0" w:color="000000"/>
              <w:right w:val="single" w:sz="4" w:space="0" w:color="000000"/>
            </w:tcBorders>
          </w:tcPr>
          <w:p w14:paraId="71AF4D50"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427,0</w:t>
            </w:r>
          </w:p>
        </w:tc>
        <w:tc>
          <w:tcPr>
            <w:tcW w:w="1185" w:type="dxa"/>
            <w:tcBorders>
              <w:top w:val="single" w:sz="4" w:space="0" w:color="000000"/>
              <w:left w:val="single" w:sz="4" w:space="0" w:color="000000"/>
              <w:bottom w:val="single" w:sz="4" w:space="0" w:color="000000"/>
              <w:right w:val="single" w:sz="4" w:space="0" w:color="000000"/>
            </w:tcBorders>
          </w:tcPr>
          <w:p w14:paraId="6D35E9F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427,0</w:t>
            </w:r>
          </w:p>
        </w:tc>
        <w:tc>
          <w:tcPr>
            <w:tcW w:w="1005" w:type="dxa"/>
            <w:tcBorders>
              <w:top w:val="single" w:sz="4" w:space="0" w:color="000000"/>
              <w:left w:val="single" w:sz="4" w:space="0" w:color="000000"/>
              <w:bottom w:val="single" w:sz="4" w:space="0" w:color="000000"/>
              <w:right w:val="single" w:sz="4" w:space="0" w:color="000000"/>
            </w:tcBorders>
          </w:tcPr>
          <w:p w14:paraId="485DF5A9"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05C00BEB" w14:textId="77777777" w:rsidTr="00D0623A">
        <w:trPr>
          <w:trHeight w:val="1089"/>
        </w:trPr>
        <w:tc>
          <w:tcPr>
            <w:tcW w:w="993" w:type="dxa"/>
            <w:tcBorders>
              <w:top w:val="single" w:sz="4" w:space="0" w:color="000000"/>
              <w:left w:val="single" w:sz="4" w:space="0" w:color="000000"/>
              <w:bottom w:val="single" w:sz="4" w:space="0" w:color="000000"/>
              <w:right w:val="single" w:sz="4" w:space="0" w:color="000000"/>
            </w:tcBorders>
          </w:tcPr>
          <w:p w14:paraId="1C12137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2.1.6</w:t>
            </w:r>
          </w:p>
        </w:tc>
        <w:tc>
          <w:tcPr>
            <w:tcW w:w="2958" w:type="dxa"/>
            <w:tcBorders>
              <w:top w:val="single" w:sz="4" w:space="0" w:color="000000"/>
              <w:left w:val="single" w:sz="4" w:space="0" w:color="000000"/>
              <w:bottom w:val="single" w:sz="4" w:space="0" w:color="000000"/>
              <w:right w:val="single" w:sz="4" w:space="0" w:color="000000"/>
            </w:tcBorders>
          </w:tcPr>
          <w:p w14:paraId="7C8079CA"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Текущий ремонт</w:t>
            </w:r>
          </w:p>
        </w:tc>
        <w:tc>
          <w:tcPr>
            <w:tcW w:w="1567" w:type="dxa"/>
            <w:tcBorders>
              <w:top w:val="single" w:sz="4" w:space="0" w:color="000000"/>
              <w:left w:val="single" w:sz="4" w:space="0" w:color="000000"/>
              <w:bottom w:val="single" w:sz="4" w:space="0" w:color="000000"/>
              <w:right w:val="single" w:sz="4" w:space="0" w:color="000000"/>
            </w:tcBorders>
          </w:tcPr>
          <w:p w14:paraId="67CD2CDF"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453F55D5" w14:textId="614B1DAE"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29CC98A8"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29093B6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244" w:type="dxa"/>
            <w:tcBorders>
              <w:top w:val="single" w:sz="4" w:space="0" w:color="000000"/>
              <w:left w:val="single" w:sz="4" w:space="0" w:color="000000"/>
              <w:bottom w:val="single" w:sz="4" w:space="0" w:color="000000"/>
              <w:right w:val="single" w:sz="4" w:space="0" w:color="000000"/>
            </w:tcBorders>
          </w:tcPr>
          <w:p w14:paraId="623988A1"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276" w:type="dxa"/>
            <w:tcBorders>
              <w:top w:val="single" w:sz="4" w:space="0" w:color="000000"/>
              <w:left w:val="single" w:sz="4" w:space="0" w:color="000000"/>
              <w:bottom w:val="single" w:sz="4" w:space="0" w:color="000000"/>
              <w:right w:val="single" w:sz="4" w:space="0" w:color="000000"/>
            </w:tcBorders>
          </w:tcPr>
          <w:p w14:paraId="543B85FE"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125" w:type="dxa"/>
            <w:tcBorders>
              <w:top w:val="single" w:sz="4" w:space="0" w:color="000000"/>
              <w:left w:val="single" w:sz="4" w:space="0" w:color="000000"/>
              <w:bottom w:val="single" w:sz="4" w:space="0" w:color="000000"/>
              <w:right w:val="single" w:sz="4" w:space="0" w:color="000000"/>
            </w:tcBorders>
          </w:tcPr>
          <w:p w14:paraId="0A9044A2"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185" w:type="dxa"/>
            <w:tcBorders>
              <w:top w:val="single" w:sz="4" w:space="0" w:color="000000"/>
              <w:left w:val="single" w:sz="4" w:space="0" w:color="000000"/>
              <w:bottom w:val="nil"/>
              <w:right w:val="single" w:sz="4" w:space="0" w:color="000000"/>
            </w:tcBorders>
          </w:tcPr>
          <w:p w14:paraId="5BA5A8C8"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0,0</w:t>
            </w:r>
          </w:p>
        </w:tc>
        <w:tc>
          <w:tcPr>
            <w:tcW w:w="1005" w:type="dxa"/>
            <w:tcBorders>
              <w:top w:val="single" w:sz="4" w:space="0" w:color="000000"/>
              <w:left w:val="single" w:sz="4" w:space="0" w:color="000000"/>
              <w:bottom w:val="nil"/>
              <w:right w:val="single" w:sz="4" w:space="0" w:color="000000"/>
            </w:tcBorders>
          </w:tcPr>
          <w:p w14:paraId="7D48E7C1"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Доля объектов культуры муниципального образования Куйтунский район,</w:t>
            </w:r>
          </w:p>
          <w:p w14:paraId="70EFD4EA"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находящихся в удовлетворительном</w:t>
            </w:r>
          </w:p>
          <w:p w14:paraId="3BC81450" w14:textId="77777777" w:rsidR="00D0623A" w:rsidRPr="00D0623A" w:rsidRDefault="00D0623A" w:rsidP="00D0623A">
            <w:pPr>
              <w:widowControl w:val="0"/>
              <w:spacing w:after="0" w:line="240" w:lineRule="auto"/>
              <w:jc w:val="both"/>
              <w:rPr>
                <w:rFonts w:ascii="Times New Roman" w:eastAsia="Times New Roman" w:hAnsi="Times New Roman" w:cs="Times New Roman"/>
              </w:rPr>
            </w:pPr>
            <w:proofErr w:type="gramStart"/>
            <w:r w:rsidRPr="00D0623A">
              <w:rPr>
                <w:rFonts w:ascii="Times New Roman" w:eastAsia="Times New Roman" w:hAnsi="Times New Roman" w:cs="Times New Roman"/>
              </w:rPr>
              <w:t>состоянии,  увеличится</w:t>
            </w:r>
            <w:proofErr w:type="gramEnd"/>
            <w:r w:rsidRPr="00D0623A">
              <w:rPr>
                <w:rFonts w:ascii="Times New Roman" w:eastAsia="Times New Roman" w:hAnsi="Times New Roman" w:cs="Times New Roman"/>
              </w:rPr>
              <w:t xml:space="preserve"> с 50% в 2022 году до 100% в 2025 году;</w:t>
            </w:r>
          </w:p>
        </w:tc>
      </w:tr>
      <w:tr w:rsidR="00D0623A" w:rsidRPr="00D0623A" w14:paraId="75D6AF81" w14:textId="77777777" w:rsidTr="00D0623A">
        <w:trPr>
          <w:trHeight w:val="832"/>
        </w:trPr>
        <w:tc>
          <w:tcPr>
            <w:tcW w:w="993" w:type="dxa"/>
            <w:tcBorders>
              <w:top w:val="single" w:sz="4" w:space="0" w:color="000000"/>
              <w:left w:val="single" w:sz="4" w:space="0" w:color="000000"/>
              <w:bottom w:val="single" w:sz="4" w:space="0" w:color="000000"/>
              <w:right w:val="single" w:sz="4" w:space="0" w:color="000000"/>
            </w:tcBorders>
          </w:tcPr>
          <w:p w14:paraId="3395FB7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2.1.7</w:t>
            </w:r>
          </w:p>
        </w:tc>
        <w:tc>
          <w:tcPr>
            <w:tcW w:w="2958" w:type="dxa"/>
            <w:tcBorders>
              <w:top w:val="single" w:sz="4" w:space="0" w:color="000000"/>
              <w:left w:val="single" w:sz="4" w:space="0" w:color="000000"/>
              <w:bottom w:val="single" w:sz="4" w:space="0" w:color="000000"/>
              <w:right w:val="single" w:sz="4" w:space="0" w:color="000000"/>
            </w:tcBorders>
          </w:tcPr>
          <w:p w14:paraId="1BDC7D1D"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Прочая закупка товаров, работ, услуг для муниципальных нужд</w:t>
            </w:r>
          </w:p>
        </w:tc>
        <w:tc>
          <w:tcPr>
            <w:tcW w:w="1567" w:type="dxa"/>
            <w:tcBorders>
              <w:top w:val="single" w:sz="4" w:space="0" w:color="000000"/>
              <w:left w:val="single" w:sz="4" w:space="0" w:color="000000"/>
              <w:bottom w:val="single" w:sz="4" w:space="0" w:color="000000"/>
              <w:right w:val="single" w:sz="4" w:space="0" w:color="000000"/>
            </w:tcBorders>
          </w:tcPr>
          <w:p w14:paraId="74B8918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67B4F47D" w14:textId="40134539"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24143BA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374119C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tcPr>
          <w:p w14:paraId="5786FCA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2 151,1</w:t>
            </w:r>
          </w:p>
        </w:tc>
        <w:tc>
          <w:tcPr>
            <w:tcW w:w="1244" w:type="dxa"/>
            <w:tcBorders>
              <w:top w:val="single" w:sz="4" w:space="0" w:color="000000"/>
              <w:left w:val="single" w:sz="4" w:space="0" w:color="000000"/>
              <w:bottom w:val="single" w:sz="4" w:space="0" w:color="000000"/>
              <w:right w:val="single" w:sz="4" w:space="0" w:color="000000"/>
            </w:tcBorders>
          </w:tcPr>
          <w:p w14:paraId="70966056"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415,7</w:t>
            </w:r>
          </w:p>
          <w:p w14:paraId="53FAB7C1" w14:textId="77777777" w:rsidR="00D0623A" w:rsidRPr="00D0623A" w:rsidRDefault="00D0623A" w:rsidP="00D0623A">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4685256"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1 068,6</w:t>
            </w:r>
          </w:p>
        </w:tc>
        <w:tc>
          <w:tcPr>
            <w:tcW w:w="1125" w:type="dxa"/>
            <w:tcBorders>
              <w:top w:val="single" w:sz="4" w:space="0" w:color="000000"/>
              <w:left w:val="single" w:sz="4" w:space="0" w:color="000000"/>
              <w:bottom w:val="single" w:sz="4" w:space="0" w:color="000000"/>
              <w:right w:val="single" w:sz="4" w:space="0" w:color="000000"/>
            </w:tcBorders>
          </w:tcPr>
          <w:p w14:paraId="412B844F"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158,9</w:t>
            </w:r>
          </w:p>
        </w:tc>
        <w:tc>
          <w:tcPr>
            <w:tcW w:w="1185" w:type="dxa"/>
            <w:tcBorders>
              <w:top w:val="single" w:sz="4" w:space="0" w:color="000000"/>
              <w:left w:val="single" w:sz="4" w:space="0" w:color="000000"/>
              <w:bottom w:val="single" w:sz="4" w:space="0" w:color="000000"/>
              <w:right w:val="single" w:sz="4" w:space="0" w:color="000000"/>
            </w:tcBorders>
          </w:tcPr>
          <w:p w14:paraId="3D7FA71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507,9</w:t>
            </w:r>
          </w:p>
        </w:tc>
        <w:tc>
          <w:tcPr>
            <w:tcW w:w="1005" w:type="dxa"/>
            <w:tcBorders>
              <w:top w:val="single" w:sz="4" w:space="0" w:color="000000"/>
              <w:left w:val="single" w:sz="4" w:space="0" w:color="000000"/>
              <w:bottom w:val="single" w:sz="4" w:space="0" w:color="000000"/>
              <w:right w:val="single" w:sz="4" w:space="0" w:color="000000"/>
            </w:tcBorders>
          </w:tcPr>
          <w:p w14:paraId="6539CF68"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0E9C0319" w14:textId="77777777" w:rsidTr="00D0623A">
        <w:trPr>
          <w:trHeight w:val="561"/>
        </w:trPr>
        <w:tc>
          <w:tcPr>
            <w:tcW w:w="993" w:type="dxa"/>
            <w:tcBorders>
              <w:top w:val="single" w:sz="4" w:space="0" w:color="000000"/>
              <w:left w:val="single" w:sz="4" w:space="0" w:color="000000"/>
              <w:bottom w:val="single" w:sz="4" w:space="0" w:color="000000"/>
              <w:right w:val="single" w:sz="4" w:space="0" w:color="000000"/>
            </w:tcBorders>
          </w:tcPr>
          <w:p w14:paraId="4817E93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2.1.7</w:t>
            </w:r>
          </w:p>
        </w:tc>
        <w:tc>
          <w:tcPr>
            <w:tcW w:w="2958" w:type="dxa"/>
            <w:tcBorders>
              <w:top w:val="single" w:sz="4" w:space="0" w:color="000000"/>
              <w:left w:val="single" w:sz="4" w:space="0" w:color="000000"/>
              <w:bottom w:val="single" w:sz="4" w:space="0" w:color="000000"/>
              <w:right w:val="single" w:sz="4" w:space="0" w:color="000000"/>
            </w:tcBorders>
          </w:tcPr>
          <w:p w14:paraId="5859C40E"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Платные услуги</w:t>
            </w:r>
          </w:p>
        </w:tc>
        <w:tc>
          <w:tcPr>
            <w:tcW w:w="1567" w:type="dxa"/>
            <w:tcBorders>
              <w:top w:val="single" w:sz="4" w:space="0" w:color="000000"/>
              <w:left w:val="single" w:sz="4" w:space="0" w:color="000000"/>
              <w:bottom w:val="single" w:sz="4" w:space="0" w:color="000000"/>
              <w:right w:val="single" w:sz="4" w:space="0" w:color="000000"/>
            </w:tcBorders>
          </w:tcPr>
          <w:p w14:paraId="06C3435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0BFA92C2" w14:textId="23D6E1C4"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26DCDA8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 xml:space="preserve">РБ </w:t>
            </w:r>
          </w:p>
        </w:tc>
        <w:tc>
          <w:tcPr>
            <w:tcW w:w="1290" w:type="dxa"/>
            <w:tcBorders>
              <w:top w:val="single" w:sz="4" w:space="0" w:color="000000"/>
              <w:left w:val="single" w:sz="4" w:space="0" w:color="000000"/>
              <w:bottom w:val="single" w:sz="4" w:space="0" w:color="000000"/>
              <w:right w:val="single" w:sz="4" w:space="0" w:color="000000"/>
            </w:tcBorders>
          </w:tcPr>
          <w:p w14:paraId="01B7E31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134,1</w:t>
            </w:r>
          </w:p>
        </w:tc>
        <w:tc>
          <w:tcPr>
            <w:tcW w:w="1244" w:type="dxa"/>
            <w:tcBorders>
              <w:top w:val="single" w:sz="4" w:space="0" w:color="000000"/>
              <w:left w:val="single" w:sz="4" w:space="0" w:color="000000"/>
              <w:bottom w:val="single" w:sz="4" w:space="0" w:color="000000"/>
              <w:right w:val="single" w:sz="4" w:space="0" w:color="000000"/>
            </w:tcBorders>
          </w:tcPr>
          <w:p w14:paraId="068F4A0A"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33,6</w:t>
            </w:r>
          </w:p>
        </w:tc>
        <w:tc>
          <w:tcPr>
            <w:tcW w:w="1276" w:type="dxa"/>
            <w:tcBorders>
              <w:top w:val="single" w:sz="4" w:space="0" w:color="000000"/>
              <w:left w:val="single" w:sz="4" w:space="0" w:color="000000"/>
              <w:bottom w:val="single" w:sz="4" w:space="0" w:color="000000"/>
              <w:right w:val="single" w:sz="4" w:space="0" w:color="000000"/>
            </w:tcBorders>
          </w:tcPr>
          <w:p w14:paraId="421817F5"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32,5</w:t>
            </w:r>
          </w:p>
        </w:tc>
        <w:tc>
          <w:tcPr>
            <w:tcW w:w="1125" w:type="dxa"/>
            <w:tcBorders>
              <w:top w:val="single" w:sz="4" w:space="0" w:color="000000"/>
              <w:left w:val="single" w:sz="4" w:space="0" w:color="000000"/>
              <w:bottom w:val="single" w:sz="4" w:space="0" w:color="000000"/>
              <w:right w:val="single" w:sz="4" w:space="0" w:color="000000"/>
            </w:tcBorders>
          </w:tcPr>
          <w:p w14:paraId="315BF6ED"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33,5</w:t>
            </w:r>
          </w:p>
        </w:tc>
        <w:tc>
          <w:tcPr>
            <w:tcW w:w="1185" w:type="dxa"/>
            <w:tcBorders>
              <w:top w:val="single" w:sz="4" w:space="0" w:color="000000"/>
              <w:left w:val="single" w:sz="4" w:space="0" w:color="000000"/>
              <w:bottom w:val="single" w:sz="4" w:space="0" w:color="000000"/>
              <w:right w:val="single" w:sz="4" w:space="0" w:color="000000"/>
            </w:tcBorders>
          </w:tcPr>
          <w:p w14:paraId="301C9FF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34,5</w:t>
            </w:r>
          </w:p>
        </w:tc>
        <w:tc>
          <w:tcPr>
            <w:tcW w:w="1005" w:type="dxa"/>
            <w:tcBorders>
              <w:top w:val="single" w:sz="4" w:space="0" w:color="000000"/>
              <w:left w:val="single" w:sz="4" w:space="0" w:color="000000"/>
              <w:bottom w:val="single" w:sz="4" w:space="0" w:color="000000"/>
              <w:right w:val="single" w:sz="4" w:space="0" w:color="000000"/>
            </w:tcBorders>
          </w:tcPr>
          <w:p w14:paraId="55328819"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76A046E6" w14:textId="77777777" w:rsidTr="00D0623A">
        <w:trPr>
          <w:trHeight w:val="1334"/>
        </w:trPr>
        <w:tc>
          <w:tcPr>
            <w:tcW w:w="993" w:type="dxa"/>
            <w:tcBorders>
              <w:top w:val="single" w:sz="4" w:space="0" w:color="000000"/>
              <w:left w:val="single" w:sz="4" w:space="0" w:color="000000"/>
              <w:bottom w:val="single" w:sz="4" w:space="0" w:color="000000"/>
              <w:right w:val="single" w:sz="4" w:space="0" w:color="000000"/>
            </w:tcBorders>
          </w:tcPr>
          <w:p w14:paraId="122F8BA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lastRenderedPageBreak/>
              <w:t>2.1.8</w:t>
            </w:r>
          </w:p>
        </w:tc>
        <w:tc>
          <w:tcPr>
            <w:tcW w:w="2958" w:type="dxa"/>
            <w:tcBorders>
              <w:top w:val="single" w:sz="4" w:space="0" w:color="000000"/>
              <w:left w:val="single" w:sz="4" w:space="0" w:color="000000"/>
              <w:bottom w:val="single" w:sz="4" w:space="0" w:color="000000"/>
              <w:right w:val="single" w:sz="4" w:space="0" w:color="000000"/>
            </w:tcBorders>
          </w:tcPr>
          <w:p w14:paraId="450D8100"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Повышение квалификации, переподготовка работников культуры</w:t>
            </w:r>
          </w:p>
        </w:tc>
        <w:tc>
          <w:tcPr>
            <w:tcW w:w="1567" w:type="dxa"/>
            <w:tcBorders>
              <w:top w:val="single" w:sz="4" w:space="0" w:color="000000"/>
              <w:left w:val="single" w:sz="4" w:space="0" w:color="000000"/>
              <w:bottom w:val="single" w:sz="4" w:space="0" w:color="000000"/>
              <w:right w:val="single" w:sz="4" w:space="0" w:color="000000"/>
            </w:tcBorders>
          </w:tcPr>
          <w:p w14:paraId="321AB61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КРКМ</w:t>
            </w:r>
          </w:p>
        </w:tc>
        <w:tc>
          <w:tcPr>
            <w:tcW w:w="1258" w:type="dxa"/>
            <w:tcBorders>
              <w:top w:val="single" w:sz="4" w:space="0" w:color="000000"/>
              <w:left w:val="single" w:sz="4" w:space="0" w:color="000000"/>
              <w:bottom w:val="single" w:sz="4" w:space="0" w:color="000000"/>
              <w:right w:val="single" w:sz="4" w:space="0" w:color="000000"/>
            </w:tcBorders>
          </w:tcPr>
          <w:p w14:paraId="45C86912" w14:textId="602869C9"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3473B3C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55C4A3C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101,2</w:t>
            </w:r>
          </w:p>
        </w:tc>
        <w:tc>
          <w:tcPr>
            <w:tcW w:w="1244" w:type="dxa"/>
            <w:tcBorders>
              <w:top w:val="single" w:sz="4" w:space="0" w:color="000000"/>
              <w:left w:val="single" w:sz="4" w:space="0" w:color="000000"/>
              <w:bottom w:val="single" w:sz="4" w:space="0" w:color="000000"/>
              <w:right w:val="single" w:sz="4" w:space="0" w:color="000000"/>
            </w:tcBorders>
          </w:tcPr>
          <w:p w14:paraId="73CBAB88"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21,0</w:t>
            </w:r>
          </w:p>
        </w:tc>
        <w:tc>
          <w:tcPr>
            <w:tcW w:w="1276" w:type="dxa"/>
            <w:tcBorders>
              <w:top w:val="single" w:sz="4" w:space="0" w:color="000000"/>
              <w:left w:val="single" w:sz="4" w:space="0" w:color="000000"/>
              <w:bottom w:val="single" w:sz="4" w:space="0" w:color="000000"/>
              <w:right w:val="single" w:sz="4" w:space="0" w:color="000000"/>
            </w:tcBorders>
          </w:tcPr>
          <w:p w14:paraId="678080FB"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10,0</w:t>
            </w:r>
          </w:p>
        </w:tc>
        <w:tc>
          <w:tcPr>
            <w:tcW w:w="1125" w:type="dxa"/>
            <w:tcBorders>
              <w:top w:val="single" w:sz="4" w:space="0" w:color="000000"/>
              <w:left w:val="single" w:sz="4" w:space="0" w:color="000000"/>
              <w:bottom w:val="single" w:sz="4" w:space="0" w:color="000000"/>
              <w:right w:val="single" w:sz="4" w:space="0" w:color="000000"/>
            </w:tcBorders>
          </w:tcPr>
          <w:p w14:paraId="47E111B2"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10,0</w:t>
            </w:r>
          </w:p>
        </w:tc>
        <w:tc>
          <w:tcPr>
            <w:tcW w:w="1185" w:type="dxa"/>
            <w:tcBorders>
              <w:top w:val="single" w:sz="4" w:space="0" w:color="000000"/>
              <w:left w:val="single" w:sz="4" w:space="0" w:color="000000"/>
              <w:bottom w:val="single" w:sz="4" w:space="0" w:color="000000"/>
              <w:right w:val="single" w:sz="4" w:space="0" w:color="000000"/>
            </w:tcBorders>
          </w:tcPr>
          <w:p w14:paraId="2070C4D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60,2</w:t>
            </w:r>
          </w:p>
        </w:tc>
        <w:tc>
          <w:tcPr>
            <w:tcW w:w="1005" w:type="dxa"/>
            <w:tcBorders>
              <w:top w:val="single" w:sz="4" w:space="0" w:color="000000"/>
              <w:left w:val="single" w:sz="4" w:space="0" w:color="000000"/>
              <w:bottom w:val="single" w:sz="4" w:space="0" w:color="000000"/>
              <w:right w:val="single" w:sz="4" w:space="0" w:color="000000"/>
            </w:tcBorders>
          </w:tcPr>
          <w:p w14:paraId="213B2FAA"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Доля работников культуры, повысивших квалификацию, составит 100% к 2025 году.</w:t>
            </w:r>
          </w:p>
        </w:tc>
      </w:tr>
      <w:tr w:rsidR="00BE409A" w:rsidRPr="00D0623A" w14:paraId="407C1EC4" w14:textId="77777777" w:rsidTr="00EC204D">
        <w:trPr>
          <w:trHeight w:val="140"/>
        </w:trPr>
        <w:tc>
          <w:tcPr>
            <w:tcW w:w="993" w:type="dxa"/>
            <w:tcBorders>
              <w:top w:val="single" w:sz="4" w:space="0" w:color="000000"/>
              <w:left w:val="single" w:sz="4" w:space="0" w:color="000000"/>
              <w:bottom w:val="single" w:sz="4" w:space="0" w:color="000000"/>
              <w:right w:val="single" w:sz="4" w:space="0" w:color="000000"/>
            </w:tcBorders>
          </w:tcPr>
          <w:p w14:paraId="7DCCE3F5"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w:t>
            </w:r>
          </w:p>
        </w:tc>
        <w:tc>
          <w:tcPr>
            <w:tcW w:w="14230" w:type="dxa"/>
            <w:gridSpan w:val="10"/>
            <w:tcBorders>
              <w:top w:val="single" w:sz="4" w:space="0" w:color="000000"/>
              <w:left w:val="single" w:sz="4" w:space="0" w:color="000000"/>
              <w:bottom w:val="single" w:sz="4" w:space="0" w:color="000000"/>
              <w:right w:val="single" w:sz="4" w:space="0" w:color="000000"/>
            </w:tcBorders>
          </w:tcPr>
          <w:p w14:paraId="38521854" w14:textId="77777777" w:rsidR="00BE409A" w:rsidRPr="00D0623A" w:rsidRDefault="00BE409A" w:rsidP="00EC204D">
            <w:pPr>
              <w:widowControl w:val="0"/>
              <w:tabs>
                <w:tab w:val="left" w:pos="615"/>
              </w:tabs>
              <w:spacing w:after="0"/>
              <w:jc w:val="both"/>
              <w:rPr>
                <w:rFonts w:ascii="Times New Roman" w:eastAsia="Times New Roman" w:hAnsi="Times New Roman" w:cs="Times New Roman"/>
                <w:i/>
              </w:rPr>
            </w:pPr>
            <w:r w:rsidRPr="00D0623A">
              <w:rPr>
                <w:rFonts w:ascii="Times New Roman" w:eastAsia="Times New Roman" w:hAnsi="Times New Roman" w:cs="Times New Roman"/>
                <w:i/>
              </w:rPr>
              <w:t xml:space="preserve">Задача 3. Повышение качества предоставления библиотечных услуг населению. </w:t>
            </w:r>
          </w:p>
        </w:tc>
      </w:tr>
      <w:tr w:rsidR="00BE409A" w:rsidRPr="00D0623A" w14:paraId="41B0989D" w14:textId="77777777" w:rsidTr="00D0623A">
        <w:trPr>
          <w:trHeight w:val="140"/>
        </w:trPr>
        <w:tc>
          <w:tcPr>
            <w:tcW w:w="993" w:type="dxa"/>
            <w:tcBorders>
              <w:top w:val="single" w:sz="4" w:space="0" w:color="000000"/>
              <w:left w:val="single" w:sz="4" w:space="0" w:color="000000"/>
              <w:bottom w:val="single" w:sz="4" w:space="0" w:color="000000"/>
              <w:right w:val="single" w:sz="4" w:space="0" w:color="000000"/>
            </w:tcBorders>
          </w:tcPr>
          <w:p w14:paraId="74B50D48"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3.1</w:t>
            </w:r>
          </w:p>
        </w:tc>
        <w:tc>
          <w:tcPr>
            <w:tcW w:w="2958" w:type="dxa"/>
            <w:tcBorders>
              <w:top w:val="single" w:sz="4" w:space="0" w:color="000000"/>
              <w:left w:val="single" w:sz="4" w:space="0" w:color="000000"/>
              <w:bottom w:val="single" w:sz="4" w:space="0" w:color="000000"/>
              <w:right w:val="single" w:sz="4" w:space="0" w:color="000000"/>
            </w:tcBorders>
          </w:tcPr>
          <w:p w14:paraId="60CB7951" w14:textId="77777777" w:rsidR="00BE409A" w:rsidRPr="00D0623A" w:rsidRDefault="00BE409A" w:rsidP="00EC204D">
            <w:pPr>
              <w:spacing w:after="0" w:line="240" w:lineRule="auto"/>
              <w:rPr>
                <w:rFonts w:ascii="Times New Roman" w:eastAsia="Times New Roman" w:hAnsi="Times New Roman" w:cs="Times New Roman"/>
                <w:b/>
              </w:rPr>
            </w:pPr>
            <w:r w:rsidRPr="00D0623A">
              <w:rPr>
                <w:rFonts w:ascii="Times New Roman" w:eastAsia="Times New Roman" w:hAnsi="Times New Roman" w:cs="Times New Roman"/>
                <w:b/>
              </w:rPr>
              <w:t>Организация деятельности муниципального казенного учреждения культуры «Куйтунская межпоселенческая районная библиотека», далее по тексту МКУК КМРБ</w:t>
            </w:r>
          </w:p>
        </w:tc>
        <w:tc>
          <w:tcPr>
            <w:tcW w:w="1567" w:type="dxa"/>
            <w:tcBorders>
              <w:top w:val="single" w:sz="4" w:space="0" w:color="000000"/>
              <w:left w:val="single" w:sz="4" w:space="0" w:color="000000"/>
              <w:bottom w:val="single" w:sz="4" w:space="0" w:color="000000"/>
              <w:right w:val="single" w:sz="4" w:space="0" w:color="000000"/>
            </w:tcBorders>
          </w:tcPr>
          <w:p w14:paraId="78FA037F"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МКУК КМРБ</w:t>
            </w:r>
          </w:p>
        </w:tc>
        <w:tc>
          <w:tcPr>
            <w:tcW w:w="1258" w:type="dxa"/>
            <w:tcBorders>
              <w:top w:val="single" w:sz="4" w:space="0" w:color="000000"/>
              <w:left w:val="single" w:sz="4" w:space="0" w:color="000000"/>
              <w:bottom w:val="single" w:sz="4" w:space="0" w:color="000000"/>
              <w:right w:val="single" w:sz="4" w:space="0" w:color="000000"/>
            </w:tcBorders>
          </w:tcPr>
          <w:p w14:paraId="2A650EA2" w14:textId="0874601B"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2022-202</w:t>
            </w:r>
            <w:r w:rsidR="00D0623A" w:rsidRPr="00D0623A">
              <w:rPr>
                <w:rFonts w:ascii="Times New Roman" w:eastAsia="Times New Roman" w:hAnsi="Times New Roman" w:cs="Times New Roman"/>
                <w:b/>
              </w:rPr>
              <w:t>5</w:t>
            </w:r>
            <w:r w:rsidRPr="00D0623A">
              <w:rPr>
                <w:rFonts w:ascii="Times New Roman" w:eastAsia="Times New Roman" w:hAnsi="Times New Roman" w:cs="Times New Roman"/>
                <w:b/>
              </w:rPr>
              <w:t xml:space="preserve"> гг.</w:t>
            </w:r>
          </w:p>
        </w:tc>
        <w:tc>
          <w:tcPr>
            <w:tcW w:w="1322" w:type="dxa"/>
            <w:tcBorders>
              <w:top w:val="single" w:sz="4" w:space="0" w:color="000000"/>
              <w:left w:val="single" w:sz="4" w:space="0" w:color="000000"/>
              <w:bottom w:val="single" w:sz="4" w:space="0" w:color="000000"/>
              <w:right w:val="single" w:sz="4" w:space="0" w:color="000000"/>
            </w:tcBorders>
          </w:tcPr>
          <w:p w14:paraId="01EF1B1F"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ВСЕГО:</w:t>
            </w:r>
          </w:p>
          <w:p w14:paraId="4CF02590"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33DDF316"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64C36171"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367E0CB6"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ОБ</w:t>
            </w:r>
          </w:p>
          <w:p w14:paraId="1CBA61B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354424F1"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ФБ</w:t>
            </w:r>
          </w:p>
        </w:tc>
        <w:tc>
          <w:tcPr>
            <w:tcW w:w="1290" w:type="dxa"/>
            <w:tcBorders>
              <w:top w:val="single" w:sz="4" w:space="0" w:color="000000"/>
              <w:left w:val="single" w:sz="4" w:space="0" w:color="000000"/>
              <w:bottom w:val="single" w:sz="4" w:space="0" w:color="000000"/>
              <w:right w:val="single" w:sz="4" w:space="0" w:color="000000"/>
            </w:tcBorders>
          </w:tcPr>
          <w:p w14:paraId="1249FB82" w14:textId="77777777" w:rsidR="00BE409A" w:rsidRPr="00D0623A" w:rsidRDefault="00BE409A" w:rsidP="00EC204D">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36 888,2</w:t>
            </w:r>
          </w:p>
          <w:p w14:paraId="3B42686B" w14:textId="77777777" w:rsidR="00BE409A" w:rsidRPr="00D0623A" w:rsidRDefault="00BE409A" w:rsidP="00EC204D">
            <w:pPr>
              <w:spacing w:after="0" w:line="240" w:lineRule="auto"/>
              <w:jc w:val="center"/>
              <w:rPr>
                <w:rFonts w:ascii="Times New Roman" w:eastAsia="Times New Roman" w:hAnsi="Times New Roman" w:cs="Times New Roman"/>
                <w:b/>
              </w:rPr>
            </w:pPr>
          </w:p>
          <w:p w14:paraId="7DACA191"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16 299,1</w:t>
            </w:r>
          </w:p>
          <w:p w14:paraId="62BF2991" w14:textId="77777777" w:rsidR="00BE409A" w:rsidRPr="00D0623A" w:rsidRDefault="00BE409A" w:rsidP="00EC204D">
            <w:pPr>
              <w:spacing w:after="0" w:line="240" w:lineRule="auto"/>
              <w:jc w:val="center"/>
              <w:rPr>
                <w:rFonts w:ascii="Times New Roman" w:eastAsia="Times New Roman" w:hAnsi="Times New Roman" w:cs="Times New Roman"/>
              </w:rPr>
            </w:pPr>
          </w:p>
          <w:p w14:paraId="5AAA7D1C"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9 230,35</w:t>
            </w:r>
          </w:p>
          <w:p w14:paraId="598E886B" w14:textId="77777777" w:rsidR="00BE409A" w:rsidRPr="00D0623A" w:rsidRDefault="00BE409A" w:rsidP="00EC204D">
            <w:pPr>
              <w:spacing w:after="0" w:line="240" w:lineRule="auto"/>
              <w:jc w:val="center"/>
              <w:rPr>
                <w:rFonts w:ascii="Times New Roman" w:eastAsia="Times New Roman" w:hAnsi="Times New Roman" w:cs="Times New Roman"/>
              </w:rPr>
            </w:pPr>
          </w:p>
          <w:p w14:paraId="4C144444"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393,75</w:t>
            </w:r>
          </w:p>
          <w:p w14:paraId="408BC4E9" w14:textId="77777777" w:rsidR="00BE409A" w:rsidRPr="00D0623A" w:rsidRDefault="00BE409A" w:rsidP="00EC204D">
            <w:pPr>
              <w:spacing w:after="0" w:line="240" w:lineRule="auto"/>
              <w:jc w:val="center"/>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14:paraId="4D0E012D" w14:textId="77777777" w:rsidR="00BE409A" w:rsidRPr="00D0623A" w:rsidRDefault="00BE409A" w:rsidP="00EC204D">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8 190,5</w:t>
            </w:r>
          </w:p>
          <w:p w14:paraId="2D4FEFB8" w14:textId="77777777" w:rsidR="00BE409A" w:rsidRPr="00D0623A" w:rsidRDefault="00BE409A" w:rsidP="00EC204D">
            <w:pPr>
              <w:spacing w:after="0" w:line="240" w:lineRule="auto"/>
              <w:jc w:val="center"/>
              <w:rPr>
                <w:rFonts w:ascii="Times New Roman" w:eastAsia="Times New Roman" w:hAnsi="Times New Roman" w:cs="Times New Roman"/>
                <w:b/>
              </w:rPr>
            </w:pPr>
          </w:p>
          <w:p w14:paraId="6EAC2D8C"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4 311,0</w:t>
            </w:r>
          </w:p>
          <w:p w14:paraId="5E5C4D8B" w14:textId="77777777" w:rsidR="00BE409A" w:rsidRPr="00D0623A" w:rsidRDefault="00BE409A" w:rsidP="00EC204D">
            <w:pPr>
              <w:spacing w:after="0" w:line="240" w:lineRule="auto"/>
              <w:jc w:val="center"/>
              <w:rPr>
                <w:rFonts w:ascii="Times New Roman" w:eastAsia="Times New Roman" w:hAnsi="Times New Roman" w:cs="Times New Roman"/>
              </w:rPr>
            </w:pPr>
          </w:p>
          <w:p w14:paraId="1617A6BD"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3 748,25</w:t>
            </w:r>
          </w:p>
          <w:p w14:paraId="246460F3" w14:textId="77777777" w:rsidR="00BE409A" w:rsidRPr="00D0623A" w:rsidRDefault="00BE409A" w:rsidP="00EC204D">
            <w:pPr>
              <w:spacing w:after="0" w:line="240" w:lineRule="auto"/>
              <w:jc w:val="center"/>
              <w:rPr>
                <w:rFonts w:ascii="Times New Roman" w:eastAsia="Times New Roman" w:hAnsi="Times New Roman" w:cs="Times New Roman"/>
              </w:rPr>
            </w:pPr>
          </w:p>
          <w:p w14:paraId="39E81E46" w14:textId="77777777" w:rsidR="00BE409A" w:rsidRPr="00D0623A" w:rsidRDefault="00BE409A" w:rsidP="00EC204D">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rPr>
              <w:t>131,25</w:t>
            </w:r>
          </w:p>
        </w:tc>
        <w:tc>
          <w:tcPr>
            <w:tcW w:w="1276" w:type="dxa"/>
            <w:tcBorders>
              <w:top w:val="single" w:sz="4" w:space="0" w:color="000000"/>
              <w:left w:val="single" w:sz="4" w:space="0" w:color="000000"/>
              <w:bottom w:val="single" w:sz="4" w:space="0" w:color="000000"/>
              <w:right w:val="single" w:sz="4" w:space="0" w:color="000000"/>
            </w:tcBorders>
          </w:tcPr>
          <w:p w14:paraId="18DE2EA9" w14:textId="77777777" w:rsidR="00BE409A" w:rsidRPr="00D0623A" w:rsidRDefault="00BE409A" w:rsidP="00EC204D">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8 288,4</w:t>
            </w:r>
          </w:p>
          <w:p w14:paraId="1EB0CAF6" w14:textId="77777777" w:rsidR="00BE409A" w:rsidRPr="00D0623A" w:rsidRDefault="00BE409A" w:rsidP="00EC204D">
            <w:pPr>
              <w:spacing w:after="0" w:line="240" w:lineRule="auto"/>
              <w:jc w:val="center"/>
              <w:rPr>
                <w:rFonts w:ascii="Times New Roman" w:eastAsia="Times New Roman" w:hAnsi="Times New Roman" w:cs="Times New Roman"/>
                <w:b/>
              </w:rPr>
            </w:pPr>
          </w:p>
          <w:p w14:paraId="7F66F05E"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4 512,6</w:t>
            </w:r>
          </w:p>
          <w:p w14:paraId="2B203E69" w14:textId="77777777" w:rsidR="00BE409A" w:rsidRPr="00D0623A" w:rsidRDefault="00BE409A" w:rsidP="00EC204D">
            <w:pPr>
              <w:spacing w:after="0" w:line="240" w:lineRule="auto"/>
              <w:jc w:val="center"/>
              <w:rPr>
                <w:rFonts w:ascii="Times New Roman" w:eastAsia="Times New Roman" w:hAnsi="Times New Roman" w:cs="Times New Roman"/>
              </w:rPr>
            </w:pPr>
          </w:p>
          <w:p w14:paraId="0F070A27"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3 644,45</w:t>
            </w:r>
          </w:p>
          <w:p w14:paraId="1C1D4300" w14:textId="77777777" w:rsidR="00BE409A" w:rsidRPr="00D0623A" w:rsidRDefault="00BE409A" w:rsidP="00EC204D">
            <w:pPr>
              <w:spacing w:after="0" w:line="240" w:lineRule="auto"/>
              <w:jc w:val="center"/>
              <w:rPr>
                <w:rFonts w:ascii="Times New Roman" w:eastAsia="Times New Roman" w:hAnsi="Times New Roman" w:cs="Times New Roman"/>
              </w:rPr>
            </w:pPr>
          </w:p>
          <w:p w14:paraId="29A01FC2" w14:textId="77777777" w:rsidR="00BE409A" w:rsidRPr="00D0623A" w:rsidRDefault="00BE409A" w:rsidP="00EC204D">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rPr>
              <w:t>131,25</w:t>
            </w:r>
          </w:p>
        </w:tc>
        <w:tc>
          <w:tcPr>
            <w:tcW w:w="1125" w:type="dxa"/>
            <w:tcBorders>
              <w:top w:val="single" w:sz="4" w:space="0" w:color="000000"/>
              <w:left w:val="single" w:sz="4" w:space="0" w:color="000000"/>
              <w:bottom w:val="single" w:sz="4" w:space="0" w:color="000000"/>
              <w:right w:val="single" w:sz="4" w:space="0" w:color="000000"/>
            </w:tcBorders>
          </w:tcPr>
          <w:p w14:paraId="7EEF1743" w14:textId="77777777" w:rsidR="00BE409A" w:rsidRPr="00D0623A" w:rsidRDefault="00BE409A" w:rsidP="00EC204D">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9 444,4</w:t>
            </w:r>
          </w:p>
          <w:p w14:paraId="355C519D" w14:textId="77777777" w:rsidR="00BE409A" w:rsidRPr="00D0623A" w:rsidRDefault="00BE409A" w:rsidP="00EC204D">
            <w:pPr>
              <w:spacing w:after="0" w:line="240" w:lineRule="auto"/>
              <w:jc w:val="center"/>
              <w:rPr>
                <w:rFonts w:ascii="Times New Roman" w:eastAsia="Times New Roman" w:hAnsi="Times New Roman" w:cs="Times New Roman"/>
                <w:b/>
              </w:rPr>
            </w:pPr>
          </w:p>
          <w:p w14:paraId="31B3B9A5"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7 475,5</w:t>
            </w:r>
          </w:p>
          <w:p w14:paraId="56E5BEF7" w14:textId="77777777" w:rsidR="00BE409A" w:rsidRPr="00D0623A" w:rsidRDefault="00BE409A" w:rsidP="00EC204D">
            <w:pPr>
              <w:spacing w:after="0" w:line="240" w:lineRule="auto"/>
              <w:jc w:val="center"/>
              <w:rPr>
                <w:rFonts w:ascii="Times New Roman" w:eastAsia="Times New Roman" w:hAnsi="Times New Roman" w:cs="Times New Roman"/>
              </w:rPr>
            </w:pPr>
          </w:p>
          <w:p w14:paraId="46DBE345" w14:textId="77777777" w:rsidR="00BE409A" w:rsidRPr="00D0623A" w:rsidRDefault="00BE409A" w:rsidP="00EC204D">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1 837,65</w:t>
            </w:r>
          </w:p>
          <w:p w14:paraId="7CAAAA3A" w14:textId="77777777" w:rsidR="00BE409A" w:rsidRPr="00D0623A" w:rsidRDefault="00BE409A" w:rsidP="00EC204D">
            <w:pPr>
              <w:spacing w:after="0" w:line="240" w:lineRule="auto"/>
              <w:jc w:val="center"/>
              <w:rPr>
                <w:rFonts w:ascii="Times New Roman" w:eastAsia="Times New Roman" w:hAnsi="Times New Roman" w:cs="Times New Roman"/>
              </w:rPr>
            </w:pPr>
          </w:p>
          <w:p w14:paraId="3A515CF2" w14:textId="77777777" w:rsidR="00BE409A" w:rsidRPr="00D0623A" w:rsidRDefault="00BE409A" w:rsidP="00EC204D">
            <w:pPr>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rPr>
              <w:t>131,25</w:t>
            </w:r>
          </w:p>
        </w:tc>
        <w:tc>
          <w:tcPr>
            <w:tcW w:w="1185" w:type="dxa"/>
            <w:tcBorders>
              <w:top w:val="single" w:sz="4" w:space="0" w:color="000000"/>
              <w:left w:val="single" w:sz="4" w:space="0" w:color="000000"/>
              <w:bottom w:val="single" w:sz="4" w:space="0" w:color="000000"/>
              <w:right w:val="single" w:sz="4" w:space="0" w:color="000000"/>
            </w:tcBorders>
          </w:tcPr>
          <w:p w14:paraId="5E677CB7" w14:textId="77777777" w:rsidR="00BE409A" w:rsidRPr="00D0623A" w:rsidRDefault="00BE409A" w:rsidP="00EC204D">
            <w:pPr>
              <w:widowControl w:val="0"/>
              <w:spacing w:after="0" w:line="240" w:lineRule="auto"/>
              <w:jc w:val="both"/>
              <w:rPr>
                <w:rFonts w:ascii="Times New Roman" w:eastAsia="Times New Roman" w:hAnsi="Times New Roman" w:cs="Times New Roman"/>
                <w:b/>
              </w:rPr>
            </w:pPr>
            <w:r w:rsidRPr="00D0623A">
              <w:rPr>
                <w:rFonts w:ascii="Times New Roman" w:eastAsia="Times New Roman" w:hAnsi="Times New Roman" w:cs="Times New Roman"/>
                <w:b/>
              </w:rPr>
              <w:t>10 964,9</w:t>
            </w:r>
          </w:p>
          <w:p w14:paraId="4328594A" w14:textId="77777777" w:rsidR="00BE409A" w:rsidRPr="00D0623A" w:rsidRDefault="00BE409A" w:rsidP="00EC204D">
            <w:pPr>
              <w:widowControl w:val="0"/>
              <w:spacing w:after="0" w:line="240" w:lineRule="auto"/>
              <w:jc w:val="both"/>
              <w:rPr>
                <w:rFonts w:ascii="Times New Roman" w:eastAsia="Times New Roman" w:hAnsi="Times New Roman" w:cs="Times New Roman"/>
                <w:b/>
              </w:rPr>
            </w:pPr>
          </w:p>
          <w:p w14:paraId="7DF6396E" w14:textId="77777777" w:rsidR="00BE409A" w:rsidRPr="00D0623A" w:rsidRDefault="00BE409A" w:rsidP="00EC204D">
            <w:pPr>
              <w:widowControl w:val="0"/>
              <w:spacing w:after="0" w:line="240" w:lineRule="auto"/>
              <w:jc w:val="both"/>
              <w:rPr>
                <w:rFonts w:ascii="Times New Roman" w:eastAsia="Times New Roman" w:hAnsi="Times New Roman" w:cs="Times New Roman"/>
                <w:bCs/>
              </w:rPr>
            </w:pPr>
            <w:r w:rsidRPr="00D0623A">
              <w:rPr>
                <w:rFonts w:ascii="Times New Roman" w:eastAsia="Times New Roman" w:hAnsi="Times New Roman" w:cs="Times New Roman"/>
                <w:bCs/>
              </w:rPr>
              <w:t>10 789,9</w:t>
            </w:r>
          </w:p>
          <w:p w14:paraId="6A063116" w14:textId="77777777" w:rsidR="00BE409A" w:rsidRPr="00D0623A" w:rsidRDefault="00BE409A" w:rsidP="00EC204D">
            <w:pPr>
              <w:widowControl w:val="0"/>
              <w:spacing w:after="0" w:line="240" w:lineRule="auto"/>
              <w:jc w:val="both"/>
              <w:rPr>
                <w:rFonts w:ascii="Times New Roman" w:eastAsia="Times New Roman" w:hAnsi="Times New Roman" w:cs="Times New Roman"/>
                <w:b/>
              </w:rPr>
            </w:pPr>
          </w:p>
          <w:p w14:paraId="0A960A36" w14:textId="77777777" w:rsidR="00BE409A" w:rsidRPr="00D0623A" w:rsidRDefault="00BE409A" w:rsidP="00EC204D">
            <w:pPr>
              <w:widowControl w:val="0"/>
              <w:spacing w:after="0" w:line="240" w:lineRule="auto"/>
              <w:jc w:val="center"/>
              <w:rPr>
                <w:rFonts w:ascii="Times New Roman" w:eastAsia="Times New Roman" w:hAnsi="Times New Roman" w:cs="Times New Roman"/>
                <w:bCs/>
              </w:rPr>
            </w:pPr>
            <w:r w:rsidRPr="00D0623A">
              <w:rPr>
                <w:rFonts w:ascii="Times New Roman" w:eastAsia="Times New Roman" w:hAnsi="Times New Roman" w:cs="Times New Roman"/>
                <w:bCs/>
              </w:rPr>
              <w:t>43,75</w:t>
            </w:r>
          </w:p>
          <w:p w14:paraId="39127EB4" w14:textId="77777777" w:rsidR="00BE409A" w:rsidRPr="00D0623A" w:rsidRDefault="00BE409A" w:rsidP="00EC204D">
            <w:pPr>
              <w:widowControl w:val="0"/>
              <w:spacing w:after="0" w:line="240" w:lineRule="auto"/>
              <w:jc w:val="center"/>
              <w:rPr>
                <w:rFonts w:ascii="Times New Roman" w:eastAsia="Times New Roman" w:hAnsi="Times New Roman" w:cs="Times New Roman"/>
                <w:bCs/>
              </w:rPr>
            </w:pPr>
          </w:p>
          <w:p w14:paraId="15938500" w14:textId="77777777" w:rsidR="00BE409A" w:rsidRPr="00D0623A" w:rsidRDefault="00BE409A" w:rsidP="00EC204D">
            <w:pPr>
              <w:widowControl w:val="0"/>
              <w:spacing w:after="0" w:line="240" w:lineRule="auto"/>
              <w:jc w:val="center"/>
              <w:rPr>
                <w:rFonts w:ascii="Times New Roman" w:eastAsia="Times New Roman" w:hAnsi="Times New Roman" w:cs="Times New Roman"/>
                <w:bCs/>
              </w:rPr>
            </w:pPr>
            <w:r w:rsidRPr="00D0623A">
              <w:rPr>
                <w:rFonts w:ascii="Times New Roman" w:eastAsia="Times New Roman" w:hAnsi="Times New Roman" w:cs="Times New Roman"/>
                <w:bCs/>
              </w:rPr>
              <w:t>131,25</w:t>
            </w:r>
          </w:p>
        </w:tc>
        <w:tc>
          <w:tcPr>
            <w:tcW w:w="1005" w:type="dxa"/>
            <w:tcBorders>
              <w:top w:val="single" w:sz="4" w:space="0" w:color="000000"/>
              <w:left w:val="single" w:sz="4" w:space="0" w:color="000000"/>
              <w:bottom w:val="single" w:sz="4" w:space="0" w:color="000000"/>
              <w:right w:val="single" w:sz="4" w:space="0" w:color="000000"/>
            </w:tcBorders>
          </w:tcPr>
          <w:p w14:paraId="57622106"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p w14:paraId="6A99BCB7"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p w14:paraId="26E9BB02"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p w14:paraId="6FB7FF3C"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p w14:paraId="00C793E4"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p w14:paraId="0381454F"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p w14:paraId="114C9303"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D0623A" w:rsidRPr="00D0623A" w14:paraId="2433BBF7" w14:textId="77777777" w:rsidTr="00D0623A">
        <w:trPr>
          <w:trHeight w:val="600"/>
        </w:trPr>
        <w:tc>
          <w:tcPr>
            <w:tcW w:w="993" w:type="dxa"/>
            <w:tcBorders>
              <w:top w:val="single" w:sz="4" w:space="0" w:color="000000"/>
              <w:left w:val="single" w:sz="4" w:space="0" w:color="000000"/>
              <w:bottom w:val="single" w:sz="4" w:space="0" w:color="000000"/>
              <w:right w:val="single" w:sz="4" w:space="0" w:color="000000"/>
            </w:tcBorders>
          </w:tcPr>
          <w:p w14:paraId="2EDB944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3.1.1</w:t>
            </w:r>
          </w:p>
        </w:tc>
        <w:tc>
          <w:tcPr>
            <w:tcW w:w="2958" w:type="dxa"/>
            <w:tcBorders>
              <w:top w:val="single" w:sz="4" w:space="0" w:color="000000"/>
              <w:left w:val="single" w:sz="4" w:space="0" w:color="000000"/>
              <w:bottom w:val="single" w:sz="4" w:space="0" w:color="000000"/>
              <w:right w:val="single" w:sz="4" w:space="0" w:color="000000"/>
            </w:tcBorders>
          </w:tcPr>
          <w:p w14:paraId="38D48AFD"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Комплектование книжного фонда</w:t>
            </w:r>
          </w:p>
        </w:tc>
        <w:tc>
          <w:tcPr>
            <w:tcW w:w="1567" w:type="dxa"/>
            <w:tcBorders>
              <w:top w:val="single" w:sz="4" w:space="0" w:color="000000"/>
              <w:left w:val="single" w:sz="4" w:space="0" w:color="000000"/>
              <w:bottom w:val="single" w:sz="4" w:space="0" w:color="000000"/>
              <w:right w:val="single" w:sz="4" w:space="0" w:color="000000"/>
            </w:tcBorders>
          </w:tcPr>
          <w:p w14:paraId="4CE4D6EA"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КМРБ</w:t>
            </w:r>
          </w:p>
        </w:tc>
        <w:tc>
          <w:tcPr>
            <w:tcW w:w="1258" w:type="dxa"/>
            <w:tcBorders>
              <w:top w:val="single" w:sz="4" w:space="0" w:color="000000"/>
              <w:left w:val="single" w:sz="4" w:space="0" w:color="000000"/>
              <w:bottom w:val="single" w:sz="4" w:space="0" w:color="000000"/>
              <w:right w:val="single" w:sz="4" w:space="0" w:color="000000"/>
            </w:tcBorders>
          </w:tcPr>
          <w:p w14:paraId="0215A208" w14:textId="1A3C0F0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12F5CA4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Всего</w:t>
            </w:r>
          </w:p>
          <w:p w14:paraId="7A5DB03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 т.ч.</w:t>
            </w:r>
          </w:p>
          <w:p w14:paraId="773DA463"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12D8609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ОБ</w:t>
            </w:r>
          </w:p>
          <w:p w14:paraId="11FDD5E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ФБ</w:t>
            </w:r>
          </w:p>
        </w:tc>
        <w:tc>
          <w:tcPr>
            <w:tcW w:w="1290" w:type="dxa"/>
            <w:tcBorders>
              <w:top w:val="single" w:sz="4" w:space="0" w:color="000000"/>
              <w:left w:val="single" w:sz="4" w:space="0" w:color="000000"/>
              <w:bottom w:val="single" w:sz="4" w:space="0" w:color="000000"/>
              <w:right w:val="single" w:sz="4" w:space="0" w:color="000000"/>
            </w:tcBorders>
          </w:tcPr>
          <w:p w14:paraId="52049580"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951,2</w:t>
            </w:r>
          </w:p>
          <w:p w14:paraId="14E83661" w14:textId="77777777" w:rsidR="00D0623A" w:rsidRPr="00D0623A" w:rsidRDefault="00D0623A" w:rsidP="00D0623A">
            <w:pPr>
              <w:spacing w:after="0" w:line="240" w:lineRule="auto"/>
              <w:jc w:val="center"/>
              <w:rPr>
                <w:rFonts w:ascii="Times New Roman" w:eastAsia="Times New Roman" w:hAnsi="Times New Roman" w:cs="Times New Roman"/>
              </w:rPr>
            </w:pPr>
          </w:p>
          <w:p w14:paraId="2B7AE9C7"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251,2</w:t>
            </w:r>
          </w:p>
          <w:p w14:paraId="2567362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175,0</w:t>
            </w:r>
          </w:p>
          <w:p w14:paraId="03958596"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525,0</w:t>
            </w:r>
          </w:p>
        </w:tc>
        <w:tc>
          <w:tcPr>
            <w:tcW w:w="1244" w:type="dxa"/>
            <w:tcBorders>
              <w:top w:val="single" w:sz="4" w:space="0" w:color="000000"/>
              <w:left w:val="single" w:sz="4" w:space="0" w:color="000000"/>
              <w:bottom w:val="single" w:sz="4" w:space="0" w:color="000000"/>
              <w:right w:val="single" w:sz="4" w:space="0" w:color="000000"/>
            </w:tcBorders>
          </w:tcPr>
          <w:p w14:paraId="1A3271EF"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186,2</w:t>
            </w:r>
          </w:p>
          <w:p w14:paraId="1C499845" w14:textId="77777777" w:rsidR="00D0623A" w:rsidRPr="00D0623A" w:rsidRDefault="00D0623A" w:rsidP="00D0623A">
            <w:pPr>
              <w:spacing w:after="0" w:line="240" w:lineRule="auto"/>
              <w:jc w:val="center"/>
              <w:rPr>
                <w:rFonts w:ascii="Times New Roman" w:eastAsia="Times New Roman" w:hAnsi="Times New Roman" w:cs="Times New Roman"/>
              </w:rPr>
            </w:pPr>
          </w:p>
          <w:p w14:paraId="4E635C9E"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11,2</w:t>
            </w:r>
          </w:p>
          <w:p w14:paraId="54E4F32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43,75</w:t>
            </w:r>
          </w:p>
          <w:p w14:paraId="6E515CF5"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131,25</w:t>
            </w:r>
          </w:p>
        </w:tc>
        <w:tc>
          <w:tcPr>
            <w:tcW w:w="1276" w:type="dxa"/>
            <w:tcBorders>
              <w:top w:val="single" w:sz="4" w:space="0" w:color="000000"/>
              <w:left w:val="single" w:sz="4" w:space="0" w:color="000000"/>
              <w:bottom w:val="single" w:sz="4" w:space="0" w:color="000000"/>
              <w:right w:val="single" w:sz="4" w:space="0" w:color="000000"/>
            </w:tcBorders>
          </w:tcPr>
          <w:p w14:paraId="426826E1"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195,0</w:t>
            </w:r>
          </w:p>
          <w:p w14:paraId="30A85397" w14:textId="77777777" w:rsidR="00D0623A" w:rsidRPr="00D0623A" w:rsidRDefault="00D0623A" w:rsidP="00D0623A">
            <w:pPr>
              <w:spacing w:after="0" w:line="240" w:lineRule="auto"/>
              <w:jc w:val="center"/>
              <w:rPr>
                <w:rFonts w:ascii="Times New Roman" w:eastAsia="Times New Roman" w:hAnsi="Times New Roman" w:cs="Times New Roman"/>
              </w:rPr>
            </w:pPr>
          </w:p>
          <w:p w14:paraId="449B9721"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20,0</w:t>
            </w:r>
          </w:p>
          <w:p w14:paraId="2001AD9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43,75</w:t>
            </w:r>
          </w:p>
          <w:p w14:paraId="7B6C990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131,25</w:t>
            </w:r>
          </w:p>
        </w:tc>
        <w:tc>
          <w:tcPr>
            <w:tcW w:w="1125" w:type="dxa"/>
            <w:tcBorders>
              <w:top w:val="single" w:sz="4" w:space="0" w:color="000000"/>
              <w:left w:val="single" w:sz="4" w:space="0" w:color="000000"/>
              <w:bottom w:val="single" w:sz="4" w:space="0" w:color="000000"/>
              <w:right w:val="single" w:sz="4" w:space="0" w:color="000000"/>
            </w:tcBorders>
          </w:tcPr>
          <w:p w14:paraId="1038477D"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195,0</w:t>
            </w:r>
          </w:p>
          <w:p w14:paraId="5A1B5010" w14:textId="77777777" w:rsidR="00D0623A" w:rsidRPr="00D0623A" w:rsidRDefault="00D0623A" w:rsidP="00D0623A">
            <w:pPr>
              <w:spacing w:after="0" w:line="240" w:lineRule="auto"/>
              <w:jc w:val="center"/>
              <w:rPr>
                <w:rFonts w:ascii="Times New Roman" w:eastAsia="Times New Roman" w:hAnsi="Times New Roman" w:cs="Times New Roman"/>
              </w:rPr>
            </w:pPr>
          </w:p>
          <w:p w14:paraId="64DB64D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20,0</w:t>
            </w:r>
          </w:p>
          <w:p w14:paraId="4FB906BD"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43,75</w:t>
            </w:r>
          </w:p>
          <w:p w14:paraId="0844710E"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131,25</w:t>
            </w:r>
          </w:p>
        </w:tc>
        <w:tc>
          <w:tcPr>
            <w:tcW w:w="1185" w:type="dxa"/>
            <w:tcBorders>
              <w:top w:val="single" w:sz="4" w:space="0" w:color="000000"/>
              <w:left w:val="single" w:sz="4" w:space="0" w:color="000000"/>
              <w:bottom w:val="single" w:sz="4" w:space="0" w:color="000000"/>
              <w:right w:val="single" w:sz="4" w:space="0" w:color="000000"/>
            </w:tcBorders>
          </w:tcPr>
          <w:p w14:paraId="44B1EB3F"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375,0</w:t>
            </w:r>
          </w:p>
          <w:p w14:paraId="789A9C7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5E714D2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200,0</w:t>
            </w:r>
          </w:p>
          <w:p w14:paraId="3BA8EB5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43,75</w:t>
            </w:r>
          </w:p>
          <w:p w14:paraId="5A59483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131,25</w:t>
            </w:r>
          </w:p>
        </w:tc>
        <w:tc>
          <w:tcPr>
            <w:tcW w:w="1005" w:type="dxa"/>
            <w:tcBorders>
              <w:top w:val="single" w:sz="4" w:space="0" w:color="000000"/>
              <w:left w:val="single" w:sz="4" w:space="0" w:color="000000"/>
              <w:bottom w:val="single" w:sz="4" w:space="0" w:color="000000"/>
              <w:right w:val="single" w:sz="4" w:space="0" w:color="000000"/>
            </w:tcBorders>
          </w:tcPr>
          <w:p w14:paraId="2E343721"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 xml:space="preserve">Доля населения участвующего в мероприятиях </w:t>
            </w:r>
            <w:proofErr w:type="gramStart"/>
            <w:r w:rsidRPr="00D0623A">
              <w:rPr>
                <w:rFonts w:ascii="Times New Roman" w:eastAsia="Times New Roman" w:hAnsi="Times New Roman" w:cs="Times New Roman"/>
              </w:rPr>
              <w:t>проводимых  библиотекой</w:t>
            </w:r>
            <w:proofErr w:type="gramEnd"/>
            <w:r w:rsidRPr="00D0623A">
              <w:rPr>
                <w:rFonts w:ascii="Times New Roman" w:eastAsia="Times New Roman" w:hAnsi="Times New Roman" w:cs="Times New Roman"/>
              </w:rPr>
              <w:t xml:space="preserve">    возрастет до 68,5%  к 2025 </w:t>
            </w:r>
            <w:r w:rsidRPr="00D0623A">
              <w:rPr>
                <w:rFonts w:ascii="Times New Roman" w:eastAsia="Times New Roman" w:hAnsi="Times New Roman" w:cs="Times New Roman"/>
              </w:rPr>
              <w:lastRenderedPageBreak/>
              <w:t>году;</w:t>
            </w:r>
          </w:p>
        </w:tc>
      </w:tr>
      <w:tr w:rsidR="00D0623A" w:rsidRPr="00D0623A" w14:paraId="57641482" w14:textId="77777777" w:rsidTr="00D0623A">
        <w:trPr>
          <w:trHeight w:val="272"/>
        </w:trPr>
        <w:tc>
          <w:tcPr>
            <w:tcW w:w="993" w:type="dxa"/>
            <w:tcBorders>
              <w:top w:val="single" w:sz="4" w:space="0" w:color="000000"/>
              <w:left w:val="single" w:sz="4" w:space="0" w:color="000000"/>
              <w:bottom w:val="single" w:sz="4" w:space="0" w:color="000000"/>
              <w:right w:val="single" w:sz="4" w:space="0" w:color="000000"/>
            </w:tcBorders>
          </w:tcPr>
          <w:p w14:paraId="6FBEB77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lastRenderedPageBreak/>
              <w:t>3.1.3</w:t>
            </w:r>
          </w:p>
        </w:tc>
        <w:tc>
          <w:tcPr>
            <w:tcW w:w="2958" w:type="dxa"/>
            <w:tcBorders>
              <w:top w:val="single" w:sz="4" w:space="0" w:color="000000"/>
              <w:left w:val="single" w:sz="4" w:space="0" w:color="000000"/>
              <w:bottom w:val="single" w:sz="4" w:space="0" w:color="000000"/>
              <w:right w:val="single" w:sz="4" w:space="0" w:color="000000"/>
            </w:tcBorders>
          </w:tcPr>
          <w:p w14:paraId="0290332F"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Заработная плата</w:t>
            </w:r>
          </w:p>
        </w:tc>
        <w:tc>
          <w:tcPr>
            <w:tcW w:w="1567" w:type="dxa"/>
            <w:tcBorders>
              <w:top w:val="single" w:sz="4" w:space="0" w:color="000000"/>
              <w:left w:val="single" w:sz="4" w:space="0" w:color="000000"/>
              <w:bottom w:val="single" w:sz="4" w:space="0" w:color="000000"/>
              <w:right w:val="single" w:sz="4" w:space="0" w:color="000000"/>
            </w:tcBorders>
          </w:tcPr>
          <w:p w14:paraId="7108505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КМРБ</w:t>
            </w:r>
          </w:p>
        </w:tc>
        <w:tc>
          <w:tcPr>
            <w:tcW w:w="1258" w:type="dxa"/>
            <w:tcBorders>
              <w:top w:val="single" w:sz="4" w:space="0" w:color="000000"/>
              <w:left w:val="single" w:sz="4" w:space="0" w:color="000000"/>
              <w:bottom w:val="single" w:sz="4" w:space="0" w:color="000000"/>
              <w:right w:val="single" w:sz="4" w:space="0" w:color="000000"/>
            </w:tcBorders>
          </w:tcPr>
          <w:p w14:paraId="66FEF146" w14:textId="1C3CC7AE"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5D7AE8EA"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Всего</w:t>
            </w:r>
          </w:p>
          <w:p w14:paraId="4F4634B8"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 т.ч.</w:t>
            </w:r>
          </w:p>
          <w:p w14:paraId="53615D4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5944058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ОБ</w:t>
            </w:r>
          </w:p>
        </w:tc>
        <w:tc>
          <w:tcPr>
            <w:tcW w:w="1290" w:type="dxa"/>
            <w:tcBorders>
              <w:top w:val="single" w:sz="4" w:space="0" w:color="000000"/>
              <w:left w:val="single" w:sz="4" w:space="0" w:color="000000"/>
              <w:bottom w:val="single" w:sz="4" w:space="0" w:color="000000"/>
              <w:right w:val="single" w:sz="4" w:space="0" w:color="000000"/>
            </w:tcBorders>
          </w:tcPr>
          <w:p w14:paraId="219496E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24 713,1</w:t>
            </w:r>
          </w:p>
          <w:p w14:paraId="5C6E291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092AEC9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8 523,0</w:t>
            </w:r>
          </w:p>
          <w:p w14:paraId="4EC2134C"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9 099,1</w:t>
            </w:r>
          </w:p>
        </w:tc>
        <w:tc>
          <w:tcPr>
            <w:tcW w:w="1244" w:type="dxa"/>
            <w:tcBorders>
              <w:top w:val="single" w:sz="4" w:space="0" w:color="000000"/>
              <w:left w:val="single" w:sz="4" w:space="0" w:color="000000"/>
              <w:bottom w:val="single" w:sz="4" w:space="0" w:color="000000"/>
              <w:right w:val="single" w:sz="4" w:space="0" w:color="000000"/>
            </w:tcBorders>
          </w:tcPr>
          <w:p w14:paraId="066B334A"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5 776,4</w:t>
            </w:r>
          </w:p>
          <w:p w14:paraId="599B47D7" w14:textId="77777777" w:rsidR="00D0623A" w:rsidRPr="00D0623A" w:rsidRDefault="00D0623A" w:rsidP="00D0623A">
            <w:pPr>
              <w:spacing w:after="0" w:line="240" w:lineRule="auto"/>
              <w:jc w:val="center"/>
              <w:rPr>
                <w:rFonts w:ascii="Times New Roman" w:eastAsia="Times New Roman" w:hAnsi="Times New Roman" w:cs="Times New Roman"/>
              </w:rPr>
            </w:pPr>
          </w:p>
          <w:p w14:paraId="351FF885"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2 071,9</w:t>
            </w:r>
          </w:p>
          <w:p w14:paraId="268DD1FF"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3 704,5</w:t>
            </w:r>
          </w:p>
        </w:tc>
        <w:tc>
          <w:tcPr>
            <w:tcW w:w="1276" w:type="dxa"/>
            <w:tcBorders>
              <w:top w:val="single" w:sz="4" w:space="0" w:color="000000"/>
              <w:left w:val="single" w:sz="4" w:space="0" w:color="000000"/>
              <w:bottom w:val="single" w:sz="4" w:space="0" w:color="000000"/>
              <w:right w:val="single" w:sz="4" w:space="0" w:color="000000"/>
            </w:tcBorders>
          </w:tcPr>
          <w:p w14:paraId="29BDE8A6"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5 253,0</w:t>
            </w:r>
          </w:p>
          <w:p w14:paraId="7592E6F1" w14:textId="77777777" w:rsidR="00D0623A" w:rsidRPr="00D0623A" w:rsidRDefault="00D0623A" w:rsidP="00D0623A">
            <w:pPr>
              <w:spacing w:after="0" w:line="240" w:lineRule="auto"/>
              <w:jc w:val="center"/>
              <w:rPr>
                <w:rFonts w:ascii="Times New Roman" w:eastAsia="Times New Roman" w:hAnsi="Times New Roman" w:cs="Times New Roman"/>
              </w:rPr>
            </w:pPr>
          </w:p>
          <w:p w14:paraId="1FB2A610"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1 652,3</w:t>
            </w:r>
          </w:p>
          <w:p w14:paraId="239966B1"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3 600,7</w:t>
            </w:r>
          </w:p>
        </w:tc>
        <w:tc>
          <w:tcPr>
            <w:tcW w:w="1125" w:type="dxa"/>
            <w:tcBorders>
              <w:top w:val="single" w:sz="4" w:space="0" w:color="000000"/>
              <w:left w:val="single" w:sz="4" w:space="0" w:color="000000"/>
              <w:bottom w:val="single" w:sz="4" w:space="0" w:color="000000"/>
              <w:right w:val="single" w:sz="4" w:space="0" w:color="000000"/>
            </w:tcBorders>
          </w:tcPr>
          <w:p w14:paraId="4F055497"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6 592,7</w:t>
            </w:r>
          </w:p>
          <w:p w14:paraId="1A8AF8DA" w14:textId="77777777" w:rsidR="00D0623A" w:rsidRPr="00D0623A" w:rsidRDefault="00D0623A" w:rsidP="00D0623A">
            <w:pPr>
              <w:spacing w:after="0" w:line="240" w:lineRule="auto"/>
              <w:jc w:val="center"/>
              <w:rPr>
                <w:rFonts w:ascii="Times New Roman" w:eastAsia="Times New Roman" w:hAnsi="Times New Roman" w:cs="Times New Roman"/>
              </w:rPr>
            </w:pPr>
          </w:p>
          <w:p w14:paraId="60798E6C"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4 798, 8</w:t>
            </w:r>
          </w:p>
          <w:p w14:paraId="3259AD2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1 793,9</w:t>
            </w:r>
          </w:p>
        </w:tc>
        <w:tc>
          <w:tcPr>
            <w:tcW w:w="1185" w:type="dxa"/>
            <w:tcBorders>
              <w:top w:val="single" w:sz="4" w:space="0" w:color="000000"/>
              <w:left w:val="single" w:sz="4" w:space="0" w:color="000000"/>
              <w:bottom w:val="single" w:sz="4" w:space="0" w:color="000000"/>
              <w:right w:val="single" w:sz="4" w:space="0" w:color="000000"/>
            </w:tcBorders>
          </w:tcPr>
          <w:p w14:paraId="3554D543"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7 091,0</w:t>
            </w:r>
          </w:p>
          <w:p w14:paraId="12863D3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42E8151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5C7DFB9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005" w:type="dxa"/>
            <w:tcBorders>
              <w:top w:val="single" w:sz="4" w:space="0" w:color="000000"/>
              <w:left w:val="single" w:sz="4" w:space="0" w:color="000000"/>
              <w:bottom w:val="single" w:sz="4" w:space="0" w:color="000000"/>
              <w:right w:val="single" w:sz="4" w:space="0" w:color="000000"/>
            </w:tcBorders>
          </w:tcPr>
          <w:p w14:paraId="68295001"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p w14:paraId="13EF1E24"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3B436B14" w14:textId="77777777" w:rsidTr="00D0623A">
        <w:trPr>
          <w:trHeight w:val="541"/>
        </w:trPr>
        <w:tc>
          <w:tcPr>
            <w:tcW w:w="993" w:type="dxa"/>
            <w:tcBorders>
              <w:top w:val="single" w:sz="4" w:space="0" w:color="000000"/>
              <w:left w:val="single" w:sz="4" w:space="0" w:color="000000"/>
              <w:bottom w:val="single" w:sz="4" w:space="0" w:color="000000"/>
              <w:right w:val="single" w:sz="4" w:space="0" w:color="000000"/>
            </w:tcBorders>
          </w:tcPr>
          <w:p w14:paraId="3573995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3.1.4</w:t>
            </w:r>
          </w:p>
        </w:tc>
        <w:tc>
          <w:tcPr>
            <w:tcW w:w="2958" w:type="dxa"/>
            <w:tcBorders>
              <w:top w:val="single" w:sz="4" w:space="0" w:color="000000"/>
              <w:left w:val="single" w:sz="4" w:space="0" w:color="000000"/>
              <w:bottom w:val="single" w:sz="4" w:space="0" w:color="000000"/>
              <w:right w:val="single" w:sz="4" w:space="0" w:color="000000"/>
            </w:tcBorders>
          </w:tcPr>
          <w:p w14:paraId="2ECF7255"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Начисления на з/п.</w:t>
            </w:r>
          </w:p>
        </w:tc>
        <w:tc>
          <w:tcPr>
            <w:tcW w:w="1567" w:type="dxa"/>
            <w:tcBorders>
              <w:top w:val="single" w:sz="4" w:space="0" w:color="000000"/>
              <w:left w:val="single" w:sz="4" w:space="0" w:color="000000"/>
              <w:bottom w:val="single" w:sz="4" w:space="0" w:color="000000"/>
              <w:right w:val="single" w:sz="4" w:space="0" w:color="000000"/>
            </w:tcBorders>
          </w:tcPr>
          <w:p w14:paraId="6761EFC8"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КМРБ</w:t>
            </w:r>
          </w:p>
        </w:tc>
        <w:tc>
          <w:tcPr>
            <w:tcW w:w="1258" w:type="dxa"/>
            <w:tcBorders>
              <w:top w:val="single" w:sz="4" w:space="0" w:color="000000"/>
              <w:left w:val="single" w:sz="4" w:space="0" w:color="000000"/>
              <w:bottom w:val="single" w:sz="4" w:space="0" w:color="000000"/>
              <w:right w:val="single" w:sz="4" w:space="0" w:color="000000"/>
            </w:tcBorders>
          </w:tcPr>
          <w:p w14:paraId="3338C1BF" w14:textId="3D66DD0F"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236D7A0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39F0315F"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7 211,9</w:t>
            </w:r>
          </w:p>
        </w:tc>
        <w:tc>
          <w:tcPr>
            <w:tcW w:w="1244" w:type="dxa"/>
            <w:tcBorders>
              <w:top w:val="single" w:sz="4" w:space="0" w:color="000000"/>
              <w:left w:val="single" w:sz="4" w:space="0" w:color="000000"/>
              <w:bottom w:val="single" w:sz="4" w:space="0" w:color="000000"/>
              <w:right w:val="single" w:sz="4" w:space="0" w:color="000000"/>
            </w:tcBorders>
          </w:tcPr>
          <w:p w14:paraId="4EA2CB86"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1 493,1</w:t>
            </w:r>
          </w:p>
        </w:tc>
        <w:tc>
          <w:tcPr>
            <w:tcW w:w="1276" w:type="dxa"/>
            <w:tcBorders>
              <w:top w:val="single" w:sz="4" w:space="0" w:color="000000"/>
              <w:left w:val="single" w:sz="4" w:space="0" w:color="000000"/>
              <w:bottom w:val="single" w:sz="4" w:space="0" w:color="000000"/>
              <w:right w:val="single" w:sz="4" w:space="0" w:color="000000"/>
            </w:tcBorders>
          </w:tcPr>
          <w:p w14:paraId="5666AE7E"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1 586,4</w:t>
            </w:r>
          </w:p>
        </w:tc>
        <w:tc>
          <w:tcPr>
            <w:tcW w:w="1125" w:type="dxa"/>
            <w:tcBorders>
              <w:top w:val="single" w:sz="4" w:space="0" w:color="000000"/>
              <w:left w:val="single" w:sz="4" w:space="0" w:color="000000"/>
              <w:bottom w:val="single" w:sz="4" w:space="0" w:color="000000"/>
              <w:right w:val="single" w:sz="4" w:space="0" w:color="000000"/>
            </w:tcBorders>
          </w:tcPr>
          <w:p w14:paraId="3C40F74F"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1 991,0</w:t>
            </w:r>
          </w:p>
        </w:tc>
        <w:tc>
          <w:tcPr>
            <w:tcW w:w="1185" w:type="dxa"/>
            <w:tcBorders>
              <w:top w:val="single" w:sz="4" w:space="0" w:color="000000"/>
              <w:left w:val="single" w:sz="4" w:space="0" w:color="000000"/>
              <w:bottom w:val="single" w:sz="4" w:space="0" w:color="000000"/>
              <w:right w:val="single" w:sz="4" w:space="0" w:color="000000"/>
            </w:tcBorders>
          </w:tcPr>
          <w:p w14:paraId="235C5BE1"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2 141,4</w:t>
            </w:r>
          </w:p>
        </w:tc>
        <w:tc>
          <w:tcPr>
            <w:tcW w:w="1005" w:type="dxa"/>
            <w:tcBorders>
              <w:top w:val="single" w:sz="4" w:space="0" w:color="000000"/>
              <w:left w:val="single" w:sz="4" w:space="0" w:color="000000"/>
              <w:bottom w:val="single" w:sz="4" w:space="0" w:color="000000"/>
              <w:right w:val="single" w:sz="4" w:space="0" w:color="000000"/>
            </w:tcBorders>
          </w:tcPr>
          <w:p w14:paraId="293D99D6"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52FAAFC3" w14:textId="77777777" w:rsidTr="00D0623A">
        <w:trPr>
          <w:trHeight w:val="543"/>
        </w:trPr>
        <w:tc>
          <w:tcPr>
            <w:tcW w:w="993" w:type="dxa"/>
            <w:tcBorders>
              <w:top w:val="single" w:sz="4" w:space="0" w:color="000000"/>
              <w:left w:val="single" w:sz="4" w:space="0" w:color="000000"/>
              <w:bottom w:val="single" w:sz="4" w:space="0" w:color="000000"/>
              <w:right w:val="single" w:sz="4" w:space="0" w:color="000000"/>
            </w:tcBorders>
          </w:tcPr>
          <w:p w14:paraId="246FAAEB"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3.1.5</w:t>
            </w:r>
          </w:p>
        </w:tc>
        <w:tc>
          <w:tcPr>
            <w:tcW w:w="2958" w:type="dxa"/>
            <w:tcBorders>
              <w:top w:val="single" w:sz="4" w:space="0" w:color="000000"/>
              <w:left w:val="single" w:sz="4" w:space="0" w:color="000000"/>
              <w:bottom w:val="single" w:sz="4" w:space="0" w:color="000000"/>
              <w:right w:val="single" w:sz="4" w:space="0" w:color="000000"/>
            </w:tcBorders>
          </w:tcPr>
          <w:p w14:paraId="6AFCCC3D"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Укрепление материально-технической базы учреждения, прочая закупка товаров, работ, услуг для муниципальных нужд</w:t>
            </w:r>
          </w:p>
        </w:tc>
        <w:tc>
          <w:tcPr>
            <w:tcW w:w="1567" w:type="dxa"/>
            <w:tcBorders>
              <w:top w:val="single" w:sz="4" w:space="0" w:color="000000"/>
              <w:left w:val="single" w:sz="4" w:space="0" w:color="000000"/>
              <w:bottom w:val="single" w:sz="4" w:space="0" w:color="000000"/>
              <w:right w:val="single" w:sz="4" w:space="0" w:color="000000"/>
            </w:tcBorders>
          </w:tcPr>
          <w:p w14:paraId="7F343C5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КМРБ</w:t>
            </w:r>
          </w:p>
        </w:tc>
        <w:tc>
          <w:tcPr>
            <w:tcW w:w="1258" w:type="dxa"/>
            <w:tcBorders>
              <w:top w:val="single" w:sz="4" w:space="0" w:color="000000"/>
              <w:left w:val="single" w:sz="4" w:space="0" w:color="000000"/>
              <w:bottom w:val="single" w:sz="4" w:space="0" w:color="000000"/>
              <w:right w:val="single" w:sz="4" w:space="0" w:color="000000"/>
            </w:tcBorders>
          </w:tcPr>
          <w:p w14:paraId="11FAC885" w14:textId="357BD679"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5CEB48B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4952843A"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3 673,1</w:t>
            </w:r>
          </w:p>
          <w:p w14:paraId="7DA791CA" w14:textId="77777777" w:rsidR="00D0623A" w:rsidRPr="00D0623A" w:rsidRDefault="00D0623A" w:rsidP="00D0623A">
            <w:pPr>
              <w:widowControl w:val="0"/>
              <w:spacing w:after="0" w:line="240" w:lineRule="auto"/>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14:paraId="2090E1BA"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664,0</w:t>
            </w:r>
          </w:p>
          <w:p w14:paraId="71307369" w14:textId="77777777" w:rsidR="00D0623A" w:rsidRPr="00D0623A" w:rsidRDefault="00D0623A" w:rsidP="00D0623A">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AC870FD"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1 175,9</w:t>
            </w:r>
          </w:p>
          <w:p w14:paraId="26A37ED7" w14:textId="77777777" w:rsidR="00D0623A" w:rsidRPr="00D0623A" w:rsidRDefault="00D0623A" w:rsidP="00D0623A">
            <w:pPr>
              <w:spacing w:after="0" w:line="240" w:lineRule="auto"/>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Pr>
          <w:p w14:paraId="6945CB5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585,7</w:t>
            </w:r>
          </w:p>
          <w:p w14:paraId="35974650" w14:textId="77777777" w:rsidR="00D0623A" w:rsidRPr="00D0623A" w:rsidRDefault="00D0623A" w:rsidP="00D0623A">
            <w:pPr>
              <w:spacing w:after="0" w:line="240" w:lineRule="auto"/>
              <w:jc w:val="center"/>
              <w:rPr>
                <w:rFonts w:ascii="Times New Roman" w:eastAsia="Times New Roman" w:hAnsi="Times New Roman" w:cs="Times New Roman"/>
              </w:rPr>
            </w:pPr>
          </w:p>
          <w:p w14:paraId="07714641" w14:textId="77777777" w:rsidR="00D0623A" w:rsidRPr="00D0623A" w:rsidRDefault="00D0623A" w:rsidP="00D0623A">
            <w:pPr>
              <w:spacing w:after="0" w:line="240" w:lineRule="auto"/>
              <w:jc w:val="center"/>
              <w:rPr>
                <w:rFonts w:ascii="Times New Roman" w:eastAsia="Times New Roman" w:hAnsi="Times New Roman" w:cs="Times New Roman"/>
              </w:rPr>
            </w:pPr>
          </w:p>
        </w:tc>
        <w:tc>
          <w:tcPr>
            <w:tcW w:w="1185" w:type="dxa"/>
            <w:tcBorders>
              <w:top w:val="single" w:sz="4" w:space="0" w:color="000000"/>
              <w:left w:val="single" w:sz="4" w:space="0" w:color="000000"/>
              <w:bottom w:val="single" w:sz="4" w:space="0" w:color="000000"/>
              <w:right w:val="single" w:sz="4" w:space="0" w:color="000000"/>
            </w:tcBorders>
          </w:tcPr>
          <w:p w14:paraId="1FA0E14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1 247,5</w:t>
            </w:r>
          </w:p>
        </w:tc>
        <w:tc>
          <w:tcPr>
            <w:tcW w:w="1005" w:type="dxa"/>
            <w:tcBorders>
              <w:top w:val="single" w:sz="4" w:space="0" w:color="000000"/>
              <w:left w:val="single" w:sz="4" w:space="0" w:color="000000"/>
              <w:bottom w:val="single" w:sz="4" w:space="0" w:color="000000"/>
              <w:right w:val="single" w:sz="4" w:space="0" w:color="000000"/>
            </w:tcBorders>
          </w:tcPr>
          <w:p w14:paraId="79EEA346"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70E9D905" w14:textId="77777777" w:rsidTr="00D0623A">
        <w:trPr>
          <w:trHeight w:val="555"/>
        </w:trPr>
        <w:tc>
          <w:tcPr>
            <w:tcW w:w="993" w:type="dxa"/>
            <w:tcBorders>
              <w:top w:val="single" w:sz="4" w:space="0" w:color="000000"/>
              <w:left w:val="single" w:sz="4" w:space="0" w:color="000000"/>
              <w:bottom w:val="single" w:sz="4" w:space="0" w:color="000000"/>
              <w:right w:val="single" w:sz="4" w:space="0" w:color="000000"/>
            </w:tcBorders>
          </w:tcPr>
          <w:p w14:paraId="7635A51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3.1.6</w:t>
            </w:r>
          </w:p>
        </w:tc>
        <w:tc>
          <w:tcPr>
            <w:tcW w:w="2958" w:type="dxa"/>
            <w:tcBorders>
              <w:top w:val="single" w:sz="4" w:space="0" w:color="000000"/>
              <w:left w:val="single" w:sz="4" w:space="0" w:color="000000"/>
              <w:bottom w:val="single" w:sz="4" w:space="0" w:color="000000"/>
              <w:right w:val="single" w:sz="4" w:space="0" w:color="000000"/>
            </w:tcBorders>
          </w:tcPr>
          <w:p w14:paraId="030AD6EC"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Платные услуги</w:t>
            </w:r>
          </w:p>
        </w:tc>
        <w:tc>
          <w:tcPr>
            <w:tcW w:w="1567" w:type="dxa"/>
            <w:tcBorders>
              <w:top w:val="single" w:sz="4" w:space="0" w:color="000000"/>
              <w:left w:val="single" w:sz="4" w:space="0" w:color="000000"/>
              <w:bottom w:val="single" w:sz="4" w:space="0" w:color="000000"/>
              <w:right w:val="single" w:sz="4" w:space="0" w:color="000000"/>
            </w:tcBorders>
          </w:tcPr>
          <w:p w14:paraId="51E3C98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КМРБ</w:t>
            </w:r>
          </w:p>
        </w:tc>
        <w:tc>
          <w:tcPr>
            <w:tcW w:w="1258" w:type="dxa"/>
            <w:tcBorders>
              <w:top w:val="single" w:sz="4" w:space="0" w:color="000000"/>
              <w:left w:val="single" w:sz="4" w:space="0" w:color="000000"/>
              <w:bottom w:val="single" w:sz="4" w:space="0" w:color="000000"/>
              <w:right w:val="single" w:sz="4" w:space="0" w:color="000000"/>
            </w:tcBorders>
          </w:tcPr>
          <w:p w14:paraId="2AB6A61F" w14:textId="2135B7D2"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3C0FC39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43CF208B"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tcPr>
          <w:p w14:paraId="7C20402C"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283,2</w:t>
            </w:r>
          </w:p>
        </w:tc>
        <w:tc>
          <w:tcPr>
            <w:tcW w:w="1244" w:type="dxa"/>
            <w:tcBorders>
              <w:top w:val="single" w:sz="4" w:space="0" w:color="000000"/>
              <w:left w:val="single" w:sz="4" w:space="0" w:color="000000"/>
              <w:bottom w:val="single" w:sz="4" w:space="0" w:color="000000"/>
              <w:right w:val="single" w:sz="4" w:space="0" w:color="000000"/>
            </w:tcBorders>
          </w:tcPr>
          <w:p w14:paraId="7C4AC35A"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65,2</w:t>
            </w:r>
          </w:p>
        </w:tc>
        <w:tc>
          <w:tcPr>
            <w:tcW w:w="1276" w:type="dxa"/>
            <w:tcBorders>
              <w:top w:val="single" w:sz="4" w:space="0" w:color="000000"/>
              <w:left w:val="single" w:sz="4" w:space="0" w:color="000000"/>
              <w:bottom w:val="single" w:sz="4" w:space="0" w:color="000000"/>
              <w:right w:val="single" w:sz="4" w:space="0" w:color="000000"/>
            </w:tcBorders>
          </w:tcPr>
          <w:p w14:paraId="5B355F2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68,0</w:t>
            </w:r>
          </w:p>
        </w:tc>
        <w:tc>
          <w:tcPr>
            <w:tcW w:w="1125" w:type="dxa"/>
            <w:tcBorders>
              <w:top w:val="single" w:sz="4" w:space="0" w:color="000000"/>
              <w:left w:val="single" w:sz="4" w:space="0" w:color="000000"/>
              <w:bottom w:val="single" w:sz="4" w:space="0" w:color="000000"/>
              <w:right w:val="single" w:sz="4" w:space="0" w:color="000000"/>
            </w:tcBorders>
          </w:tcPr>
          <w:p w14:paraId="298F9CE7"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70,0</w:t>
            </w:r>
          </w:p>
        </w:tc>
        <w:tc>
          <w:tcPr>
            <w:tcW w:w="1185" w:type="dxa"/>
            <w:tcBorders>
              <w:top w:val="single" w:sz="4" w:space="0" w:color="000000"/>
              <w:left w:val="single" w:sz="4" w:space="0" w:color="000000"/>
              <w:bottom w:val="single" w:sz="4" w:space="0" w:color="000000"/>
              <w:right w:val="single" w:sz="4" w:space="0" w:color="000000"/>
            </w:tcBorders>
          </w:tcPr>
          <w:p w14:paraId="058325EF"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80,0</w:t>
            </w:r>
          </w:p>
        </w:tc>
        <w:tc>
          <w:tcPr>
            <w:tcW w:w="1005" w:type="dxa"/>
            <w:tcBorders>
              <w:top w:val="single" w:sz="4" w:space="0" w:color="000000"/>
              <w:left w:val="single" w:sz="4" w:space="0" w:color="000000"/>
              <w:bottom w:val="single" w:sz="4" w:space="0" w:color="000000"/>
              <w:right w:val="single" w:sz="4" w:space="0" w:color="000000"/>
            </w:tcBorders>
          </w:tcPr>
          <w:p w14:paraId="1352F767"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75629ED8" w14:textId="77777777" w:rsidTr="00D0623A">
        <w:trPr>
          <w:trHeight w:val="555"/>
        </w:trPr>
        <w:tc>
          <w:tcPr>
            <w:tcW w:w="993" w:type="dxa"/>
            <w:tcBorders>
              <w:top w:val="single" w:sz="4" w:space="0" w:color="000000"/>
              <w:left w:val="single" w:sz="4" w:space="0" w:color="000000"/>
              <w:bottom w:val="single" w:sz="4" w:space="0" w:color="000000"/>
              <w:right w:val="single" w:sz="4" w:space="0" w:color="000000"/>
            </w:tcBorders>
          </w:tcPr>
          <w:p w14:paraId="5637944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3.1.7</w:t>
            </w:r>
          </w:p>
        </w:tc>
        <w:tc>
          <w:tcPr>
            <w:tcW w:w="2958" w:type="dxa"/>
            <w:tcBorders>
              <w:top w:val="single" w:sz="4" w:space="0" w:color="000000"/>
              <w:left w:val="single" w:sz="4" w:space="0" w:color="000000"/>
              <w:bottom w:val="single" w:sz="4" w:space="0" w:color="000000"/>
              <w:right w:val="single" w:sz="4" w:space="0" w:color="000000"/>
            </w:tcBorders>
          </w:tcPr>
          <w:p w14:paraId="2D3FF3DC"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Повышение квалификации, переподготовка работников культуры</w:t>
            </w:r>
          </w:p>
        </w:tc>
        <w:tc>
          <w:tcPr>
            <w:tcW w:w="1567" w:type="dxa"/>
            <w:tcBorders>
              <w:top w:val="single" w:sz="4" w:space="0" w:color="000000"/>
              <w:left w:val="single" w:sz="4" w:space="0" w:color="000000"/>
              <w:bottom w:val="single" w:sz="4" w:space="0" w:color="000000"/>
              <w:right w:val="single" w:sz="4" w:space="0" w:color="000000"/>
            </w:tcBorders>
          </w:tcPr>
          <w:p w14:paraId="097AFBC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МКУК КМРБ</w:t>
            </w:r>
          </w:p>
        </w:tc>
        <w:tc>
          <w:tcPr>
            <w:tcW w:w="1258" w:type="dxa"/>
            <w:tcBorders>
              <w:top w:val="single" w:sz="4" w:space="0" w:color="000000"/>
              <w:left w:val="single" w:sz="4" w:space="0" w:color="000000"/>
              <w:bottom w:val="single" w:sz="4" w:space="0" w:color="000000"/>
              <w:right w:val="single" w:sz="4" w:space="0" w:color="000000"/>
            </w:tcBorders>
          </w:tcPr>
          <w:p w14:paraId="4E19548F" w14:textId="5151CBA9"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3CCDE14B"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4148D0F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tcPr>
          <w:p w14:paraId="2184671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55,7</w:t>
            </w:r>
          </w:p>
        </w:tc>
        <w:tc>
          <w:tcPr>
            <w:tcW w:w="1244" w:type="dxa"/>
            <w:tcBorders>
              <w:top w:val="single" w:sz="4" w:space="0" w:color="000000"/>
              <w:left w:val="single" w:sz="4" w:space="0" w:color="000000"/>
              <w:bottom w:val="single" w:sz="4" w:space="0" w:color="000000"/>
              <w:right w:val="single" w:sz="4" w:space="0" w:color="000000"/>
            </w:tcBorders>
          </w:tcPr>
          <w:p w14:paraId="6F73F0BD"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5,7</w:t>
            </w:r>
          </w:p>
        </w:tc>
        <w:tc>
          <w:tcPr>
            <w:tcW w:w="1276" w:type="dxa"/>
            <w:tcBorders>
              <w:top w:val="single" w:sz="4" w:space="0" w:color="000000"/>
              <w:left w:val="single" w:sz="4" w:space="0" w:color="000000"/>
              <w:bottom w:val="single" w:sz="4" w:space="0" w:color="000000"/>
              <w:right w:val="single" w:sz="4" w:space="0" w:color="000000"/>
            </w:tcBorders>
          </w:tcPr>
          <w:p w14:paraId="4DE7678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10,0</w:t>
            </w:r>
          </w:p>
        </w:tc>
        <w:tc>
          <w:tcPr>
            <w:tcW w:w="1125" w:type="dxa"/>
            <w:tcBorders>
              <w:top w:val="single" w:sz="4" w:space="0" w:color="000000"/>
              <w:left w:val="single" w:sz="4" w:space="0" w:color="000000"/>
              <w:bottom w:val="single" w:sz="4" w:space="0" w:color="000000"/>
              <w:right w:val="single" w:sz="4" w:space="0" w:color="000000"/>
            </w:tcBorders>
          </w:tcPr>
          <w:p w14:paraId="417AF950"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10,0</w:t>
            </w:r>
          </w:p>
        </w:tc>
        <w:tc>
          <w:tcPr>
            <w:tcW w:w="1185" w:type="dxa"/>
            <w:tcBorders>
              <w:top w:val="single" w:sz="4" w:space="0" w:color="000000"/>
              <w:left w:val="single" w:sz="4" w:space="0" w:color="000000"/>
              <w:bottom w:val="single" w:sz="4" w:space="0" w:color="000000"/>
              <w:right w:val="single" w:sz="4" w:space="0" w:color="000000"/>
            </w:tcBorders>
          </w:tcPr>
          <w:p w14:paraId="25BB3B0B"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30,0</w:t>
            </w:r>
          </w:p>
        </w:tc>
        <w:tc>
          <w:tcPr>
            <w:tcW w:w="1005" w:type="dxa"/>
            <w:tcBorders>
              <w:top w:val="single" w:sz="4" w:space="0" w:color="000000"/>
              <w:left w:val="single" w:sz="4" w:space="0" w:color="000000"/>
              <w:bottom w:val="single" w:sz="4" w:space="0" w:color="000000"/>
              <w:right w:val="single" w:sz="4" w:space="0" w:color="000000"/>
            </w:tcBorders>
          </w:tcPr>
          <w:p w14:paraId="1AD4EBB1" w14:textId="77777777" w:rsidR="00D0623A" w:rsidRPr="00D0623A" w:rsidRDefault="00D0623A" w:rsidP="00D0623A">
            <w:pPr>
              <w:widowControl w:val="0"/>
              <w:spacing w:after="0" w:line="240" w:lineRule="auto"/>
              <w:jc w:val="both"/>
              <w:rPr>
                <w:rFonts w:ascii="Times New Roman" w:eastAsia="Times New Roman" w:hAnsi="Times New Roman" w:cs="Times New Roman"/>
              </w:rPr>
            </w:pPr>
            <w:proofErr w:type="gramStart"/>
            <w:r w:rsidRPr="00D0623A">
              <w:rPr>
                <w:rFonts w:ascii="Times New Roman" w:eastAsia="Times New Roman" w:hAnsi="Times New Roman" w:cs="Times New Roman"/>
              </w:rPr>
              <w:t>Доля работников культуры</w:t>
            </w:r>
            <w:proofErr w:type="gramEnd"/>
            <w:r w:rsidRPr="00D0623A">
              <w:rPr>
                <w:rFonts w:ascii="Times New Roman" w:eastAsia="Times New Roman" w:hAnsi="Times New Roman" w:cs="Times New Roman"/>
              </w:rPr>
              <w:t xml:space="preserve"> повысивших квалификацию составит 100% к 2025 году.</w:t>
            </w:r>
          </w:p>
        </w:tc>
      </w:tr>
      <w:tr w:rsidR="00BE409A" w:rsidRPr="00D0623A" w14:paraId="2A2D276E" w14:textId="77777777" w:rsidTr="00EC204D">
        <w:trPr>
          <w:trHeight w:val="802"/>
        </w:trPr>
        <w:tc>
          <w:tcPr>
            <w:tcW w:w="993" w:type="dxa"/>
            <w:tcBorders>
              <w:top w:val="single" w:sz="4" w:space="0" w:color="000000"/>
              <w:left w:val="single" w:sz="4" w:space="0" w:color="000000"/>
              <w:bottom w:val="single" w:sz="4" w:space="0" w:color="000000"/>
              <w:right w:val="single" w:sz="4" w:space="0" w:color="000000"/>
            </w:tcBorders>
          </w:tcPr>
          <w:p w14:paraId="6374B17D"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0EC9ED58"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w:t>
            </w:r>
          </w:p>
        </w:tc>
        <w:tc>
          <w:tcPr>
            <w:tcW w:w="14230" w:type="dxa"/>
            <w:gridSpan w:val="10"/>
            <w:tcBorders>
              <w:top w:val="single" w:sz="4" w:space="0" w:color="000000"/>
              <w:left w:val="single" w:sz="4" w:space="0" w:color="000000"/>
              <w:bottom w:val="single" w:sz="4" w:space="0" w:color="000000"/>
              <w:right w:val="single" w:sz="4" w:space="0" w:color="000000"/>
            </w:tcBorders>
          </w:tcPr>
          <w:p w14:paraId="73A2EFC7" w14:textId="77777777" w:rsidR="00BE409A" w:rsidRPr="00D0623A" w:rsidRDefault="00BE409A" w:rsidP="00EC204D">
            <w:pPr>
              <w:spacing w:after="0" w:line="240" w:lineRule="auto"/>
              <w:rPr>
                <w:rFonts w:ascii="Times New Roman" w:eastAsia="Times New Roman" w:hAnsi="Times New Roman" w:cs="Times New Roman"/>
                <w:i/>
              </w:rPr>
            </w:pPr>
          </w:p>
          <w:p w14:paraId="4CD5A8F1" w14:textId="77777777" w:rsidR="00BE409A" w:rsidRPr="00D0623A" w:rsidRDefault="00BE409A" w:rsidP="00EC204D">
            <w:pPr>
              <w:spacing w:after="0" w:line="240" w:lineRule="auto"/>
              <w:rPr>
                <w:rFonts w:ascii="Times New Roman" w:eastAsia="Times New Roman" w:hAnsi="Times New Roman" w:cs="Times New Roman"/>
                <w:i/>
              </w:rPr>
            </w:pPr>
            <w:r w:rsidRPr="00D0623A">
              <w:rPr>
                <w:rFonts w:ascii="Times New Roman" w:eastAsia="Times New Roman" w:hAnsi="Times New Roman" w:cs="Times New Roman"/>
                <w:i/>
              </w:rPr>
              <w:t>Задача 4. Повышение качества предоставления дополнительного образования детей в сфере культуры.</w:t>
            </w:r>
          </w:p>
          <w:p w14:paraId="3BBF04EF" w14:textId="77777777" w:rsidR="00BE409A" w:rsidRPr="00D0623A" w:rsidRDefault="00BE409A" w:rsidP="00EC204D">
            <w:pPr>
              <w:spacing w:after="0" w:line="240" w:lineRule="auto"/>
              <w:rPr>
                <w:rFonts w:ascii="Times New Roman" w:eastAsia="Times New Roman" w:hAnsi="Times New Roman" w:cs="Times New Roman"/>
                <w:i/>
              </w:rPr>
            </w:pPr>
          </w:p>
        </w:tc>
      </w:tr>
      <w:tr w:rsidR="00BE409A" w:rsidRPr="00D0623A" w14:paraId="23207FE0" w14:textId="77777777" w:rsidTr="00D0623A">
        <w:trPr>
          <w:trHeight w:val="524"/>
        </w:trPr>
        <w:tc>
          <w:tcPr>
            <w:tcW w:w="993" w:type="dxa"/>
            <w:tcBorders>
              <w:top w:val="single" w:sz="4" w:space="0" w:color="000000"/>
              <w:left w:val="single" w:sz="4" w:space="0" w:color="000000"/>
              <w:bottom w:val="single" w:sz="4" w:space="0" w:color="000000"/>
              <w:right w:val="single" w:sz="4" w:space="0" w:color="000000"/>
            </w:tcBorders>
          </w:tcPr>
          <w:p w14:paraId="214E824D"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4.1.</w:t>
            </w:r>
          </w:p>
        </w:tc>
        <w:tc>
          <w:tcPr>
            <w:tcW w:w="2958" w:type="dxa"/>
            <w:tcBorders>
              <w:top w:val="single" w:sz="4" w:space="0" w:color="000000"/>
              <w:left w:val="single" w:sz="4" w:space="0" w:color="000000"/>
              <w:bottom w:val="single" w:sz="4" w:space="0" w:color="000000"/>
              <w:right w:val="single" w:sz="4" w:space="0" w:color="000000"/>
            </w:tcBorders>
          </w:tcPr>
          <w:p w14:paraId="5BE9878E" w14:textId="77777777" w:rsidR="00BE409A" w:rsidRPr="00D0623A" w:rsidRDefault="00BE409A" w:rsidP="00EC204D">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w:t>
            </w:r>
            <w:r w:rsidRPr="00D0623A">
              <w:rPr>
                <w:rFonts w:ascii="Times New Roman" w:eastAsia="Times New Roman" w:hAnsi="Times New Roman" w:cs="Times New Roman"/>
                <w:b/>
              </w:rPr>
              <w:t xml:space="preserve">Организация деятельности муниципального казенного учреждения дополнительного образования </w:t>
            </w:r>
            <w:r w:rsidRPr="00D0623A">
              <w:rPr>
                <w:rFonts w:ascii="Times New Roman" w:eastAsia="Times New Roman" w:hAnsi="Times New Roman" w:cs="Times New Roman"/>
                <w:b/>
              </w:rPr>
              <w:lastRenderedPageBreak/>
              <w:t>«Межпоселенческая детская школа искусств», далее по тексту МКУ ДО МДШИ</w:t>
            </w:r>
          </w:p>
        </w:tc>
        <w:tc>
          <w:tcPr>
            <w:tcW w:w="1567" w:type="dxa"/>
            <w:tcBorders>
              <w:top w:val="single" w:sz="4" w:space="0" w:color="000000"/>
              <w:left w:val="single" w:sz="4" w:space="0" w:color="000000"/>
              <w:bottom w:val="single" w:sz="4" w:space="0" w:color="000000"/>
              <w:right w:val="single" w:sz="4" w:space="0" w:color="000000"/>
            </w:tcBorders>
          </w:tcPr>
          <w:p w14:paraId="29024CA5"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lastRenderedPageBreak/>
              <w:t>МКУ ДО МДШИ</w:t>
            </w:r>
          </w:p>
        </w:tc>
        <w:tc>
          <w:tcPr>
            <w:tcW w:w="1258" w:type="dxa"/>
            <w:tcBorders>
              <w:top w:val="single" w:sz="4" w:space="0" w:color="000000"/>
              <w:left w:val="single" w:sz="4" w:space="0" w:color="000000"/>
              <w:bottom w:val="single" w:sz="4" w:space="0" w:color="000000"/>
              <w:right w:val="single" w:sz="4" w:space="0" w:color="000000"/>
            </w:tcBorders>
          </w:tcPr>
          <w:p w14:paraId="58432BA9" w14:textId="564EADB9"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2022-202</w:t>
            </w:r>
            <w:r w:rsidR="00D0623A" w:rsidRPr="00D0623A">
              <w:rPr>
                <w:rFonts w:ascii="Times New Roman" w:eastAsia="Times New Roman" w:hAnsi="Times New Roman" w:cs="Times New Roman"/>
                <w:b/>
              </w:rPr>
              <w:t>5</w:t>
            </w:r>
            <w:r w:rsidRPr="00D0623A">
              <w:rPr>
                <w:rFonts w:ascii="Times New Roman" w:eastAsia="Times New Roman" w:hAnsi="Times New Roman" w:cs="Times New Roman"/>
                <w:b/>
              </w:rPr>
              <w:t xml:space="preserve"> гг.</w:t>
            </w:r>
          </w:p>
        </w:tc>
        <w:tc>
          <w:tcPr>
            <w:tcW w:w="1322" w:type="dxa"/>
            <w:tcBorders>
              <w:top w:val="single" w:sz="4" w:space="0" w:color="000000"/>
              <w:left w:val="single" w:sz="4" w:space="0" w:color="000000"/>
              <w:bottom w:val="single" w:sz="4" w:space="0" w:color="000000"/>
              <w:right w:val="single" w:sz="4" w:space="0" w:color="000000"/>
            </w:tcBorders>
          </w:tcPr>
          <w:p w14:paraId="23EEC471"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Всего</w:t>
            </w:r>
          </w:p>
          <w:p w14:paraId="19F2F8E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19442F5B"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 том числе</w:t>
            </w:r>
          </w:p>
          <w:p w14:paraId="67D983AF"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1E9DB14F"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ОБ</w:t>
            </w:r>
          </w:p>
          <w:p w14:paraId="22A7EA49"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tc>
        <w:tc>
          <w:tcPr>
            <w:tcW w:w="1290" w:type="dxa"/>
            <w:tcBorders>
              <w:top w:val="single" w:sz="4" w:space="0" w:color="000000"/>
              <w:left w:val="single" w:sz="4" w:space="0" w:color="000000"/>
              <w:bottom w:val="single" w:sz="4" w:space="0" w:color="000000"/>
              <w:right w:val="single" w:sz="4" w:space="0" w:color="000000"/>
            </w:tcBorders>
          </w:tcPr>
          <w:p w14:paraId="1ED3AA0B"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lastRenderedPageBreak/>
              <w:t>54 486,8</w:t>
            </w:r>
          </w:p>
          <w:p w14:paraId="392F325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62AA7B2F"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41449C88"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0035DAD0"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40 293,8</w:t>
            </w:r>
          </w:p>
          <w:p w14:paraId="2D180307"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rPr>
              <w:t>14 193,0</w:t>
            </w:r>
          </w:p>
        </w:tc>
        <w:tc>
          <w:tcPr>
            <w:tcW w:w="1244" w:type="dxa"/>
            <w:tcBorders>
              <w:top w:val="single" w:sz="4" w:space="0" w:color="000000"/>
              <w:left w:val="single" w:sz="4" w:space="0" w:color="000000"/>
              <w:bottom w:val="single" w:sz="4" w:space="0" w:color="000000"/>
              <w:right w:val="single" w:sz="4" w:space="0" w:color="000000"/>
            </w:tcBorders>
          </w:tcPr>
          <w:p w14:paraId="0D38F67E"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13 024,8</w:t>
            </w:r>
          </w:p>
          <w:p w14:paraId="5D55048E"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219CB20D"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136756DF"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7E7C5AB0"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7 051,8</w:t>
            </w:r>
          </w:p>
          <w:p w14:paraId="03AFFC31"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5 973,0</w:t>
            </w:r>
          </w:p>
        </w:tc>
        <w:tc>
          <w:tcPr>
            <w:tcW w:w="1276" w:type="dxa"/>
            <w:tcBorders>
              <w:top w:val="single" w:sz="4" w:space="0" w:color="000000"/>
              <w:left w:val="single" w:sz="4" w:space="0" w:color="000000"/>
              <w:bottom w:val="single" w:sz="4" w:space="0" w:color="000000"/>
              <w:right w:val="single" w:sz="4" w:space="0" w:color="000000"/>
            </w:tcBorders>
          </w:tcPr>
          <w:p w14:paraId="116A86C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b/>
              </w:rPr>
              <w:t xml:space="preserve">13 006,0 </w:t>
            </w:r>
          </w:p>
          <w:p w14:paraId="3EC1ECEB"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30AABEAD"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2161BB61"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3D5E4B7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7 906,0</w:t>
            </w:r>
          </w:p>
          <w:p w14:paraId="6582A651"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5 100,0</w:t>
            </w:r>
          </w:p>
        </w:tc>
        <w:tc>
          <w:tcPr>
            <w:tcW w:w="1125" w:type="dxa"/>
            <w:tcBorders>
              <w:top w:val="single" w:sz="4" w:space="0" w:color="000000"/>
              <w:left w:val="single" w:sz="4" w:space="0" w:color="000000"/>
              <w:bottom w:val="single" w:sz="4" w:space="0" w:color="000000"/>
              <w:right w:val="single" w:sz="4" w:space="0" w:color="000000"/>
            </w:tcBorders>
          </w:tcPr>
          <w:p w14:paraId="60335C32"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b/>
              </w:rPr>
              <w:t>16 006,0</w:t>
            </w:r>
          </w:p>
          <w:p w14:paraId="2D64E426"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1291548F"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6C65A1C0"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11FB3E9C"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12 886,0</w:t>
            </w:r>
          </w:p>
          <w:p w14:paraId="6E9DA3E3"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3 120,0</w:t>
            </w:r>
          </w:p>
        </w:tc>
        <w:tc>
          <w:tcPr>
            <w:tcW w:w="1185" w:type="dxa"/>
            <w:tcBorders>
              <w:top w:val="single" w:sz="4" w:space="0" w:color="000000"/>
              <w:left w:val="single" w:sz="4" w:space="0" w:color="000000"/>
              <w:bottom w:val="single" w:sz="4" w:space="0" w:color="000000"/>
              <w:right w:val="single" w:sz="4" w:space="0" w:color="000000"/>
            </w:tcBorders>
          </w:tcPr>
          <w:p w14:paraId="30A524AA"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12 450,0</w:t>
            </w:r>
          </w:p>
          <w:p w14:paraId="4A7C687F"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21C1A8B4"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1D71CFB1"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p w14:paraId="32398C06"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12 450,0</w:t>
            </w:r>
          </w:p>
        </w:tc>
        <w:tc>
          <w:tcPr>
            <w:tcW w:w="1005" w:type="dxa"/>
            <w:tcBorders>
              <w:top w:val="single" w:sz="4" w:space="0" w:color="000000"/>
              <w:left w:val="single" w:sz="4" w:space="0" w:color="000000"/>
              <w:bottom w:val="single" w:sz="4" w:space="0" w:color="000000"/>
              <w:right w:val="single" w:sz="4" w:space="0" w:color="000000"/>
            </w:tcBorders>
            <w:vAlign w:val="bottom"/>
          </w:tcPr>
          <w:p w14:paraId="64BD8A09"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56655C87"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099B780B"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2C58FF09"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6D3CC938"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50005816"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p>
          <w:p w14:paraId="38402FD1"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p w14:paraId="11772704"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D0623A" w:rsidRPr="00D0623A" w14:paraId="4349D6B9" w14:textId="77777777" w:rsidTr="00D0623A">
        <w:trPr>
          <w:trHeight w:val="541"/>
        </w:trPr>
        <w:tc>
          <w:tcPr>
            <w:tcW w:w="993" w:type="dxa"/>
            <w:tcBorders>
              <w:top w:val="single" w:sz="4" w:space="0" w:color="000000"/>
              <w:left w:val="single" w:sz="4" w:space="0" w:color="000000"/>
              <w:bottom w:val="single" w:sz="4" w:space="0" w:color="000000"/>
              <w:right w:val="single" w:sz="4" w:space="0" w:color="000000"/>
            </w:tcBorders>
          </w:tcPr>
          <w:p w14:paraId="30D6696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lastRenderedPageBreak/>
              <w:t>4.1.1</w:t>
            </w:r>
          </w:p>
        </w:tc>
        <w:tc>
          <w:tcPr>
            <w:tcW w:w="2958" w:type="dxa"/>
            <w:tcBorders>
              <w:top w:val="single" w:sz="4" w:space="0" w:color="000000"/>
              <w:left w:val="single" w:sz="4" w:space="0" w:color="000000"/>
              <w:bottom w:val="single" w:sz="4" w:space="0" w:color="000000"/>
              <w:right w:val="single" w:sz="4" w:space="0" w:color="000000"/>
            </w:tcBorders>
          </w:tcPr>
          <w:p w14:paraId="2C974527"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Заработная плата</w:t>
            </w:r>
          </w:p>
        </w:tc>
        <w:tc>
          <w:tcPr>
            <w:tcW w:w="1567" w:type="dxa"/>
            <w:tcBorders>
              <w:top w:val="single" w:sz="4" w:space="0" w:color="000000"/>
              <w:left w:val="single" w:sz="4" w:space="0" w:color="000000"/>
              <w:bottom w:val="single" w:sz="4" w:space="0" w:color="000000"/>
              <w:right w:val="single" w:sz="4" w:space="0" w:color="000000"/>
            </w:tcBorders>
          </w:tcPr>
          <w:p w14:paraId="4244B8B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 ДО МДШИ</w:t>
            </w:r>
          </w:p>
        </w:tc>
        <w:tc>
          <w:tcPr>
            <w:tcW w:w="1258" w:type="dxa"/>
            <w:tcBorders>
              <w:top w:val="single" w:sz="4" w:space="0" w:color="000000"/>
              <w:left w:val="single" w:sz="4" w:space="0" w:color="000000"/>
              <w:bottom w:val="single" w:sz="4" w:space="0" w:color="000000"/>
              <w:right w:val="single" w:sz="4" w:space="0" w:color="000000"/>
            </w:tcBorders>
          </w:tcPr>
          <w:p w14:paraId="6170271D" w14:textId="5D98F6C2"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2699786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Всего</w:t>
            </w:r>
          </w:p>
          <w:p w14:paraId="68ADAEDC"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6A1A0FC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ОБ</w:t>
            </w:r>
          </w:p>
        </w:tc>
        <w:tc>
          <w:tcPr>
            <w:tcW w:w="1290" w:type="dxa"/>
            <w:tcBorders>
              <w:top w:val="single" w:sz="4" w:space="0" w:color="000000"/>
              <w:left w:val="single" w:sz="4" w:space="0" w:color="000000"/>
              <w:bottom w:val="single" w:sz="4" w:space="0" w:color="000000"/>
              <w:right w:val="single" w:sz="4" w:space="0" w:color="000000"/>
            </w:tcBorders>
          </w:tcPr>
          <w:p w14:paraId="04DC27AE"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39 256,6</w:t>
            </w:r>
          </w:p>
          <w:p w14:paraId="0CEADE4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25 063,6</w:t>
            </w:r>
          </w:p>
          <w:p w14:paraId="295E401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14 193,0</w:t>
            </w:r>
          </w:p>
        </w:tc>
        <w:tc>
          <w:tcPr>
            <w:tcW w:w="1244" w:type="dxa"/>
            <w:tcBorders>
              <w:top w:val="single" w:sz="4" w:space="0" w:color="000000"/>
              <w:left w:val="single" w:sz="4" w:space="0" w:color="000000"/>
              <w:bottom w:val="single" w:sz="4" w:space="0" w:color="000000"/>
              <w:right w:val="single" w:sz="4" w:space="0" w:color="000000"/>
            </w:tcBorders>
          </w:tcPr>
          <w:p w14:paraId="1FCE1E62"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9 657,0</w:t>
            </w:r>
          </w:p>
          <w:p w14:paraId="41704F85"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3 684,0</w:t>
            </w:r>
          </w:p>
          <w:p w14:paraId="0CA78AD2"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5 973,0</w:t>
            </w:r>
          </w:p>
        </w:tc>
        <w:tc>
          <w:tcPr>
            <w:tcW w:w="1276" w:type="dxa"/>
            <w:tcBorders>
              <w:top w:val="single" w:sz="4" w:space="0" w:color="000000"/>
              <w:left w:val="single" w:sz="4" w:space="0" w:color="000000"/>
              <w:bottom w:val="single" w:sz="4" w:space="0" w:color="000000"/>
              <w:right w:val="single" w:sz="4" w:space="0" w:color="000000"/>
            </w:tcBorders>
          </w:tcPr>
          <w:p w14:paraId="1285442D"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9 402,0</w:t>
            </w:r>
          </w:p>
          <w:p w14:paraId="1D953A6E"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4 302,0</w:t>
            </w:r>
          </w:p>
          <w:p w14:paraId="00EF5DC4"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5 100,0</w:t>
            </w:r>
          </w:p>
        </w:tc>
        <w:tc>
          <w:tcPr>
            <w:tcW w:w="1125" w:type="dxa"/>
            <w:tcBorders>
              <w:top w:val="single" w:sz="4" w:space="0" w:color="000000"/>
              <w:left w:val="single" w:sz="4" w:space="0" w:color="000000"/>
              <w:bottom w:val="single" w:sz="4" w:space="0" w:color="000000"/>
              <w:right w:val="single" w:sz="4" w:space="0" w:color="000000"/>
            </w:tcBorders>
          </w:tcPr>
          <w:p w14:paraId="79ECC67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11 750,0</w:t>
            </w:r>
          </w:p>
          <w:p w14:paraId="0B86F87D"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8 630,0</w:t>
            </w:r>
          </w:p>
          <w:p w14:paraId="53F77B0C"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3 120,0</w:t>
            </w:r>
          </w:p>
        </w:tc>
        <w:tc>
          <w:tcPr>
            <w:tcW w:w="1185" w:type="dxa"/>
            <w:tcBorders>
              <w:top w:val="single" w:sz="4" w:space="0" w:color="000000"/>
              <w:left w:val="single" w:sz="4" w:space="0" w:color="000000"/>
              <w:bottom w:val="single" w:sz="4" w:space="0" w:color="000000"/>
              <w:right w:val="single" w:sz="4" w:space="0" w:color="000000"/>
            </w:tcBorders>
          </w:tcPr>
          <w:p w14:paraId="58385892"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8 447,6</w:t>
            </w:r>
          </w:p>
          <w:p w14:paraId="04AAB162"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8 447,6</w:t>
            </w:r>
          </w:p>
        </w:tc>
        <w:tc>
          <w:tcPr>
            <w:tcW w:w="1005" w:type="dxa"/>
            <w:tcBorders>
              <w:top w:val="single" w:sz="4" w:space="0" w:color="000000"/>
              <w:left w:val="single" w:sz="4" w:space="0" w:color="000000"/>
              <w:bottom w:val="single" w:sz="4" w:space="0" w:color="000000"/>
              <w:right w:val="single" w:sz="4" w:space="0" w:color="000000"/>
            </w:tcBorders>
          </w:tcPr>
          <w:p w14:paraId="2363B600"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17C9B831" w14:textId="77777777" w:rsidTr="00D0623A">
        <w:trPr>
          <w:trHeight w:val="541"/>
        </w:trPr>
        <w:tc>
          <w:tcPr>
            <w:tcW w:w="993" w:type="dxa"/>
            <w:tcBorders>
              <w:top w:val="single" w:sz="4" w:space="0" w:color="000000"/>
              <w:left w:val="single" w:sz="4" w:space="0" w:color="000000"/>
              <w:bottom w:val="single" w:sz="4" w:space="0" w:color="000000"/>
              <w:right w:val="single" w:sz="4" w:space="0" w:color="000000"/>
            </w:tcBorders>
          </w:tcPr>
          <w:p w14:paraId="02BF3DF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4.1.2</w:t>
            </w:r>
          </w:p>
        </w:tc>
        <w:tc>
          <w:tcPr>
            <w:tcW w:w="2958" w:type="dxa"/>
            <w:tcBorders>
              <w:top w:val="single" w:sz="4" w:space="0" w:color="000000"/>
              <w:left w:val="single" w:sz="4" w:space="0" w:color="000000"/>
              <w:bottom w:val="single" w:sz="4" w:space="0" w:color="000000"/>
              <w:right w:val="single" w:sz="4" w:space="0" w:color="000000"/>
            </w:tcBorders>
          </w:tcPr>
          <w:p w14:paraId="7DB80C02"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Начисления на з/п.</w:t>
            </w:r>
          </w:p>
        </w:tc>
        <w:tc>
          <w:tcPr>
            <w:tcW w:w="1567" w:type="dxa"/>
            <w:tcBorders>
              <w:top w:val="single" w:sz="4" w:space="0" w:color="000000"/>
              <w:left w:val="single" w:sz="4" w:space="0" w:color="000000"/>
              <w:bottom w:val="single" w:sz="4" w:space="0" w:color="000000"/>
              <w:right w:val="single" w:sz="4" w:space="0" w:color="000000"/>
            </w:tcBorders>
          </w:tcPr>
          <w:p w14:paraId="18B1912F"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 ДО МДШИ</w:t>
            </w:r>
          </w:p>
        </w:tc>
        <w:tc>
          <w:tcPr>
            <w:tcW w:w="1258" w:type="dxa"/>
            <w:tcBorders>
              <w:top w:val="single" w:sz="4" w:space="0" w:color="000000"/>
              <w:left w:val="single" w:sz="4" w:space="0" w:color="000000"/>
              <w:bottom w:val="single" w:sz="4" w:space="0" w:color="000000"/>
              <w:right w:val="single" w:sz="4" w:space="0" w:color="000000"/>
            </w:tcBorders>
          </w:tcPr>
          <w:p w14:paraId="6F1B6434" w14:textId="2B8523E3"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08E01E9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19018E4C"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11 593,9</w:t>
            </w:r>
          </w:p>
        </w:tc>
        <w:tc>
          <w:tcPr>
            <w:tcW w:w="1244" w:type="dxa"/>
            <w:tcBorders>
              <w:top w:val="single" w:sz="4" w:space="0" w:color="000000"/>
              <w:left w:val="single" w:sz="4" w:space="0" w:color="000000"/>
              <w:bottom w:val="single" w:sz="4" w:space="0" w:color="000000"/>
              <w:right w:val="single" w:sz="4" w:space="0" w:color="000000"/>
            </w:tcBorders>
          </w:tcPr>
          <w:p w14:paraId="6BBCC97B"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2 639,7</w:t>
            </w:r>
          </w:p>
        </w:tc>
        <w:tc>
          <w:tcPr>
            <w:tcW w:w="1276" w:type="dxa"/>
            <w:tcBorders>
              <w:top w:val="single" w:sz="4" w:space="0" w:color="000000"/>
              <w:left w:val="single" w:sz="4" w:space="0" w:color="000000"/>
              <w:bottom w:val="single" w:sz="4" w:space="0" w:color="000000"/>
              <w:right w:val="single" w:sz="4" w:space="0" w:color="000000"/>
            </w:tcBorders>
          </w:tcPr>
          <w:p w14:paraId="448A65A6"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2 847,0</w:t>
            </w:r>
          </w:p>
        </w:tc>
        <w:tc>
          <w:tcPr>
            <w:tcW w:w="1125" w:type="dxa"/>
            <w:tcBorders>
              <w:top w:val="single" w:sz="4" w:space="0" w:color="000000"/>
              <w:left w:val="single" w:sz="4" w:space="0" w:color="000000"/>
              <w:bottom w:val="single" w:sz="4" w:space="0" w:color="000000"/>
              <w:right w:val="single" w:sz="4" w:space="0" w:color="000000"/>
            </w:tcBorders>
          </w:tcPr>
          <w:p w14:paraId="0C6A75C9"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3 556,0</w:t>
            </w:r>
          </w:p>
        </w:tc>
        <w:tc>
          <w:tcPr>
            <w:tcW w:w="1185" w:type="dxa"/>
            <w:tcBorders>
              <w:top w:val="single" w:sz="4" w:space="0" w:color="000000"/>
              <w:left w:val="single" w:sz="4" w:space="0" w:color="000000"/>
              <w:bottom w:val="single" w:sz="4" w:space="0" w:color="000000"/>
              <w:right w:val="single" w:sz="4" w:space="0" w:color="000000"/>
            </w:tcBorders>
          </w:tcPr>
          <w:p w14:paraId="6B3569BF"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2 551,2</w:t>
            </w:r>
          </w:p>
        </w:tc>
        <w:tc>
          <w:tcPr>
            <w:tcW w:w="1005" w:type="dxa"/>
            <w:tcBorders>
              <w:top w:val="single" w:sz="4" w:space="0" w:color="000000"/>
              <w:left w:val="single" w:sz="4" w:space="0" w:color="000000"/>
              <w:bottom w:val="single" w:sz="4" w:space="0" w:color="000000"/>
              <w:right w:val="single" w:sz="4" w:space="0" w:color="000000"/>
            </w:tcBorders>
          </w:tcPr>
          <w:p w14:paraId="7B26BA65"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5CE2A2A5" w14:textId="77777777" w:rsidTr="00D0623A">
        <w:trPr>
          <w:trHeight w:val="4309"/>
        </w:trPr>
        <w:tc>
          <w:tcPr>
            <w:tcW w:w="993" w:type="dxa"/>
            <w:tcBorders>
              <w:top w:val="single" w:sz="4" w:space="0" w:color="000000"/>
              <w:left w:val="single" w:sz="4" w:space="0" w:color="000000"/>
              <w:bottom w:val="single" w:sz="4" w:space="0" w:color="000000"/>
              <w:right w:val="single" w:sz="4" w:space="0" w:color="000000"/>
            </w:tcBorders>
          </w:tcPr>
          <w:p w14:paraId="30AC014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4.1.3</w:t>
            </w:r>
          </w:p>
        </w:tc>
        <w:tc>
          <w:tcPr>
            <w:tcW w:w="2958" w:type="dxa"/>
            <w:tcBorders>
              <w:top w:val="single" w:sz="4" w:space="0" w:color="000000"/>
              <w:left w:val="single" w:sz="4" w:space="0" w:color="000000"/>
              <w:bottom w:val="single" w:sz="4" w:space="0" w:color="000000"/>
              <w:right w:val="single" w:sz="4" w:space="0" w:color="000000"/>
            </w:tcBorders>
          </w:tcPr>
          <w:p w14:paraId="51B8B8BC" w14:textId="77777777" w:rsidR="00D0623A" w:rsidRPr="00D0623A" w:rsidRDefault="00D0623A" w:rsidP="00D0623A">
            <w:pPr>
              <w:spacing w:after="0" w:line="240" w:lineRule="auto"/>
              <w:rPr>
                <w:rFonts w:ascii="Times New Roman" w:eastAsia="Times New Roman" w:hAnsi="Times New Roman" w:cs="Times New Roman"/>
              </w:rPr>
            </w:pPr>
            <w:r w:rsidRPr="00D0623A">
              <w:rPr>
                <w:rFonts w:ascii="Times New Roman" w:eastAsia="Times New Roman" w:hAnsi="Times New Roman" w:cs="Times New Roman"/>
              </w:rPr>
              <w:t xml:space="preserve">Укрепление материально-технической базы, прочая закупка товаров, работ, услуг для муниципальных нужд, уплата налогов, сборов и иных платежей.   </w:t>
            </w:r>
          </w:p>
        </w:tc>
        <w:tc>
          <w:tcPr>
            <w:tcW w:w="1567" w:type="dxa"/>
            <w:tcBorders>
              <w:top w:val="single" w:sz="4" w:space="0" w:color="000000"/>
              <w:left w:val="single" w:sz="4" w:space="0" w:color="000000"/>
              <w:bottom w:val="single" w:sz="4" w:space="0" w:color="000000"/>
              <w:right w:val="single" w:sz="4" w:space="0" w:color="000000"/>
            </w:tcBorders>
          </w:tcPr>
          <w:p w14:paraId="3693DEE3"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МКУ ДО МДШИ</w:t>
            </w:r>
          </w:p>
        </w:tc>
        <w:tc>
          <w:tcPr>
            <w:tcW w:w="1258" w:type="dxa"/>
            <w:tcBorders>
              <w:top w:val="single" w:sz="4" w:space="0" w:color="000000"/>
              <w:left w:val="single" w:sz="4" w:space="0" w:color="000000"/>
              <w:bottom w:val="single" w:sz="4" w:space="0" w:color="000000"/>
              <w:right w:val="single" w:sz="4" w:space="0" w:color="000000"/>
            </w:tcBorders>
          </w:tcPr>
          <w:p w14:paraId="61DA7517" w14:textId="0048077B"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14CAF04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48700C5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0D9527F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2E2AEC7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3FBEAB3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tcPr>
          <w:p w14:paraId="10BAF483" w14:textId="77777777" w:rsidR="00D0623A" w:rsidRPr="00D0623A" w:rsidRDefault="00D0623A" w:rsidP="00D0623A">
            <w:pPr>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3 116,9</w:t>
            </w:r>
          </w:p>
          <w:p w14:paraId="6F42FA69" w14:textId="77777777" w:rsidR="00D0623A" w:rsidRPr="00D0623A" w:rsidRDefault="00D0623A" w:rsidP="00D0623A">
            <w:pPr>
              <w:spacing w:after="0" w:line="240" w:lineRule="auto"/>
              <w:jc w:val="center"/>
              <w:rPr>
                <w:rFonts w:ascii="Times New Roman" w:eastAsia="Times New Roman" w:hAnsi="Times New Roman" w:cs="Times New Roman"/>
              </w:rPr>
            </w:pPr>
          </w:p>
          <w:p w14:paraId="778D9084" w14:textId="77777777" w:rsidR="00D0623A" w:rsidRPr="00D0623A" w:rsidRDefault="00D0623A" w:rsidP="00D0623A">
            <w:pPr>
              <w:spacing w:after="0" w:line="240" w:lineRule="auto"/>
              <w:jc w:val="center"/>
              <w:rPr>
                <w:rFonts w:ascii="Times New Roman" w:eastAsia="Times New Roman" w:hAnsi="Times New Roman" w:cs="Times New Roman"/>
              </w:rPr>
            </w:pPr>
          </w:p>
          <w:p w14:paraId="0CEE1A42" w14:textId="77777777" w:rsidR="00D0623A" w:rsidRPr="00D0623A" w:rsidRDefault="00D0623A" w:rsidP="00D0623A">
            <w:pPr>
              <w:spacing w:after="0" w:line="240" w:lineRule="auto"/>
              <w:jc w:val="center"/>
              <w:rPr>
                <w:rFonts w:ascii="Times New Roman" w:eastAsia="Times New Roman" w:hAnsi="Times New Roman" w:cs="Times New Roman"/>
              </w:rPr>
            </w:pPr>
          </w:p>
          <w:p w14:paraId="257204A9" w14:textId="77777777" w:rsidR="00D0623A" w:rsidRPr="00D0623A" w:rsidRDefault="00D0623A" w:rsidP="00D0623A">
            <w:pPr>
              <w:spacing w:after="0" w:line="240" w:lineRule="auto"/>
              <w:jc w:val="center"/>
              <w:rPr>
                <w:rFonts w:ascii="Times New Roman" w:eastAsia="Times New Roman" w:hAnsi="Times New Roman" w:cs="Times New Roman"/>
              </w:rPr>
            </w:pPr>
          </w:p>
          <w:p w14:paraId="22298117" w14:textId="77777777" w:rsidR="00D0623A" w:rsidRPr="00D0623A" w:rsidRDefault="00D0623A" w:rsidP="00D0623A">
            <w:pPr>
              <w:spacing w:after="0" w:line="240" w:lineRule="auto"/>
              <w:jc w:val="center"/>
              <w:rPr>
                <w:rFonts w:ascii="Times New Roman" w:eastAsia="Times New Roman" w:hAnsi="Times New Roman" w:cs="Times New Roman"/>
              </w:rPr>
            </w:pPr>
          </w:p>
          <w:p w14:paraId="2D4A23F3" w14:textId="77777777" w:rsidR="00D0623A" w:rsidRPr="00D0623A" w:rsidRDefault="00D0623A" w:rsidP="00D0623A">
            <w:pPr>
              <w:spacing w:after="0" w:line="240" w:lineRule="auto"/>
              <w:jc w:val="center"/>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14:paraId="1051FDE4"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560,4</w:t>
            </w:r>
          </w:p>
          <w:p w14:paraId="3485DAC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0E272B63"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0FB82AB1"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274A84D8" w14:textId="77777777" w:rsidR="00D0623A" w:rsidRPr="00D0623A" w:rsidRDefault="00D0623A" w:rsidP="00D0623A">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0D7235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613,3</w:t>
            </w:r>
          </w:p>
          <w:p w14:paraId="0872B3E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336C072C"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525BF88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2D5B23B2"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Pr>
          <w:p w14:paraId="1C7541C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556,2</w:t>
            </w:r>
          </w:p>
          <w:p w14:paraId="5969282A"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3236A7EE"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p w14:paraId="75D512AD"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p>
        </w:tc>
        <w:tc>
          <w:tcPr>
            <w:tcW w:w="1185" w:type="dxa"/>
            <w:tcBorders>
              <w:top w:val="single" w:sz="4" w:space="0" w:color="000000"/>
              <w:left w:val="single" w:sz="4" w:space="0" w:color="000000"/>
              <w:bottom w:val="single" w:sz="4" w:space="0" w:color="000000"/>
              <w:right w:val="single" w:sz="4" w:space="0" w:color="000000"/>
            </w:tcBorders>
          </w:tcPr>
          <w:p w14:paraId="0A3A600D"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1 387,0</w:t>
            </w:r>
          </w:p>
        </w:tc>
        <w:tc>
          <w:tcPr>
            <w:tcW w:w="1005" w:type="dxa"/>
            <w:tcBorders>
              <w:top w:val="single" w:sz="4" w:space="0" w:color="000000"/>
              <w:left w:val="single" w:sz="4" w:space="0" w:color="000000"/>
              <w:bottom w:val="single" w:sz="4" w:space="0" w:color="000000"/>
              <w:right w:val="single" w:sz="4" w:space="0" w:color="000000"/>
            </w:tcBorders>
          </w:tcPr>
          <w:p w14:paraId="7C838718"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 xml:space="preserve">Повышение конкурентно-способности среди учащихся, учреждений; Создание безопасных условий для оптимального развития обучающихся; Создание условия пребывания людей с </w:t>
            </w:r>
            <w:r w:rsidRPr="00D0623A">
              <w:rPr>
                <w:rFonts w:ascii="Times New Roman" w:eastAsia="Times New Roman" w:hAnsi="Times New Roman" w:cs="Times New Roman"/>
              </w:rPr>
              <w:lastRenderedPageBreak/>
              <w:t>ОВЗ</w:t>
            </w:r>
          </w:p>
        </w:tc>
      </w:tr>
      <w:tr w:rsidR="00D0623A" w:rsidRPr="00D0623A" w14:paraId="0BD40F57" w14:textId="77777777" w:rsidTr="00D0623A">
        <w:trPr>
          <w:trHeight w:val="2145"/>
        </w:trPr>
        <w:tc>
          <w:tcPr>
            <w:tcW w:w="993" w:type="dxa"/>
            <w:tcBorders>
              <w:top w:val="single" w:sz="4" w:space="0" w:color="000000"/>
              <w:left w:val="single" w:sz="4" w:space="0" w:color="000000"/>
              <w:bottom w:val="single" w:sz="4" w:space="0" w:color="000000"/>
              <w:right w:val="single" w:sz="4" w:space="0" w:color="000000"/>
            </w:tcBorders>
          </w:tcPr>
          <w:p w14:paraId="7D8688C0"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lastRenderedPageBreak/>
              <w:t>4.1.4</w:t>
            </w:r>
          </w:p>
        </w:tc>
        <w:tc>
          <w:tcPr>
            <w:tcW w:w="2958" w:type="dxa"/>
            <w:tcBorders>
              <w:top w:val="single" w:sz="4" w:space="0" w:color="000000"/>
              <w:left w:val="single" w:sz="4" w:space="0" w:color="000000"/>
              <w:bottom w:val="single" w:sz="4" w:space="0" w:color="000000"/>
              <w:right w:val="single" w:sz="4" w:space="0" w:color="000000"/>
            </w:tcBorders>
          </w:tcPr>
          <w:p w14:paraId="2D3934C6" w14:textId="77777777" w:rsidR="00D0623A" w:rsidRPr="00D0623A" w:rsidRDefault="00D0623A" w:rsidP="00D0623A">
            <w:pPr>
              <w:rPr>
                <w:rFonts w:ascii="Times New Roman" w:eastAsia="Times New Roman" w:hAnsi="Times New Roman" w:cs="Times New Roman"/>
              </w:rPr>
            </w:pPr>
            <w:r w:rsidRPr="00D0623A">
              <w:rPr>
                <w:rFonts w:ascii="Times New Roman" w:eastAsia="Times New Roman" w:hAnsi="Times New Roman" w:cs="Times New Roman"/>
              </w:rPr>
              <w:t>Курсы повышения квалификации</w:t>
            </w:r>
          </w:p>
        </w:tc>
        <w:tc>
          <w:tcPr>
            <w:tcW w:w="1567" w:type="dxa"/>
            <w:tcBorders>
              <w:top w:val="single" w:sz="4" w:space="0" w:color="000000"/>
              <w:left w:val="single" w:sz="4" w:space="0" w:color="000000"/>
              <w:bottom w:val="single" w:sz="4" w:space="0" w:color="000000"/>
              <w:right w:val="single" w:sz="4" w:space="0" w:color="000000"/>
            </w:tcBorders>
          </w:tcPr>
          <w:p w14:paraId="06AA4FB3"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МКУ ДО МДШИ</w:t>
            </w:r>
          </w:p>
        </w:tc>
        <w:tc>
          <w:tcPr>
            <w:tcW w:w="1258" w:type="dxa"/>
            <w:tcBorders>
              <w:top w:val="single" w:sz="4" w:space="0" w:color="000000"/>
              <w:left w:val="single" w:sz="4" w:space="0" w:color="000000"/>
              <w:bottom w:val="single" w:sz="4" w:space="0" w:color="000000"/>
              <w:right w:val="single" w:sz="4" w:space="0" w:color="000000"/>
            </w:tcBorders>
          </w:tcPr>
          <w:p w14:paraId="4EC0293E" w14:textId="34C4BCF2"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3CFB1799"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РБ</w:t>
            </w:r>
          </w:p>
          <w:p w14:paraId="07C52DE4" w14:textId="77777777" w:rsidR="00D0623A" w:rsidRPr="00D0623A" w:rsidRDefault="00D0623A" w:rsidP="00D0623A">
            <w:pPr>
              <w:jc w:val="center"/>
              <w:rPr>
                <w:rFonts w:ascii="Times New Roman" w:eastAsia="Times New Roman" w:hAnsi="Times New Roman" w:cs="Times New Roman"/>
                <w:b/>
              </w:rPr>
            </w:pPr>
          </w:p>
        </w:tc>
        <w:tc>
          <w:tcPr>
            <w:tcW w:w="1290" w:type="dxa"/>
            <w:tcBorders>
              <w:top w:val="single" w:sz="4" w:space="0" w:color="000000"/>
              <w:left w:val="single" w:sz="4" w:space="0" w:color="000000"/>
              <w:bottom w:val="single" w:sz="4" w:space="0" w:color="000000"/>
              <w:right w:val="single" w:sz="4" w:space="0" w:color="000000"/>
            </w:tcBorders>
          </w:tcPr>
          <w:p w14:paraId="327E271F"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69,2</w:t>
            </w:r>
          </w:p>
          <w:p w14:paraId="2CAF98F2" w14:textId="77777777" w:rsidR="00D0623A" w:rsidRPr="00D0623A" w:rsidRDefault="00D0623A" w:rsidP="00D0623A">
            <w:pPr>
              <w:jc w:val="center"/>
              <w:rPr>
                <w:rFonts w:ascii="Times New Roman" w:eastAsia="Times New Roman" w:hAnsi="Times New Roman" w:cs="Times New Roman"/>
              </w:rPr>
            </w:pPr>
          </w:p>
          <w:p w14:paraId="678B36BB" w14:textId="77777777" w:rsidR="00D0623A" w:rsidRPr="00D0623A" w:rsidRDefault="00D0623A" w:rsidP="00D0623A">
            <w:pPr>
              <w:jc w:val="center"/>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tcPr>
          <w:p w14:paraId="62BF9453"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16,2</w:t>
            </w:r>
          </w:p>
          <w:p w14:paraId="6AAA1FAC" w14:textId="77777777" w:rsidR="00D0623A" w:rsidRPr="00D0623A" w:rsidRDefault="00D0623A" w:rsidP="00D0623A">
            <w:pPr>
              <w:jc w:val="center"/>
              <w:rPr>
                <w:rFonts w:ascii="Times New Roman" w:eastAsia="Times New Roman" w:hAnsi="Times New Roman" w:cs="Times New Roman"/>
              </w:rPr>
            </w:pPr>
          </w:p>
          <w:p w14:paraId="1B8DFC6D" w14:textId="77777777" w:rsidR="00D0623A" w:rsidRPr="00D0623A" w:rsidRDefault="00D0623A" w:rsidP="00D0623A">
            <w:pPr>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119AD80"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10,0</w:t>
            </w:r>
          </w:p>
          <w:p w14:paraId="4121E16A" w14:textId="77777777" w:rsidR="00D0623A" w:rsidRPr="00D0623A" w:rsidRDefault="00D0623A" w:rsidP="00D0623A">
            <w:pPr>
              <w:jc w:val="center"/>
              <w:rPr>
                <w:rFonts w:ascii="Times New Roman" w:eastAsia="Times New Roman" w:hAnsi="Times New Roman" w:cs="Times New Roman"/>
              </w:rPr>
            </w:pPr>
          </w:p>
          <w:p w14:paraId="4BD17826" w14:textId="77777777" w:rsidR="00D0623A" w:rsidRPr="00D0623A" w:rsidRDefault="00D0623A" w:rsidP="00D0623A">
            <w:pPr>
              <w:jc w:val="center"/>
              <w:rPr>
                <w:rFonts w:ascii="Times New Roman" w:eastAsia="Times New Roman"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tcPr>
          <w:p w14:paraId="3DFB1F13"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10,0</w:t>
            </w:r>
          </w:p>
          <w:p w14:paraId="65E3EA80" w14:textId="77777777" w:rsidR="00D0623A" w:rsidRPr="00D0623A" w:rsidRDefault="00D0623A" w:rsidP="00D0623A">
            <w:pPr>
              <w:jc w:val="center"/>
              <w:rPr>
                <w:rFonts w:ascii="Times New Roman" w:eastAsia="Times New Roman" w:hAnsi="Times New Roman" w:cs="Times New Roman"/>
              </w:rPr>
            </w:pPr>
          </w:p>
          <w:p w14:paraId="73A81F17" w14:textId="77777777" w:rsidR="00D0623A" w:rsidRPr="00D0623A" w:rsidRDefault="00D0623A" w:rsidP="00D0623A">
            <w:pPr>
              <w:jc w:val="center"/>
              <w:rPr>
                <w:rFonts w:ascii="Times New Roman" w:eastAsia="Times New Roman" w:hAnsi="Times New Roman" w:cs="Times New Roman"/>
              </w:rPr>
            </w:pPr>
          </w:p>
        </w:tc>
        <w:tc>
          <w:tcPr>
            <w:tcW w:w="1185" w:type="dxa"/>
            <w:tcBorders>
              <w:top w:val="single" w:sz="4" w:space="0" w:color="000000"/>
              <w:left w:val="single" w:sz="4" w:space="0" w:color="000000"/>
              <w:bottom w:val="single" w:sz="4" w:space="0" w:color="000000"/>
              <w:right w:val="single" w:sz="4" w:space="0" w:color="000000"/>
            </w:tcBorders>
          </w:tcPr>
          <w:p w14:paraId="13BDB975"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33,0</w:t>
            </w:r>
          </w:p>
        </w:tc>
        <w:tc>
          <w:tcPr>
            <w:tcW w:w="1005" w:type="dxa"/>
            <w:tcBorders>
              <w:top w:val="single" w:sz="4" w:space="0" w:color="000000"/>
              <w:left w:val="single" w:sz="4" w:space="0" w:color="000000"/>
              <w:bottom w:val="single" w:sz="4" w:space="0" w:color="000000"/>
              <w:right w:val="single" w:sz="4" w:space="0" w:color="000000"/>
            </w:tcBorders>
          </w:tcPr>
          <w:p w14:paraId="708079F8" w14:textId="77777777" w:rsidR="00D0623A" w:rsidRPr="00D0623A" w:rsidRDefault="00D0623A" w:rsidP="00D0623A">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rPr>
              <w:t>Повышение качества подготовки обучающихся в образовательной и творческой деятельности</w:t>
            </w:r>
          </w:p>
        </w:tc>
      </w:tr>
      <w:tr w:rsidR="00D0623A" w:rsidRPr="00D0623A" w14:paraId="63EB0FB2" w14:textId="77777777" w:rsidTr="00D0623A">
        <w:trPr>
          <w:trHeight w:val="737"/>
        </w:trPr>
        <w:tc>
          <w:tcPr>
            <w:tcW w:w="993" w:type="dxa"/>
            <w:tcBorders>
              <w:top w:val="single" w:sz="4" w:space="0" w:color="000000"/>
              <w:left w:val="single" w:sz="4" w:space="0" w:color="000000"/>
              <w:bottom w:val="single" w:sz="4" w:space="0" w:color="000000"/>
              <w:right w:val="single" w:sz="4" w:space="0" w:color="000000"/>
            </w:tcBorders>
          </w:tcPr>
          <w:p w14:paraId="615D33FA"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4.1.5</w:t>
            </w:r>
          </w:p>
        </w:tc>
        <w:tc>
          <w:tcPr>
            <w:tcW w:w="2958" w:type="dxa"/>
            <w:tcBorders>
              <w:top w:val="single" w:sz="4" w:space="0" w:color="000000"/>
              <w:left w:val="single" w:sz="4" w:space="0" w:color="000000"/>
              <w:bottom w:val="single" w:sz="4" w:space="0" w:color="000000"/>
              <w:right w:val="single" w:sz="4" w:space="0" w:color="000000"/>
            </w:tcBorders>
          </w:tcPr>
          <w:p w14:paraId="4F9FE093" w14:textId="77777777" w:rsidR="00D0623A" w:rsidRPr="00D0623A" w:rsidRDefault="00D0623A" w:rsidP="00D0623A">
            <w:pPr>
              <w:rPr>
                <w:rFonts w:ascii="Times New Roman" w:eastAsia="Times New Roman" w:hAnsi="Times New Roman" w:cs="Times New Roman"/>
              </w:rPr>
            </w:pPr>
            <w:r w:rsidRPr="00D0623A">
              <w:rPr>
                <w:rFonts w:ascii="Times New Roman" w:eastAsia="Times New Roman" w:hAnsi="Times New Roman" w:cs="Times New Roman"/>
              </w:rPr>
              <w:t>Добровольные пожертвования</w:t>
            </w:r>
          </w:p>
        </w:tc>
        <w:tc>
          <w:tcPr>
            <w:tcW w:w="1567" w:type="dxa"/>
            <w:tcBorders>
              <w:top w:val="single" w:sz="4" w:space="0" w:color="000000"/>
              <w:left w:val="single" w:sz="4" w:space="0" w:color="000000"/>
              <w:bottom w:val="single" w:sz="4" w:space="0" w:color="000000"/>
              <w:right w:val="single" w:sz="4" w:space="0" w:color="000000"/>
            </w:tcBorders>
          </w:tcPr>
          <w:p w14:paraId="437750AD"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МКУ ДО МДШИ</w:t>
            </w:r>
          </w:p>
        </w:tc>
        <w:tc>
          <w:tcPr>
            <w:tcW w:w="1258" w:type="dxa"/>
            <w:tcBorders>
              <w:top w:val="single" w:sz="4" w:space="0" w:color="000000"/>
              <w:left w:val="single" w:sz="4" w:space="0" w:color="000000"/>
              <w:bottom w:val="single" w:sz="4" w:space="0" w:color="000000"/>
              <w:right w:val="single" w:sz="4" w:space="0" w:color="000000"/>
            </w:tcBorders>
          </w:tcPr>
          <w:p w14:paraId="535EDE8E" w14:textId="36F7A9C5"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798CC207"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27FC7B95"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310,1</w:t>
            </w:r>
          </w:p>
        </w:tc>
        <w:tc>
          <w:tcPr>
            <w:tcW w:w="1244" w:type="dxa"/>
            <w:tcBorders>
              <w:top w:val="single" w:sz="4" w:space="0" w:color="000000"/>
              <w:left w:val="single" w:sz="4" w:space="0" w:color="000000"/>
              <w:bottom w:val="single" w:sz="4" w:space="0" w:color="000000"/>
              <w:right w:val="single" w:sz="4" w:space="0" w:color="000000"/>
            </w:tcBorders>
          </w:tcPr>
          <w:p w14:paraId="1C1DD27B"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105,1</w:t>
            </w:r>
          </w:p>
        </w:tc>
        <w:tc>
          <w:tcPr>
            <w:tcW w:w="1276" w:type="dxa"/>
            <w:tcBorders>
              <w:top w:val="single" w:sz="4" w:space="0" w:color="000000"/>
              <w:left w:val="single" w:sz="4" w:space="0" w:color="000000"/>
              <w:bottom w:val="single" w:sz="4" w:space="0" w:color="000000"/>
              <w:right w:val="single" w:sz="4" w:space="0" w:color="000000"/>
            </w:tcBorders>
          </w:tcPr>
          <w:p w14:paraId="3F2079DF"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102,5</w:t>
            </w:r>
          </w:p>
        </w:tc>
        <w:tc>
          <w:tcPr>
            <w:tcW w:w="1125" w:type="dxa"/>
            <w:tcBorders>
              <w:top w:val="single" w:sz="4" w:space="0" w:color="000000"/>
              <w:left w:val="single" w:sz="4" w:space="0" w:color="000000"/>
              <w:bottom w:val="single" w:sz="4" w:space="0" w:color="000000"/>
              <w:right w:val="single" w:sz="4" w:space="0" w:color="000000"/>
            </w:tcBorders>
          </w:tcPr>
          <w:p w14:paraId="5BF03AE6"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102,5</w:t>
            </w:r>
          </w:p>
        </w:tc>
        <w:tc>
          <w:tcPr>
            <w:tcW w:w="1185" w:type="dxa"/>
            <w:tcBorders>
              <w:top w:val="single" w:sz="4" w:space="0" w:color="000000"/>
              <w:left w:val="single" w:sz="4" w:space="0" w:color="000000"/>
              <w:bottom w:val="single" w:sz="4" w:space="0" w:color="000000"/>
              <w:right w:val="single" w:sz="4" w:space="0" w:color="000000"/>
            </w:tcBorders>
          </w:tcPr>
          <w:p w14:paraId="2A10700F"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w:t>
            </w:r>
          </w:p>
        </w:tc>
        <w:tc>
          <w:tcPr>
            <w:tcW w:w="1005" w:type="dxa"/>
            <w:tcBorders>
              <w:top w:val="single" w:sz="4" w:space="0" w:color="000000"/>
              <w:left w:val="single" w:sz="4" w:space="0" w:color="000000"/>
              <w:bottom w:val="single" w:sz="4" w:space="0" w:color="000000"/>
              <w:right w:val="single" w:sz="4" w:space="0" w:color="000000"/>
            </w:tcBorders>
          </w:tcPr>
          <w:p w14:paraId="53A7B582"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372C4092" w14:textId="77777777" w:rsidTr="00D0623A">
        <w:trPr>
          <w:trHeight w:val="555"/>
        </w:trPr>
        <w:tc>
          <w:tcPr>
            <w:tcW w:w="993" w:type="dxa"/>
            <w:tcBorders>
              <w:top w:val="single" w:sz="4" w:space="0" w:color="000000"/>
              <w:left w:val="single" w:sz="4" w:space="0" w:color="000000"/>
              <w:bottom w:val="single" w:sz="4" w:space="0" w:color="000000"/>
              <w:right w:val="single" w:sz="4" w:space="0" w:color="000000"/>
            </w:tcBorders>
          </w:tcPr>
          <w:p w14:paraId="4BC606D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4.1.6</w:t>
            </w:r>
          </w:p>
        </w:tc>
        <w:tc>
          <w:tcPr>
            <w:tcW w:w="2958" w:type="dxa"/>
            <w:tcBorders>
              <w:top w:val="single" w:sz="4" w:space="0" w:color="000000"/>
              <w:left w:val="single" w:sz="4" w:space="0" w:color="000000"/>
              <w:bottom w:val="single" w:sz="4" w:space="0" w:color="000000"/>
              <w:right w:val="single" w:sz="4" w:space="0" w:color="000000"/>
            </w:tcBorders>
          </w:tcPr>
          <w:p w14:paraId="07014485" w14:textId="77777777" w:rsidR="00D0623A" w:rsidRPr="00D0623A" w:rsidRDefault="00D0623A" w:rsidP="00D0623A">
            <w:pPr>
              <w:rPr>
                <w:rFonts w:ascii="Times New Roman" w:eastAsia="Times New Roman" w:hAnsi="Times New Roman" w:cs="Times New Roman"/>
              </w:rPr>
            </w:pPr>
            <w:r w:rsidRPr="00D0623A">
              <w:rPr>
                <w:rFonts w:ascii="Times New Roman" w:eastAsia="Times New Roman" w:hAnsi="Times New Roman" w:cs="Times New Roman"/>
              </w:rPr>
              <w:t>Платные услуги</w:t>
            </w:r>
          </w:p>
        </w:tc>
        <w:tc>
          <w:tcPr>
            <w:tcW w:w="1567" w:type="dxa"/>
            <w:tcBorders>
              <w:top w:val="single" w:sz="4" w:space="0" w:color="000000"/>
              <w:left w:val="single" w:sz="4" w:space="0" w:color="000000"/>
              <w:bottom w:val="single" w:sz="4" w:space="0" w:color="000000"/>
              <w:right w:val="single" w:sz="4" w:space="0" w:color="000000"/>
            </w:tcBorders>
          </w:tcPr>
          <w:p w14:paraId="56AE50B2"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МКУ ДО МДШИ</w:t>
            </w:r>
          </w:p>
        </w:tc>
        <w:tc>
          <w:tcPr>
            <w:tcW w:w="1258" w:type="dxa"/>
            <w:tcBorders>
              <w:top w:val="single" w:sz="4" w:space="0" w:color="000000"/>
              <w:left w:val="single" w:sz="4" w:space="0" w:color="000000"/>
              <w:bottom w:val="single" w:sz="4" w:space="0" w:color="000000"/>
              <w:right w:val="single" w:sz="4" w:space="0" w:color="000000"/>
            </w:tcBorders>
          </w:tcPr>
          <w:p w14:paraId="785AA735" w14:textId="599D296B"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48CDA7B2"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РБ</w:t>
            </w:r>
          </w:p>
        </w:tc>
        <w:tc>
          <w:tcPr>
            <w:tcW w:w="1290" w:type="dxa"/>
            <w:tcBorders>
              <w:top w:val="single" w:sz="4" w:space="0" w:color="000000"/>
              <w:left w:val="single" w:sz="4" w:space="0" w:color="000000"/>
              <w:bottom w:val="single" w:sz="4" w:space="0" w:color="000000"/>
              <w:right w:val="single" w:sz="4" w:space="0" w:color="000000"/>
            </w:tcBorders>
          </w:tcPr>
          <w:p w14:paraId="14A732DB"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139,9</w:t>
            </w:r>
          </w:p>
        </w:tc>
        <w:tc>
          <w:tcPr>
            <w:tcW w:w="1244" w:type="dxa"/>
            <w:tcBorders>
              <w:top w:val="single" w:sz="4" w:space="0" w:color="000000"/>
              <w:left w:val="single" w:sz="4" w:space="0" w:color="000000"/>
              <w:bottom w:val="single" w:sz="4" w:space="0" w:color="000000"/>
              <w:right w:val="single" w:sz="4" w:space="0" w:color="000000"/>
            </w:tcBorders>
          </w:tcPr>
          <w:p w14:paraId="6D56B134"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46,3</w:t>
            </w:r>
          </w:p>
        </w:tc>
        <w:tc>
          <w:tcPr>
            <w:tcW w:w="1276" w:type="dxa"/>
            <w:tcBorders>
              <w:top w:val="single" w:sz="4" w:space="0" w:color="000000"/>
              <w:left w:val="single" w:sz="4" w:space="0" w:color="000000"/>
              <w:bottom w:val="single" w:sz="4" w:space="0" w:color="000000"/>
              <w:right w:val="single" w:sz="4" w:space="0" w:color="000000"/>
            </w:tcBorders>
          </w:tcPr>
          <w:p w14:paraId="31D91A31"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31,2</w:t>
            </w:r>
          </w:p>
        </w:tc>
        <w:tc>
          <w:tcPr>
            <w:tcW w:w="1125" w:type="dxa"/>
            <w:tcBorders>
              <w:top w:val="single" w:sz="4" w:space="0" w:color="000000"/>
              <w:left w:val="single" w:sz="4" w:space="0" w:color="000000"/>
              <w:bottom w:val="single" w:sz="4" w:space="0" w:color="000000"/>
              <w:right w:val="single" w:sz="4" w:space="0" w:color="000000"/>
            </w:tcBorders>
          </w:tcPr>
          <w:p w14:paraId="70CE9ED7" w14:textId="77777777" w:rsidR="00D0623A" w:rsidRPr="00D0623A" w:rsidRDefault="00D0623A" w:rsidP="00D0623A">
            <w:pPr>
              <w:jc w:val="center"/>
              <w:rPr>
                <w:rFonts w:ascii="Times New Roman" w:eastAsia="Times New Roman" w:hAnsi="Times New Roman" w:cs="Times New Roman"/>
              </w:rPr>
            </w:pPr>
            <w:r w:rsidRPr="00D0623A">
              <w:rPr>
                <w:rFonts w:ascii="Times New Roman" w:eastAsia="Times New Roman" w:hAnsi="Times New Roman" w:cs="Times New Roman"/>
              </w:rPr>
              <w:t>31,2</w:t>
            </w:r>
          </w:p>
        </w:tc>
        <w:tc>
          <w:tcPr>
            <w:tcW w:w="1185" w:type="dxa"/>
            <w:tcBorders>
              <w:top w:val="single" w:sz="4" w:space="0" w:color="000000"/>
              <w:left w:val="single" w:sz="4" w:space="0" w:color="000000"/>
              <w:bottom w:val="single" w:sz="4" w:space="0" w:color="000000"/>
              <w:right w:val="single" w:sz="4" w:space="0" w:color="000000"/>
            </w:tcBorders>
          </w:tcPr>
          <w:p w14:paraId="41B0A487"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31,2</w:t>
            </w:r>
          </w:p>
        </w:tc>
        <w:tc>
          <w:tcPr>
            <w:tcW w:w="1005" w:type="dxa"/>
            <w:tcBorders>
              <w:top w:val="single" w:sz="4" w:space="0" w:color="000000"/>
              <w:left w:val="single" w:sz="4" w:space="0" w:color="000000"/>
              <w:bottom w:val="single" w:sz="4" w:space="0" w:color="000000"/>
              <w:right w:val="single" w:sz="4" w:space="0" w:color="000000"/>
            </w:tcBorders>
          </w:tcPr>
          <w:p w14:paraId="30A4A3CA"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BE409A" w:rsidRPr="00D0623A" w14:paraId="113BE81E" w14:textId="77777777" w:rsidTr="00EC204D">
        <w:trPr>
          <w:trHeight w:val="327"/>
        </w:trPr>
        <w:tc>
          <w:tcPr>
            <w:tcW w:w="993" w:type="dxa"/>
            <w:tcBorders>
              <w:top w:val="single" w:sz="4" w:space="0" w:color="000000"/>
              <w:left w:val="single" w:sz="4" w:space="0" w:color="000000"/>
              <w:bottom w:val="single" w:sz="4" w:space="0" w:color="000000"/>
              <w:right w:val="single" w:sz="4" w:space="0" w:color="000000"/>
            </w:tcBorders>
          </w:tcPr>
          <w:p w14:paraId="37B5DFC1"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lastRenderedPageBreak/>
              <w:t>5.</w:t>
            </w:r>
          </w:p>
        </w:tc>
        <w:tc>
          <w:tcPr>
            <w:tcW w:w="14230" w:type="dxa"/>
            <w:gridSpan w:val="10"/>
            <w:tcBorders>
              <w:top w:val="single" w:sz="4" w:space="0" w:color="000000"/>
              <w:left w:val="single" w:sz="4" w:space="0" w:color="000000"/>
              <w:bottom w:val="single" w:sz="4" w:space="0" w:color="000000"/>
              <w:right w:val="single" w:sz="4" w:space="0" w:color="000000"/>
            </w:tcBorders>
          </w:tcPr>
          <w:p w14:paraId="5755CA3A" w14:textId="77777777" w:rsidR="00BE409A" w:rsidRPr="00D0623A" w:rsidRDefault="00BE409A" w:rsidP="00EC204D">
            <w:pPr>
              <w:widowControl w:val="0"/>
              <w:spacing w:after="0" w:line="240" w:lineRule="auto"/>
              <w:jc w:val="both"/>
              <w:rPr>
                <w:rFonts w:ascii="Times New Roman" w:eastAsia="Times New Roman" w:hAnsi="Times New Roman" w:cs="Times New Roman"/>
              </w:rPr>
            </w:pPr>
            <w:r w:rsidRPr="00D0623A">
              <w:rPr>
                <w:rFonts w:ascii="Times New Roman" w:eastAsia="Times New Roman" w:hAnsi="Times New Roman" w:cs="Times New Roman"/>
                <w:i/>
              </w:rPr>
              <w:t>Задача 5. Привлечение и закрепление кадров отрасли культуры в муниципальном образовании Куйтунский район</w:t>
            </w:r>
          </w:p>
        </w:tc>
      </w:tr>
      <w:tr w:rsidR="00BE409A" w:rsidRPr="00D0623A" w14:paraId="5368A06E" w14:textId="77777777" w:rsidTr="00D0623A">
        <w:trPr>
          <w:trHeight w:val="1077"/>
        </w:trPr>
        <w:tc>
          <w:tcPr>
            <w:tcW w:w="993" w:type="dxa"/>
            <w:tcBorders>
              <w:top w:val="single" w:sz="4" w:space="0" w:color="000000"/>
              <w:left w:val="single" w:sz="4" w:space="0" w:color="000000"/>
              <w:bottom w:val="single" w:sz="4" w:space="0" w:color="000000"/>
              <w:right w:val="single" w:sz="4" w:space="0" w:color="000000"/>
            </w:tcBorders>
          </w:tcPr>
          <w:p w14:paraId="42448098" w14:textId="77777777" w:rsidR="00BE409A" w:rsidRPr="00D0623A" w:rsidRDefault="00BE409A" w:rsidP="00EC204D">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b/>
              </w:rPr>
              <w:t>5.1</w:t>
            </w:r>
          </w:p>
        </w:tc>
        <w:tc>
          <w:tcPr>
            <w:tcW w:w="2958" w:type="dxa"/>
            <w:tcBorders>
              <w:top w:val="single" w:sz="4" w:space="0" w:color="000000"/>
              <w:left w:val="single" w:sz="4" w:space="0" w:color="000000"/>
              <w:bottom w:val="single" w:sz="4" w:space="0" w:color="000000"/>
              <w:right w:val="single" w:sz="4" w:space="0" w:color="000000"/>
            </w:tcBorders>
          </w:tcPr>
          <w:p w14:paraId="59061BD0" w14:textId="77777777" w:rsidR="00BE409A" w:rsidRPr="00D0623A" w:rsidRDefault="00BE409A" w:rsidP="00EC204D">
            <w:pPr>
              <w:pBdr>
                <w:top w:val="nil"/>
                <w:left w:val="nil"/>
                <w:bottom w:val="nil"/>
                <w:right w:val="nil"/>
                <w:between w:val="nil"/>
              </w:pBdr>
              <w:spacing w:after="0" w:line="240" w:lineRule="auto"/>
              <w:rPr>
                <w:rFonts w:ascii="Times New Roman" w:eastAsia="Times New Roman" w:hAnsi="Times New Roman" w:cs="Times New Roman"/>
                <w:color w:val="000000"/>
              </w:rPr>
            </w:pPr>
            <w:r w:rsidRPr="00D0623A">
              <w:rPr>
                <w:rFonts w:ascii="Times New Roman" w:eastAsia="Times New Roman" w:hAnsi="Times New Roman" w:cs="Times New Roman"/>
                <w:color w:val="000000"/>
              </w:rPr>
              <w:t>Поддержка специалистов отрасли культуры в муниципальном образовании Куйтунский район</w:t>
            </w:r>
          </w:p>
        </w:tc>
        <w:tc>
          <w:tcPr>
            <w:tcW w:w="1567" w:type="dxa"/>
            <w:tcBorders>
              <w:top w:val="single" w:sz="4" w:space="0" w:color="000000"/>
              <w:left w:val="single" w:sz="4" w:space="0" w:color="000000"/>
              <w:bottom w:val="single" w:sz="4" w:space="0" w:color="000000"/>
              <w:right w:val="single" w:sz="4" w:space="0" w:color="000000"/>
            </w:tcBorders>
          </w:tcPr>
          <w:p w14:paraId="5A65D72C" w14:textId="77777777" w:rsidR="00BE409A" w:rsidRPr="00D0623A" w:rsidRDefault="00BE409A" w:rsidP="00EC204D">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58" w:type="dxa"/>
            <w:tcBorders>
              <w:top w:val="single" w:sz="4" w:space="0" w:color="000000"/>
              <w:left w:val="single" w:sz="4" w:space="0" w:color="000000"/>
              <w:bottom w:val="single" w:sz="4" w:space="0" w:color="000000"/>
              <w:right w:val="single" w:sz="4" w:space="0" w:color="000000"/>
            </w:tcBorders>
          </w:tcPr>
          <w:p w14:paraId="0FFCA04F" w14:textId="3C407BBC" w:rsidR="00BE409A" w:rsidRPr="00D0623A" w:rsidRDefault="00BE409A" w:rsidP="00EC204D">
            <w:pPr>
              <w:pBdr>
                <w:top w:val="nil"/>
                <w:left w:val="nil"/>
                <w:bottom w:val="nil"/>
                <w:right w:val="nil"/>
                <w:between w:val="nil"/>
              </w:pBdr>
              <w:spacing w:after="0" w:line="240" w:lineRule="auto"/>
              <w:jc w:val="center"/>
              <w:rPr>
                <w:rFonts w:ascii="Times New Roman" w:eastAsia="Times New Roman" w:hAnsi="Times New Roman" w:cs="Times New Roman"/>
                <w:b/>
                <w:bCs/>
                <w:color w:val="000000"/>
              </w:rPr>
            </w:pPr>
            <w:r w:rsidRPr="00D0623A">
              <w:rPr>
                <w:rFonts w:ascii="Times New Roman" w:eastAsia="Times New Roman" w:hAnsi="Times New Roman" w:cs="Times New Roman"/>
                <w:b/>
                <w:bCs/>
                <w:color w:val="000000"/>
              </w:rPr>
              <w:t>2022-202</w:t>
            </w:r>
            <w:r w:rsidR="00D0623A" w:rsidRPr="00D0623A">
              <w:rPr>
                <w:rFonts w:ascii="Times New Roman" w:eastAsia="Times New Roman" w:hAnsi="Times New Roman" w:cs="Times New Roman"/>
                <w:b/>
                <w:bCs/>
                <w:color w:val="000000"/>
              </w:rPr>
              <w:t>5</w:t>
            </w:r>
            <w:r w:rsidRPr="00D0623A">
              <w:rPr>
                <w:rFonts w:ascii="Times New Roman" w:eastAsia="Times New Roman" w:hAnsi="Times New Roman" w:cs="Times New Roman"/>
                <w:b/>
                <w:bCs/>
                <w:color w:val="000000"/>
              </w:rPr>
              <w:t xml:space="preserve"> </w:t>
            </w:r>
            <w:proofErr w:type="spellStart"/>
            <w:r w:rsidRPr="00D0623A">
              <w:rPr>
                <w:rFonts w:ascii="Times New Roman" w:eastAsia="Times New Roman" w:hAnsi="Times New Roman" w:cs="Times New Roman"/>
                <w:b/>
                <w:bCs/>
                <w:color w:val="000000"/>
              </w:rPr>
              <w:t>гг</w:t>
            </w:r>
            <w:proofErr w:type="spellEnd"/>
          </w:p>
        </w:tc>
        <w:tc>
          <w:tcPr>
            <w:tcW w:w="1322" w:type="dxa"/>
            <w:tcBorders>
              <w:top w:val="single" w:sz="4" w:space="0" w:color="000000"/>
              <w:left w:val="single" w:sz="4" w:space="0" w:color="000000"/>
              <w:bottom w:val="single" w:sz="4" w:space="0" w:color="000000"/>
              <w:right w:val="single" w:sz="4" w:space="0" w:color="000000"/>
            </w:tcBorders>
          </w:tcPr>
          <w:p w14:paraId="699EAAB2" w14:textId="77777777" w:rsidR="00BE409A" w:rsidRPr="00D0623A" w:rsidRDefault="00BE409A" w:rsidP="00EC204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0623A">
              <w:rPr>
                <w:rFonts w:ascii="Times New Roman" w:eastAsia="Times New Roman" w:hAnsi="Times New Roman" w:cs="Times New Roman"/>
                <w:b/>
                <w:color w:val="000000"/>
              </w:rPr>
              <w:t>РБ</w:t>
            </w:r>
          </w:p>
        </w:tc>
        <w:tc>
          <w:tcPr>
            <w:tcW w:w="1290" w:type="dxa"/>
            <w:tcBorders>
              <w:top w:val="single" w:sz="4" w:space="0" w:color="000000"/>
              <w:left w:val="single" w:sz="4" w:space="0" w:color="000000"/>
              <w:bottom w:val="single" w:sz="4" w:space="0" w:color="000000"/>
              <w:right w:val="single" w:sz="4" w:space="0" w:color="000000"/>
            </w:tcBorders>
          </w:tcPr>
          <w:p w14:paraId="0707711E" w14:textId="77777777" w:rsidR="00BE409A" w:rsidRPr="00D0623A" w:rsidRDefault="00BE409A" w:rsidP="00EC204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0623A">
              <w:rPr>
                <w:rFonts w:ascii="Times New Roman" w:eastAsia="Times New Roman" w:hAnsi="Times New Roman" w:cs="Times New Roman"/>
                <w:b/>
              </w:rPr>
              <w:t>50</w:t>
            </w:r>
            <w:r w:rsidRPr="00D0623A">
              <w:rPr>
                <w:rFonts w:ascii="Times New Roman" w:eastAsia="Times New Roman" w:hAnsi="Times New Roman" w:cs="Times New Roman"/>
                <w:b/>
                <w:color w:val="000000"/>
              </w:rPr>
              <w:t>,0</w:t>
            </w:r>
          </w:p>
        </w:tc>
        <w:tc>
          <w:tcPr>
            <w:tcW w:w="1244" w:type="dxa"/>
            <w:tcBorders>
              <w:top w:val="single" w:sz="4" w:space="0" w:color="000000"/>
              <w:left w:val="single" w:sz="4" w:space="0" w:color="000000"/>
              <w:bottom w:val="single" w:sz="4" w:space="0" w:color="000000"/>
              <w:right w:val="single" w:sz="4" w:space="0" w:color="000000"/>
            </w:tcBorders>
          </w:tcPr>
          <w:p w14:paraId="438B4871" w14:textId="77777777" w:rsidR="00BE409A" w:rsidRPr="00D0623A" w:rsidRDefault="00BE409A" w:rsidP="00EC204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0623A">
              <w:rPr>
                <w:rFonts w:ascii="Times New Roman" w:eastAsia="Times New Roman" w:hAnsi="Times New Roman" w:cs="Times New Roman"/>
                <w:b/>
                <w:color w:val="000000"/>
              </w:rPr>
              <w:t>25,0</w:t>
            </w:r>
          </w:p>
        </w:tc>
        <w:tc>
          <w:tcPr>
            <w:tcW w:w="1276" w:type="dxa"/>
            <w:tcBorders>
              <w:top w:val="single" w:sz="4" w:space="0" w:color="000000"/>
              <w:left w:val="single" w:sz="4" w:space="0" w:color="000000"/>
              <w:bottom w:val="single" w:sz="4" w:space="0" w:color="000000"/>
              <w:right w:val="single" w:sz="4" w:space="0" w:color="000000"/>
            </w:tcBorders>
          </w:tcPr>
          <w:p w14:paraId="5166E7E6" w14:textId="77777777" w:rsidR="00BE409A" w:rsidRPr="00D0623A" w:rsidRDefault="00BE409A" w:rsidP="00EC204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0623A">
              <w:rPr>
                <w:rFonts w:ascii="Times New Roman" w:eastAsia="Times New Roman" w:hAnsi="Times New Roman" w:cs="Times New Roman"/>
                <w:b/>
                <w:color w:val="000000"/>
              </w:rPr>
              <w:t>0</w:t>
            </w:r>
          </w:p>
        </w:tc>
        <w:tc>
          <w:tcPr>
            <w:tcW w:w="1125" w:type="dxa"/>
            <w:tcBorders>
              <w:top w:val="single" w:sz="4" w:space="0" w:color="000000"/>
              <w:left w:val="single" w:sz="4" w:space="0" w:color="000000"/>
              <w:bottom w:val="single" w:sz="4" w:space="0" w:color="000000"/>
              <w:right w:val="single" w:sz="4" w:space="0" w:color="000000"/>
            </w:tcBorders>
          </w:tcPr>
          <w:p w14:paraId="73DB3C04" w14:textId="77777777" w:rsidR="00BE409A" w:rsidRPr="00D0623A" w:rsidRDefault="00BE409A" w:rsidP="00EC204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0623A">
              <w:rPr>
                <w:rFonts w:ascii="Times New Roman" w:eastAsia="Times New Roman" w:hAnsi="Times New Roman" w:cs="Times New Roman"/>
                <w:b/>
                <w:color w:val="000000"/>
              </w:rPr>
              <w:t>0</w:t>
            </w:r>
          </w:p>
        </w:tc>
        <w:tc>
          <w:tcPr>
            <w:tcW w:w="1185" w:type="dxa"/>
            <w:tcBorders>
              <w:top w:val="single" w:sz="4" w:space="0" w:color="000000"/>
              <w:left w:val="single" w:sz="4" w:space="0" w:color="000000"/>
              <w:bottom w:val="single" w:sz="4" w:space="0" w:color="000000"/>
              <w:right w:val="single" w:sz="4" w:space="0" w:color="000000"/>
            </w:tcBorders>
          </w:tcPr>
          <w:p w14:paraId="3C9A610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25,0</w:t>
            </w:r>
          </w:p>
        </w:tc>
        <w:tc>
          <w:tcPr>
            <w:tcW w:w="1005" w:type="dxa"/>
            <w:tcBorders>
              <w:top w:val="single" w:sz="4" w:space="0" w:color="000000"/>
              <w:left w:val="single" w:sz="4" w:space="0" w:color="000000"/>
              <w:bottom w:val="single" w:sz="4" w:space="0" w:color="000000"/>
              <w:right w:val="single" w:sz="4" w:space="0" w:color="000000"/>
            </w:tcBorders>
          </w:tcPr>
          <w:p w14:paraId="098877CD"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D0623A" w:rsidRPr="00D0623A" w14:paraId="38B0E101" w14:textId="77777777" w:rsidTr="00D0623A">
        <w:trPr>
          <w:trHeight w:val="1077"/>
        </w:trPr>
        <w:tc>
          <w:tcPr>
            <w:tcW w:w="993" w:type="dxa"/>
            <w:tcBorders>
              <w:top w:val="single" w:sz="4" w:space="0" w:color="000000"/>
              <w:left w:val="single" w:sz="4" w:space="0" w:color="000000"/>
              <w:bottom w:val="single" w:sz="4" w:space="0" w:color="000000"/>
              <w:right w:val="single" w:sz="4" w:space="0" w:color="000000"/>
            </w:tcBorders>
          </w:tcPr>
          <w:p w14:paraId="6FDF7533"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5.1.1</w:t>
            </w:r>
          </w:p>
        </w:tc>
        <w:tc>
          <w:tcPr>
            <w:tcW w:w="2958" w:type="dxa"/>
            <w:tcBorders>
              <w:top w:val="single" w:sz="4" w:space="0" w:color="000000"/>
              <w:left w:val="single" w:sz="4" w:space="0" w:color="000000"/>
              <w:bottom w:val="single" w:sz="4" w:space="0" w:color="000000"/>
              <w:right w:val="single" w:sz="4" w:space="0" w:color="000000"/>
            </w:tcBorders>
          </w:tcPr>
          <w:p w14:paraId="6AA00C2D" w14:textId="77777777" w:rsidR="00D0623A" w:rsidRPr="00D0623A" w:rsidRDefault="00D0623A" w:rsidP="00D0623A">
            <w:pPr>
              <w:pBdr>
                <w:top w:val="nil"/>
                <w:left w:val="nil"/>
                <w:bottom w:val="nil"/>
                <w:right w:val="nil"/>
                <w:between w:val="nil"/>
              </w:pBdr>
              <w:spacing w:after="0" w:line="240" w:lineRule="auto"/>
              <w:rPr>
                <w:rFonts w:ascii="Times New Roman" w:eastAsia="Times New Roman" w:hAnsi="Times New Roman" w:cs="Times New Roman"/>
                <w:color w:val="000000"/>
              </w:rPr>
            </w:pPr>
            <w:r w:rsidRPr="00D0623A">
              <w:rPr>
                <w:rFonts w:ascii="Times New Roman" w:eastAsia="Times New Roman" w:hAnsi="Times New Roman" w:cs="Times New Roman"/>
                <w:color w:val="000000"/>
              </w:rPr>
              <w:t>Приобретение (строительство) жилых помещений для специалистов отрасли культуры в муниципальном образовании Куйтунский район</w:t>
            </w:r>
          </w:p>
        </w:tc>
        <w:tc>
          <w:tcPr>
            <w:tcW w:w="1567" w:type="dxa"/>
            <w:tcBorders>
              <w:top w:val="single" w:sz="4" w:space="0" w:color="000000"/>
              <w:left w:val="single" w:sz="4" w:space="0" w:color="000000"/>
              <w:bottom w:val="single" w:sz="4" w:space="0" w:color="000000"/>
              <w:right w:val="single" w:sz="4" w:space="0" w:color="000000"/>
            </w:tcBorders>
          </w:tcPr>
          <w:p w14:paraId="190014DC" w14:textId="77777777" w:rsidR="00D0623A" w:rsidRPr="00D0623A" w:rsidRDefault="00D0623A" w:rsidP="00D0623A">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58" w:type="dxa"/>
            <w:tcBorders>
              <w:top w:val="single" w:sz="4" w:space="0" w:color="000000"/>
              <w:left w:val="single" w:sz="4" w:space="0" w:color="000000"/>
              <w:bottom w:val="single" w:sz="4" w:space="0" w:color="000000"/>
              <w:right w:val="single" w:sz="4" w:space="0" w:color="000000"/>
            </w:tcBorders>
          </w:tcPr>
          <w:p w14:paraId="332CEEB9" w14:textId="3A8A23AC"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5DCF0EE4"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РБ</w:t>
            </w:r>
          </w:p>
        </w:tc>
        <w:tc>
          <w:tcPr>
            <w:tcW w:w="1290" w:type="dxa"/>
            <w:tcBorders>
              <w:top w:val="single" w:sz="4" w:space="0" w:color="000000"/>
              <w:left w:val="single" w:sz="4" w:space="0" w:color="000000"/>
              <w:bottom w:val="single" w:sz="4" w:space="0" w:color="000000"/>
              <w:right w:val="single" w:sz="4" w:space="0" w:color="000000"/>
            </w:tcBorders>
          </w:tcPr>
          <w:p w14:paraId="6B7B18F1"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244" w:type="dxa"/>
            <w:tcBorders>
              <w:top w:val="single" w:sz="4" w:space="0" w:color="000000"/>
              <w:left w:val="single" w:sz="4" w:space="0" w:color="000000"/>
              <w:bottom w:val="single" w:sz="4" w:space="0" w:color="000000"/>
              <w:right w:val="single" w:sz="4" w:space="0" w:color="000000"/>
            </w:tcBorders>
          </w:tcPr>
          <w:p w14:paraId="6C78C6C4"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tcPr>
          <w:p w14:paraId="706E38B9"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125" w:type="dxa"/>
            <w:tcBorders>
              <w:top w:val="single" w:sz="4" w:space="0" w:color="000000"/>
              <w:left w:val="single" w:sz="4" w:space="0" w:color="000000"/>
              <w:bottom w:val="single" w:sz="4" w:space="0" w:color="000000"/>
              <w:right w:val="single" w:sz="4" w:space="0" w:color="000000"/>
            </w:tcBorders>
          </w:tcPr>
          <w:p w14:paraId="4F830439"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185" w:type="dxa"/>
            <w:tcBorders>
              <w:top w:val="single" w:sz="4" w:space="0" w:color="000000"/>
              <w:left w:val="single" w:sz="4" w:space="0" w:color="000000"/>
              <w:bottom w:val="single" w:sz="4" w:space="0" w:color="000000"/>
              <w:right w:val="single" w:sz="4" w:space="0" w:color="000000"/>
            </w:tcBorders>
          </w:tcPr>
          <w:p w14:paraId="7045D1A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0</w:t>
            </w:r>
          </w:p>
        </w:tc>
        <w:tc>
          <w:tcPr>
            <w:tcW w:w="1005" w:type="dxa"/>
            <w:tcBorders>
              <w:top w:val="single" w:sz="4" w:space="0" w:color="000000"/>
              <w:left w:val="single" w:sz="4" w:space="0" w:color="000000"/>
              <w:bottom w:val="single" w:sz="4" w:space="0" w:color="000000"/>
              <w:right w:val="single" w:sz="4" w:space="0" w:color="000000"/>
            </w:tcBorders>
          </w:tcPr>
          <w:p w14:paraId="4188D06E"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084C8933" w14:textId="77777777" w:rsidTr="00D0623A">
        <w:trPr>
          <w:trHeight w:val="1077"/>
        </w:trPr>
        <w:tc>
          <w:tcPr>
            <w:tcW w:w="993" w:type="dxa"/>
            <w:tcBorders>
              <w:top w:val="single" w:sz="4" w:space="0" w:color="000000"/>
              <w:left w:val="single" w:sz="4" w:space="0" w:color="000000"/>
              <w:bottom w:val="single" w:sz="4" w:space="0" w:color="000000"/>
              <w:right w:val="single" w:sz="4" w:space="0" w:color="000000"/>
            </w:tcBorders>
          </w:tcPr>
          <w:p w14:paraId="74B4C36B"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5.1.2</w:t>
            </w:r>
          </w:p>
        </w:tc>
        <w:tc>
          <w:tcPr>
            <w:tcW w:w="2958" w:type="dxa"/>
            <w:tcBorders>
              <w:top w:val="single" w:sz="4" w:space="0" w:color="000000"/>
              <w:left w:val="single" w:sz="4" w:space="0" w:color="000000"/>
              <w:bottom w:val="single" w:sz="4" w:space="0" w:color="000000"/>
              <w:right w:val="single" w:sz="4" w:space="0" w:color="000000"/>
            </w:tcBorders>
          </w:tcPr>
          <w:p w14:paraId="55B9DAD4" w14:textId="77777777" w:rsidR="00D0623A" w:rsidRPr="00D0623A" w:rsidRDefault="00D0623A" w:rsidP="00D0623A">
            <w:pPr>
              <w:pBdr>
                <w:top w:val="nil"/>
                <w:left w:val="nil"/>
                <w:bottom w:val="nil"/>
                <w:right w:val="nil"/>
                <w:between w:val="nil"/>
              </w:pBdr>
              <w:spacing w:after="0" w:line="240" w:lineRule="auto"/>
              <w:rPr>
                <w:rFonts w:ascii="Times New Roman" w:eastAsia="Times New Roman" w:hAnsi="Times New Roman" w:cs="Times New Roman"/>
                <w:color w:val="000000"/>
              </w:rPr>
            </w:pPr>
            <w:r w:rsidRPr="00D0623A">
              <w:rPr>
                <w:rFonts w:ascii="Times New Roman" w:eastAsia="Times New Roman" w:hAnsi="Times New Roman" w:cs="Times New Roman"/>
                <w:color w:val="000000"/>
              </w:rPr>
              <w:t>Предоставление денежной выплаты специалистам, приглашенным в учреждения культуры муниципального образования Куйтунский район</w:t>
            </w:r>
          </w:p>
        </w:tc>
        <w:tc>
          <w:tcPr>
            <w:tcW w:w="1567" w:type="dxa"/>
            <w:tcBorders>
              <w:top w:val="single" w:sz="4" w:space="0" w:color="000000"/>
              <w:left w:val="single" w:sz="4" w:space="0" w:color="000000"/>
              <w:bottom w:val="single" w:sz="4" w:space="0" w:color="000000"/>
              <w:right w:val="single" w:sz="4" w:space="0" w:color="000000"/>
            </w:tcBorders>
          </w:tcPr>
          <w:p w14:paraId="560CD3B3"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МКУК «СКО»</w:t>
            </w:r>
          </w:p>
        </w:tc>
        <w:tc>
          <w:tcPr>
            <w:tcW w:w="1258" w:type="dxa"/>
            <w:tcBorders>
              <w:top w:val="single" w:sz="4" w:space="0" w:color="000000"/>
              <w:left w:val="single" w:sz="4" w:space="0" w:color="000000"/>
              <w:bottom w:val="single" w:sz="4" w:space="0" w:color="000000"/>
              <w:right w:val="single" w:sz="4" w:space="0" w:color="000000"/>
            </w:tcBorders>
          </w:tcPr>
          <w:p w14:paraId="45226E51" w14:textId="442AD172"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54EEEFAB"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РБ</w:t>
            </w:r>
          </w:p>
        </w:tc>
        <w:tc>
          <w:tcPr>
            <w:tcW w:w="1290" w:type="dxa"/>
            <w:tcBorders>
              <w:top w:val="single" w:sz="4" w:space="0" w:color="000000"/>
              <w:left w:val="single" w:sz="4" w:space="0" w:color="000000"/>
              <w:bottom w:val="single" w:sz="4" w:space="0" w:color="000000"/>
              <w:right w:val="single" w:sz="4" w:space="0" w:color="000000"/>
            </w:tcBorders>
          </w:tcPr>
          <w:p w14:paraId="6D6D4F95"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rPr>
              <w:t>50</w:t>
            </w:r>
            <w:r w:rsidRPr="00D0623A">
              <w:rPr>
                <w:rFonts w:ascii="Times New Roman" w:eastAsia="Times New Roman" w:hAnsi="Times New Roman" w:cs="Times New Roman"/>
                <w:color w:val="000000"/>
              </w:rPr>
              <w:t>,0</w:t>
            </w:r>
          </w:p>
        </w:tc>
        <w:tc>
          <w:tcPr>
            <w:tcW w:w="1244" w:type="dxa"/>
            <w:tcBorders>
              <w:top w:val="single" w:sz="4" w:space="0" w:color="000000"/>
              <w:left w:val="single" w:sz="4" w:space="0" w:color="000000"/>
              <w:bottom w:val="single" w:sz="4" w:space="0" w:color="000000"/>
              <w:right w:val="single" w:sz="4" w:space="0" w:color="000000"/>
            </w:tcBorders>
          </w:tcPr>
          <w:p w14:paraId="1592E684"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25,0</w:t>
            </w:r>
          </w:p>
        </w:tc>
        <w:tc>
          <w:tcPr>
            <w:tcW w:w="1276" w:type="dxa"/>
            <w:tcBorders>
              <w:top w:val="single" w:sz="4" w:space="0" w:color="000000"/>
              <w:left w:val="single" w:sz="4" w:space="0" w:color="000000"/>
              <w:bottom w:val="single" w:sz="4" w:space="0" w:color="000000"/>
              <w:right w:val="single" w:sz="4" w:space="0" w:color="000000"/>
            </w:tcBorders>
          </w:tcPr>
          <w:p w14:paraId="3FA21245"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125" w:type="dxa"/>
            <w:tcBorders>
              <w:top w:val="single" w:sz="4" w:space="0" w:color="000000"/>
              <w:left w:val="single" w:sz="4" w:space="0" w:color="000000"/>
              <w:bottom w:val="single" w:sz="4" w:space="0" w:color="000000"/>
              <w:right w:val="single" w:sz="4" w:space="0" w:color="000000"/>
            </w:tcBorders>
          </w:tcPr>
          <w:p w14:paraId="47A3C35F"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185" w:type="dxa"/>
            <w:tcBorders>
              <w:top w:val="single" w:sz="4" w:space="0" w:color="000000"/>
              <w:left w:val="single" w:sz="4" w:space="0" w:color="000000"/>
              <w:bottom w:val="single" w:sz="4" w:space="0" w:color="000000"/>
              <w:right w:val="single" w:sz="4" w:space="0" w:color="000000"/>
            </w:tcBorders>
          </w:tcPr>
          <w:p w14:paraId="708AF956"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25,0</w:t>
            </w:r>
          </w:p>
        </w:tc>
        <w:tc>
          <w:tcPr>
            <w:tcW w:w="1005" w:type="dxa"/>
            <w:tcBorders>
              <w:top w:val="single" w:sz="4" w:space="0" w:color="000000"/>
              <w:left w:val="single" w:sz="4" w:space="0" w:color="000000"/>
              <w:bottom w:val="single" w:sz="4" w:space="0" w:color="000000"/>
              <w:right w:val="single" w:sz="4" w:space="0" w:color="000000"/>
            </w:tcBorders>
          </w:tcPr>
          <w:p w14:paraId="1E8C52AD"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D0623A" w:rsidRPr="00D0623A" w14:paraId="12B6B951" w14:textId="77777777" w:rsidTr="00D0623A">
        <w:trPr>
          <w:trHeight w:val="1077"/>
        </w:trPr>
        <w:tc>
          <w:tcPr>
            <w:tcW w:w="993" w:type="dxa"/>
            <w:tcBorders>
              <w:top w:val="single" w:sz="4" w:space="0" w:color="000000"/>
              <w:left w:val="single" w:sz="4" w:space="0" w:color="000000"/>
              <w:bottom w:val="single" w:sz="4" w:space="0" w:color="000000"/>
              <w:right w:val="single" w:sz="4" w:space="0" w:color="000000"/>
            </w:tcBorders>
          </w:tcPr>
          <w:p w14:paraId="7B380E8A"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r w:rsidRPr="00D0623A">
              <w:rPr>
                <w:rFonts w:ascii="Times New Roman" w:eastAsia="Times New Roman" w:hAnsi="Times New Roman" w:cs="Times New Roman"/>
              </w:rPr>
              <w:t>5.1.3</w:t>
            </w:r>
          </w:p>
        </w:tc>
        <w:tc>
          <w:tcPr>
            <w:tcW w:w="2958" w:type="dxa"/>
            <w:tcBorders>
              <w:top w:val="single" w:sz="4" w:space="0" w:color="000000"/>
              <w:left w:val="single" w:sz="4" w:space="0" w:color="000000"/>
              <w:bottom w:val="single" w:sz="4" w:space="0" w:color="000000"/>
              <w:right w:val="single" w:sz="4" w:space="0" w:color="000000"/>
            </w:tcBorders>
          </w:tcPr>
          <w:p w14:paraId="3092B9FF" w14:textId="77777777" w:rsidR="00D0623A" w:rsidRPr="00D0623A" w:rsidRDefault="00D0623A" w:rsidP="00D0623A">
            <w:pPr>
              <w:pBdr>
                <w:top w:val="nil"/>
                <w:left w:val="nil"/>
                <w:bottom w:val="nil"/>
                <w:right w:val="nil"/>
                <w:between w:val="nil"/>
              </w:pBdr>
              <w:spacing w:after="0" w:line="240" w:lineRule="auto"/>
              <w:rPr>
                <w:rFonts w:ascii="Times New Roman" w:eastAsia="Times New Roman" w:hAnsi="Times New Roman" w:cs="Times New Roman"/>
                <w:color w:val="000000"/>
              </w:rPr>
            </w:pPr>
            <w:r w:rsidRPr="00D0623A">
              <w:rPr>
                <w:rFonts w:ascii="Times New Roman" w:eastAsia="Times New Roman" w:hAnsi="Times New Roman" w:cs="Times New Roman"/>
                <w:color w:val="000000"/>
              </w:rPr>
              <w:t>Предоставление ежемесячных денежных выплат студентам, в целях привлечения их в дальнейшем на должности специалистов учреждений культуры муниципального образования Куйтунский район</w:t>
            </w:r>
          </w:p>
        </w:tc>
        <w:tc>
          <w:tcPr>
            <w:tcW w:w="1567" w:type="dxa"/>
            <w:tcBorders>
              <w:top w:val="single" w:sz="4" w:space="0" w:color="000000"/>
              <w:left w:val="single" w:sz="4" w:space="0" w:color="000000"/>
              <w:bottom w:val="single" w:sz="4" w:space="0" w:color="000000"/>
              <w:right w:val="single" w:sz="4" w:space="0" w:color="000000"/>
            </w:tcBorders>
          </w:tcPr>
          <w:p w14:paraId="07F63AD7" w14:textId="77777777" w:rsidR="00D0623A" w:rsidRPr="00D0623A" w:rsidRDefault="00D0623A" w:rsidP="00D0623A">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58" w:type="dxa"/>
            <w:tcBorders>
              <w:top w:val="single" w:sz="4" w:space="0" w:color="000000"/>
              <w:left w:val="single" w:sz="4" w:space="0" w:color="000000"/>
              <w:bottom w:val="single" w:sz="4" w:space="0" w:color="000000"/>
              <w:right w:val="single" w:sz="4" w:space="0" w:color="000000"/>
            </w:tcBorders>
          </w:tcPr>
          <w:p w14:paraId="74736F30" w14:textId="39B1CA6C"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rPr>
              <w:t>2022-2025 гг.</w:t>
            </w:r>
          </w:p>
        </w:tc>
        <w:tc>
          <w:tcPr>
            <w:tcW w:w="1322" w:type="dxa"/>
            <w:tcBorders>
              <w:top w:val="single" w:sz="4" w:space="0" w:color="000000"/>
              <w:left w:val="single" w:sz="4" w:space="0" w:color="000000"/>
              <w:bottom w:val="single" w:sz="4" w:space="0" w:color="000000"/>
              <w:right w:val="single" w:sz="4" w:space="0" w:color="000000"/>
            </w:tcBorders>
          </w:tcPr>
          <w:p w14:paraId="0B7D6A32"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РБ</w:t>
            </w:r>
          </w:p>
        </w:tc>
        <w:tc>
          <w:tcPr>
            <w:tcW w:w="1290" w:type="dxa"/>
            <w:tcBorders>
              <w:top w:val="single" w:sz="4" w:space="0" w:color="000000"/>
              <w:left w:val="single" w:sz="4" w:space="0" w:color="000000"/>
              <w:bottom w:val="single" w:sz="4" w:space="0" w:color="000000"/>
              <w:right w:val="single" w:sz="4" w:space="0" w:color="000000"/>
            </w:tcBorders>
          </w:tcPr>
          <w:p w14:paraId="655FA70D"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244" w:type="dxa"/>
            <w:tcBorders>
              <w:top w:val="single" w:sz="4" w:space="0" w:color="000000"/>
              <w:left w:val="single" w:sz="4" w:space="0" w:color="000000"/>
              <w:bottom w:val="single" w:sz="4" w:space="0" w:color="000000"/>
              <w:right w:val="single" w:sz="4" w:space="0" w:color="000000"/>
            </w:tcBorders>
          </w:tcPr>
          <w:p w14:paraId="219881FB"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tcPr>
          <w:p w14:paraId="72BF2F01"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125" w:type="dxa"/>
            <w:tcBorders>
              <w:top w:val="single" w:sz="4" w:space="0" w:color="000000"/>
              <w:left w:val="single" w:sz="4" w:space="0" w:color="000000"/>
              <w:bottom w:val="single" w:sz="4" w:space="0" w:color="000000"/>
              <w:right w:val="single" w:sz="4" w:space="0" w:color="000000"/>
            </w:tcBorders>
          </w:tcPr>
          <w:p w14:paraId="2B7B3BBD" w14:textId="77777777" w:rsidR="00D0623A" w:rsidRPr="00D0623A" w:rsidRDefault="00D0623A" w:rsidP="00D0623A">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D0623A">
              <w:rPr>
                <w:rFonts w:ascii="Times New Roman" w:eastAsia="Times New Roman" w:hAnsi="Times New Roman" w:cs="Times New Roman"/>
                <w:color w:val="000000"/>
              </w:rPr>
              <w:t>0</w:t>
            </w:r>
          </w:p>
        </w:tc>
        <w:tc>
          <w:tcPr>
            <w:tcW w:w="1185" w:type="dxa"/>
            <w:tcBorders>
              <w:top w:val="single" w:sz="4" w:space="0" w:color="000000"/>
              <w:left w:val="single" w:sz="4" w:space="0" w:color="000000"/>
              <w:bottom w:val="single" w:sz="4" w:space="0" w:color="000000"/>
              <w:right w:val="single" w:sz="4" w:space="0" w:color="000000"/>
            </w:tcBorders>
          </w:tcPr>
          <w:p w14:paraId="31AF9D99" w14:textId="77777777" w:rsidR="00D0623A" w:rsidRPr="00D0623A" w:rsidRDefault="00D0623A" w:rsidP="00D0623A">
            <w:pPr>
              <w:widowControl w:val="0"/>
              <w:spacing w:after="0" w:line="240" w:lineRule="auto"/>
              <w:jc w:val="center"/>
              <w:rPr>
                <w:rFonts w:ascii="Times New Roman" w:eastAsia="Times New Roman" w:hAnsi="Times New Roman" w:cs="Times New Roman"/>
              </w:rPr>
            </w:pPr>
            <w:bookmarkStart w:id="0" w:name="_gjdgxs" w:colFirst="0" w:colLast="0"/>
            <w:bookmarkEnd w:id="0"/>
            <w:r w:rsidRPr="00D0623A">
              <w:rPr>
                <w:rFonts w:ascii="Times New Roman" w:eastAsia="Times New Roman" w:hAnsi="Times New Roman" w:cs="Times New Roman"/>
              </w:rPr>
              <w:t>0</w:t>
            </w:r>
          </w:p>
        </w:tc>
        <w:tc>
          <w:tcPr>
            <w:tcW w:w="1005" w:type="dxa"/>
            <w:tcBorders>
              <w:top w:val="single" w:sz="4" w:space="0" w:color="000000"/>
              <w:left w:val="single" w:sz="4" w:space="0" w:color="000000"/>
              <w:bottom w:val="single" w:sz="4" w:space="0" w:color="000000"/>
              <w:right w:val="single" w:sz="4" w:space="0" w:color="000000"/>
            </w:tcBorders>
          </w:tcPr>
          <w:p w14:paraId="393DCB8D" w14:textId="77777777" w:rsidR="00D0623A" w:rsidRPr="00D0623A" w:rsidRDefault="00D0623A" w:rsidP="00D0623A">
            <w:pPr>
              <w:widowControl w:val="0"/>
              <w:spacing w:after="0" w:line="240" w:lineRule="auto"/>
              <w:jc w:val="both"/>
              <w:rPr>
                <w:rFonts w:ascii="Times New Roman" w:eastAsia="Times New Roman" w:hAnsi="Times New Roman" w:cs="Times New Roman"/>
              </w:rPr>
            </w:pPr>
          </w:p>
        </w:tc>
      </w:tr>
      <w:tr w:rsidR="00BE409A" w:rsidRPr="00D0623A" w14:paraId="7D750899" w14:textId="77777777" w:rsidTr="00C120D1">
        <w:trPr>
          <w:trHeight w:val="380"/>
        </w:trPr>
        <w:tc>
          <w:tcPr>
            <w:tcW w:w="8098" w:type="dxa"/>
            <w:gridSpan w:val="5"/>
            <w:tcBorders>
              <w:top w:val="single" w:sz="4" w:space="0" w:color="000000"/>
              <w:left w:val="single" w:sz="4" w:space="0" w:color="000000"/>
              <w:bottom w:val="single" w:sz="4" w:space="0" w:color="000000"/>
              <w:right w:val="single" w:sz="4" w:space="0" w:color="000000"/>
            </w:tcBorders>
          </w:tcPr>
          <w:p w14:paraId="06F00AC8" w14:textId="77777777" w:rsidR="00BE409A" w:rsidRPr="00D0623A" w:rsidRDefault="00BE409A" w:rsidP="00EC204D">
            <w:pPr>
              <w:widowControl w:val="0"/>
              <w:spacing w:after="0" w:line="240" w:lineRule="auto"/>
              <w:jc w:val="right"/>
              <w:rPr>
                <w:rFonts w:ascii="Times New Roman" w:eastAsia="Times New Roman" w:hAnsi="Times New Roman" w:cs="Times New Roman"/>
                <w:b/>
              </w:rPr>
            </w:pPr>
            <w:r w:rsidRPr="00D0623A">
              <w:rPr>
                <w:rFonts w:ascii="Times New Roman" w:eastAsia="Times New Roman" w:hAnsi="Times New Roman" w:cs="Times New Roman"/>
                <w:b/>
              </w:rPr>
              <w:t>Итого по программе, в том числе:</w:t>
            </w:r>
          </w:p>
        </w:tc>
        <w:tc>
          <w:tcPr>
            <w:tcW w:w="1290" w:type="dxa"/>
            <w:tcBorders>
              <w:top w:val="single" w:sz="4" w:space="0" w:color="000000"/>
              <w:left w:val="single" w:sz="4" w:space="0" w:color="000000"/>
              <w:bottom w:val="single" w:sz="4" w:space="0" w:color="000000"/>
              <w:right w:val="single" w:sz="4" w:space="0" w:color="000000"/>
            </w:tcBorders>
            <w:vAlign w:val="center"/>
          </w:tcPr>
          <w:p w14:paraId="41DA5088"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163 032,1</w:t>
            </w:r>
          </w:p>
        </w:tc>
        <w:tc>
          <w:tcPr>
            <w:tcW w:w="1244" w:type="dxa"/>
            <w:tcBorders>
              <w:top w:val="single" w:sz="4" w:space="0" w:color="000000"/>
              <w:left w:val="single" w:sz="4" w:space="0" w:color="000000"/>
              <w:bottom w:val="single" w:sz="4" w:space="0" w:color="000000"/>
              <w:right w:val="single" w:sz="4" w:space="0" w:color="000000"/>
            </w:tcBorders>
            <w:vAlign w:val="center"/>
          </w:tcPr>
          <w:p w14:paraId="6F503BE2" w14:textId="77777777" w:rsidR="00BE409A" w:rsidRPr="00D0623A" w:rsidRDefault="00BE409A" w:rsidP="00EC204D">
            <w:pPr>
              <w:widowControl w:val="0"/>
              <w:tabs>
                <w:tab w:val="center" w:pos="530"/>
              </w:tabs>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37 295,8</w:t>
            </w:r>
          </w:p>
        </w:tc>
        <w:tc>
          <w:tcPr>
            <w:tcW w:w="1276" w:type="dxa"/>
            <w:tcBorders>
              <w:top w:val="single" w:sz="4" w:space="0" w:color="000000"/>
              <w:left w:val="single" w:sz="4" w:space="0" w:color="000000"/>
              <w:bottom w:val="single" w:sz="4" w:space="0" w:color="000000"/>
              <w:right w:val="single" w:sz="4" w:space="0" w:color="000000"/>
            </w:tcBorders>
            <w:vAlign w:val="center"/>
          </w:tcPr>
          <w:p w14:paraId="74163C11"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35 590,0</w:t>
            </w:r>
          </w:p>
        </w:tc>
        <w:tc>
          <w:tcPr>
            <w:tcW w:w="1125" w:type="dxa"/>
            <w:tcBorders>
              <w:top w:val="single" w:sz="4" w:space="0" w:color="000000"/>
              <w:left w:val="single" w:sz="4" w:space="0" w:color="000000"/>
              <w:bottom w:val="single" w:sz="4" w:space="0" w:color="000000"/>
              <w:right w:val="single" w:sz="4" w:space="0" w:color="000000"/>
            </w:tcBorders>
            <w:vAlign w:val="center"/>
          </w:tcPr>
          <w:p w14:paraId="140B58D5"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40 913,0</w:t>
            </w:r>
          </w:p>
        </w:tc>
        <w:tc>
          <w:tcPr>
            <w:tcW w:w="1185" w:type="dxa"/>
            <w:tcBorders>
              <w:top w:val="single" w:sz="4" w:space="0" w:color="000000"/>
              <w:left w:val="single" w:sz="4" w:space="0" w:color="000000"/>
              <w:bottom w:val="single" w:sz="4" w:space="0" w:color="000000"/>
              <w:right w:val="single" w:sz="4" w:space="0" w:color="000000"/>
            </w:tcBorders>
            <w:vAlign w:val="center"/>
          </w:tcPr>
          <w:p w14:paraId="125B9236" w14:textId="77777777" w:rsidR="00BE409A" w:rsidRPr="00D0623A" w:rsidRDefault="00BE409A" w:rsidP="00C120D1">
            <w:pPr>
              <w:widowControl w:val="0"/>
              <w:spacing w:after="0" w:line="240" w:lineRule="auto"/>
              <w:jc w:val="center"/>
              <w:rPr>
                <w:rFonts w:ascii="Times New Roman" w:eastAsia="Times New Roman" w:hAnsi="Times New Roman" w:cs="Times New Roman"/>
                <w:b/>
                <w:bCs/>
              </w:rPr>
            </w:pPr>
            <w:r w:rsidRPr="00D0623A">
              <w:rPr>
                <w:rFonts w:ascii="Times New Roman" w:eastAsia="Times New Roman" w:hAnsi="Times New Roman" w:cs="Times New Roman"/>
                <w:b/>
                <w:bCs/>
              </w:rPr>
              <w:t>49 233,3</w:t>
            </w:r>
          </w:p>
        </w:tc>
        <w:tc>
          <w:tcPr>
            <w:tcW w:w="1005" w:type="dxa"/>
            <w:tcBorders>
              <w:top w:val="single" w:sz="4" w:space="0" w:color="000000"/>
              <w:left w:val="single" w:sz="4" w:space="0" w:color="000000"/>
              <w:bottom w:val="single" w:sz="4" w:space="0" w:color="000000"/>
              <w:right w:val="single" w:sz="4" w:space="0" w:color="000000"/>
            </w:tcBorders>
          </w:tcPr>
          <w:p w14:paraId="5E04E93F"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BE409A" w:rsidRPr="00D0623A" w14:paraId="6B2ADD75" w14:textId="77777777" w:rsidTr="00EC204D">
        <w:trPr>
          <w:trHeight w:val="262"/>
        </w:trPr>
        <w:tc>
          <w:tcPr>
            <w:tcW w:w="8098" w:type="dxa"/>
            <w:gridSpan w:val="5"/>
            <w:tcBorders>
              <w:top w:val="single" w:sz="4" w:space="0" w:color="000000"/>
              <w:left w:val="single" w:sz="4" w:space="0" w:color="000000"/>
              <w:bottom w:val="single" w:sz="4" w:space="0" w:color="000000"/>
              <w:right w:val="single" w:sz="4" w:space="0" w:color="000000"/>
            </w:tcBorders>
          </w:tcPr>
          <w:p w14:paraId="0DD7D94F" w14:textId="77777777" w:rsidR="00BE409A" w:rsidRPr="00D0623A" w:rsidRDefault="00BE409A" w:rsidP="00EC204D">
            <w:pPr>
              <w:widowControl w:val="0"/>
              <w:spacing w:after="0" w:line="240" w:lineRule="auto"/>
              <w:jc w:val="right"/>
              <w:rPr>
                <w:rFonts w:ascii="Times New Roman" w:eastAsia="Times New Roman" w:hAnsi="Times New Roman" w:cs="Times New Roman"/>
                <w:b/>
              </w:rPr>
            </w:pPr>
            <w:r w:rsidRPr="00D0623A">
              <w:rPr>
                <w:rFonts w:ascii="Times New Roman" w:eastAsia="Times New Roman" w:hAnsi="Times New Roman" w:cs="Times New Roman"/>
                <w:b/>
              </w:rPr>
              <w:t xml:space="preserve">федеральный бюджет                                                                         </w:t>
            </w:r>
          </w:p>
        </w:tc>
        <w:tc>
          <w:tcPr>
            <w:tcW w:w="1290" w:type="dxa"/>
            <w:tcBorders>
              <w:top w:val="single" w:sz="4" w:space="0" w:color="000000"/>
              <w:left w:val="single" w:sz="4" w:space="0" w:color="000000"/>
              <w:bottom w:val="single" w:sz="4" w:space="0" w:color="000000"/>
              <w:right w:val="single" w:sz="4" w:space="0" w:color="000000"/>
            </w:tcBorders>
          </w:tcPr>
          <w:p w14:paraId="2CB86BC4"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525,0</w:t>
            </w:r>
          </w:p>
        </w:tc>
        <w:tc>
          <w:tcPr>
            <w:tcW w:w="1244" w:type="dxa"/>
            <w:tcBorders>
              <w:top w:val="single" w:sz="4" w:space="0" w:color="000000"/>
              <w:left w:val="single" w:sz="4" w:space="0" w:color="000000"/>
              <w:bottom w:val="single" w:sz="4" w:space="0" w:color="000000"/>
              <w:right w:val="single" w:sz="4" w:space="0" w:color="000000"/>
            </w:tcBorders>
          </w:tcPr>
          <w:p w14:paraId="3A0AFD4B"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131,25</w:t>
            </w:r>
          </w:p>
        </w:tc>
        <w:tc>
          <w:tcPr>
            <w:tcW w:w="1276" w:type="dxa"/>
            <w:tcBorders>
              <w:top w:val="single" w:sz="4" w:space="0" w:color="000000"/>
              <w:left w:val="single" w:sz="4" w:space="0" w:color="000000"/>
              <w:bottom w:val="single" w:sz="4" w:space="0" w:color="000000"/>
              <w:right w:val="single" w:sz="4" w:space="0" w:color="000000"/>
            </w:tcBorders>
          </w:tcPr>
          <w:p w14:paraId="52A3FDD6"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131,25</w:t>
            </w:r>
          </w:p>
        </w:tc>
        <w:tc>
          <w:tcPr>
            <w:tcW w:w="1125" w:type="dxa"/>
            <w:tcBorders>
              <w:top w:val="single" w:sz="4" w:space="0" w:color="000000"/>
              <w:left w:val="single" w:sz="4" w:space="0" w:color="000000"/>
              <w:bottom w:val="single" w:sz="4" w:space="0" w:color="000000"/>
              <w:right w:val="single" w:sz="4" w:space="0" w:color="000000"/>
            </w:tcBorders>
          </w:tcPr>
          <w:p w14:paraId="784DE18A"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131,25</w:t>
            </w:r>
          </w:p>
        </w:tc>
        <w:tc>
          <w:tcPr>
            <w:tcW w:w="1185" w:type="dxa"/>
            <w:tcBorders>
              <w:top w:val="single" w:sz="4" w:space="0" w:color="000000"/>
              <w:left w:val="single" w:sz="4" w:space="0" w:color="000000"/>
              <w:bottom w:val="single" w:sz="4" w:space="0" w:color="000000"/>
              <w:right w:val="single" w:sz="4" w:space="0" w:color="000000"/>
            </w:tcBorders>
          </w:tcPr>
          <w:p w14:paraId="5ED2736D" w14:textId="77777777" w:rsidR="00BE409A" w:rsidRPr="00D0623A" w:rsidRDefault="00BE409A" w:rsidP="00EC204D">
            <w:pPr>
              <w:widowControl w:val="0"/>
              <w:spacing w:after="0" w:line="240" w:lineRule="auto"/>
              <w:jc w:val="center"/>
              <w:rPr>
                <w:rFonts w:ascii="Times New Roman" w:eastAsia="Times New Roman" w:hAnsi="Times New Roman" w:cs="Times New Roman"/>
                <w:b/>
                <w:bCs/>
              </w:rPr>
            </w:pPr>
            <w:r w:rsidRPr="00D0623A">
              <w:rPr>
                <w:rFonts w:ascii="Times New Roman" w:eastAsia="Times New Roman" w:hAnsi="Times New Roman" w:cs="Times New Roman"/>
                <w:b/>
                <w:bCs/>
              </w:rPr>
              <w:t>131,25</w:t>
            </w:r>
          </w:p>
        </w:tc>
        <w:tc>
          <w:tcPr>
            <w:tcW w:w="1005" w:type="dxa"/>
            <w:tcBorders>
              <w:top w:val="single" w:sz="4" w:space="0" w:color="000000"/>
              <w:left w:val="single" w:sz="4" w:space="0" w:color="000000"/>
              <w:bottom w:val="single" w:sz="4" w:space="0" w:color="000000"/>
              <w:right w:val="single" w:sz="4" w:space="0" w:color="000000"/>
            </w:tcBorders>
          </w:tcPr>
          <w:p w14:paraId="4AA30605"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BE409A" w:rsidRPr="00D0623A" w14:paraId="5A7E0C67" w14:textId="77777777" w:rsidTr="00EC204D">
        <w:trPr>
          <w:trHeight w:val="262"/>
        </w:trPr>
        <w:tc>
          <w:tcPr>
            <w:tcW w:w="8098" w:type="dxa"/>
            <w:gridSpan w:val="5"/>
            <w:tcBorders>
              <w:top w:val="single" w:sz="4" w:space="0" w:color="000000"/>
              <w:left w:val="single" w:sz="4" w:space="0" w:color="000000"/>
              <w:bottom w:val="single" w:sz="4" w:space="0" w:color="000000"/>
              <w:right w:val="single" w:sz="4" w:space="0" w:color="000000"/>
            </w:tcBorders>
          </w:tcPr>
          <w:p w14:paraId="667EC411" w14:textId="77777777" w:rsidR="00BE409A" w:rsidRPr="00D0623A" w:rsidRDefault="00BE409A" w:rsidP="00EC204D">
            <w:pPr>
              <w:widowControl w:val="0"/>
              <w:spacing w:after="0" w:line="240" w:lineRule="auto"/>
              <w:jc w:val="right"/>
              <w:rPr>
                <w:rFonts w:ascii="Times New Roman" w:eastAsia="Times New Roman" w:hAnsi="Times New Roman" w:cs="Times New Roman"/>
                <w:b/>
              </w:rPr>
            </w:pPr>
            <w:r w:rsidRPr="00D0623A">
              <w:rPr>
                <w:rFonts w:ascii="Times New Roman" w:eastAsia="Times New Roman" w:hAnsi="Times New Roman" w:cs="Times New Roman"/>
                <w:b/>
              </w:rPr>
              <w:t xml:space="preserve">областной бюджет                                                                      </w:t>
            </w:r>
          </w:p>
        </w:tc>
        <w:tc>
          <w:tcPr>
            <w:tcW w:w="1290" w:type="dxa"/>
            <w:tcBorders>
              <w:top w:val="single" w:sz="4" w:space="0" w:color="000000"/>
              <w:left w:val="single" w:sz="4" w:space="0" w:color="000000"/>
              <w:bottom w:val="single" w:sz="4" w:space="0" w:color="000000"/>
              <w:right w:val="single" w:sz="4" w:space="0" w:color="000000"/>
            </w:tcBorders>
          </w:tcPr>
          <w:p w14:paraId="2834B60A"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34 867,7</w:t>
            </w:r>
          </w:p>
        </w:tc>
        <w:tc>
          <w:tcPr>
            <w:tcW w:w="1244" w:type="dxa"/>
            <w:tcBorders>
              <w:top w:val="single" w:sz="4" w:space="0" w:color="000000"/>
              <w:left w:val="single" w:sz="4" w:space="0" w:color="000000"/>
              <w:bottom w:val="single" w:sz="4" w:space="0" w:color="000000"/>
              <w:right w:val="single" w:sz="4" w:space="0" w:color="000000"/>
            </w:tcBorders>
          </w:tcPr>
          <w:p w14:paraId="09386CC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14 433,75</w:t>
            </w:r>
          </w:p>
        </w:tc>
        <w:tc>
          <w:tcPr>
            <w:tcW w:w="1276" w:type="dxa"/>
            <w:tcBorders>
              <w:top w:val="single" w:sz="4" w:space="0" w:color="000000"/>
              <w:left w:val="single" w:sz="4" w:space="0" w:color="000000"/>
              <w:bottom w:val="single" w:sz="4" w:space="0" w:color="000000"/>
              <w:right w:val="single" w:sz="4" w:space="0" w:color="000000"/>
            </w:tcBorders>
          </w:tcPr>
          <w:p w14:paraId="54B1211F"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12 329,75</w:t>
            </w:r>
          </w:p>
        </w:tc>
        <w:tc>
          <w:tcPr>
            <w:tcW w:w="1125" w:type="dxa"/>
            <w:tcBorders>
              <w:top w:val="single" w:sz="4" w:space="0" w:color="000000"/>
              <w:left w:val="single" w:sz="4" w:space="0" w:color="000000"/>
              <w:bottom w:val="single" w:sz="4" w:space="0" w:color="000000"/>
              <w:right w:val="single" w:sz="4" w:space="0" w:color="000000"/>
            </w:tcBorders>
          </w:tcPr>
          <w:p w14:paraId="2A508984"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7 655,75</w:t>
            </w:r>
          </w:p>
        </w:tc>
        <w:tc>
          <w:tcPr>
            <w:tcW w:w="1185" w:type="dxa"/>
            <w:tcBorders>
              <w:top w:val="single" w:sz="4" w:space="0" w:color="000000"/>
              <w:left w:val="single" w:sz="4" w:space="0" w:color="000000"/>
              <w:bottom w:val="single" w:sz="4" w:space="0" w:color="000000"/>
              <w:right w:val="single" w:sz="4" w:space="0" w:color="000000"/>
            </w:tcBorders>
          </w:tcPr>
          <w:p w14:paraId="6EB84BF7" w14:textId="77777777" w:rsidR="00BE409A" w:rsidRPr="00D0623A" w:rsidRDefault="00BE409A" w:rsidP="00EC204D">
            <w:pPr>
              <w:widowControl w:val="0"/>
              <w:spacing w:after="0" w:line="240" w:lineRule="auto"/>
              <w:jc w:val="center"/>
              <w:rPr>
                <w:rFonts w:ascii="Times New Roman" w:eastAsia="Times New Roman" w:hAnsi="Times New Roman" w:cs="Times New Roman"/>
                <w:b/>
                <w:bCs/>
              </w:rPr>
            </w:pPr>
            <w:r w:rsidRPr="00D0623A">
              <w:rPr>
                <w:rFonts w:ascii="Times New Roman" w:eastAsia="Times New Roman" w:hAnsi="Times New Roman" w:cs="Times New Roman"/>
                <w:b/>
                <w:bCs/>
              </w:rPr>
              <w:t>448,45</w:t>
            </w:r>
          </w:p>
        </w:tc>
        <w:tc>
          <w:tcPr>
            <w:tcW w:w="1005" w:type="dxa"/>
            <w:tcBorders>
              <w:top w:val="single" w:sz="4" w:space="0" w:color="000000"/>
              <w:left w:val="single" w:sz="4" w:space="0" w:color="000000"/>
              <w:bottom w:val="single" w:sz="4" w:space="0" w:color="000000"/>
              <w:right w:val="single" w:sz="4" w:space="0" w:color="000000"/>
            </w:tcBorders>
          </w:tcPr>
          <w:p w14:paraId="2F4739B8"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BE409A" w:rsidRPr="00D0623A" w14:paraId="26DDFD1B" w14:textId="77777777" w:rsidTr="00EC204D">
        <w:trPr>
          <w:trHeight w:val="328"/>
        </w:trPr>
        <w:tc>
          <w:tcPr>
            <w:tcW w:w="8098" w:type="dxa"/>
            <w:gridSpan w:val="5"/>
            <w:tcBorders>
              <w:top w:val="single" w:sz="4" w:space="0" w:color="000000"/>
              <w:left w:val="single" w:sz="4" w:space="0" w:color="000000"/>
              <w:bottom w:val="single" w:sz="4" w:space="0" w:color="000000"/>
              <w:right w:val="single" w:sz="4" w:space="0" w:color="000000"/>
            </w:tcBorders>
          </w:tcPr>
          <w:p w14:paraId="30AEACFA" w14:textId="77777777" w:rsidR="00BE409A" w:rsidRPr="00D0623A" w:rsidRDefault="00BE409A" w:rsidP="00EC204D">
            <w:pPr>
              <w:spacing w:after="0" w:line="240" w:lineRule="auto"/>
              <w:jc w:val="right"/>
              <w:rPr>
                <w:rFonts w:ascii="Times New Roman" w:eastAsia="Times New Roman" w:hAnsi="Times New Roman" w:cs="Times New Roman"/>
                <w:b/>
              </w:rPr>
            </w:pPr>
            <w:r w:rsidRPr="00D0623A">
              <w:rPr>
                <w:rFonts w:ascii="Times New Roman" w:eastAsia="Times New Roman" w:hAnsi="Times New Roman" w:cs="Times New Roman"/>
                <w:b/>
              </w:rPr>
              <w:t xml:space="preserve">местный бюджет, </w:t>
            </w:r>
          </w:p>
        </w:tc>
        <w:tc>
          <w:tcPr>
            <w:tcW w:w="1290" w:type="dxa"/>
            <w:tcBorders>
              <w:top w:val="single" w:sz="4" w:space="0" w:color="000000"/>
              <w:left w:val="single" w:sz="4" w:space="0" w:color="000000"/>
              <w:bottom w:val="single" w:sz="4" w:space="0" w:color="000000"/>
              <w:right w:val="single" w:sz="4" w:space="0" w:color="000000"/>
            </w:tcBorders>
            <w:vAlign w:val="center"/>
          </w:tcPr>
          <w:p w14:paraId="382EB954"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127 639,4</w:t>
            </w:r>
          </w:p>
        </w:tc>
        <w:tc>
          <w:tcPr>
            <w:tcW w:w="1244" w:type="dxa"/>
            <w:tcBorders>
              <w:top w:val="single" w:sz="4" w:space="0" w:color="000000"/>
              <w:left w:val="single" w:sz="4" w:space="0" w:color="000000"/>
              <w:bottom w:val="single" w:sz="4" w:space="0" w:color="000000"/>
              <w:right w:val="single" w:sz="4" w:space="0" w:color="000000"/>
            </w:tcBorders>
            <w:vAlign w:val="center"/>
          </w:tcPr>
          <w:p w14:paraId="7388A26E"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22 730,8</w:t>
            </w:r>
          </w:p>
        </w:tc>
        <w:tc>
          <w:tcPr>
            <w:tcW w:w="1276" w:type="dxa"/>
            <w:tcBorders>
              <w:top w:val="single" w:sz="4" w:space="0" w:color="000000"/>
              <w:left w:val="single" w:sz="4" w:space="0" w:color="000000"/>
              <w:bottom w:val="single" w:sz="4" w:space="0" w:color="000000"/>
              <w:right w:val="single" w:sz="4" w:space="0" w:color="000000"/>
            </w:tcBorders>
            <w:vAlign w:val="center"/>
          </w:tcPr>
          <w:p w14:paraId="5BCC4AC6"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23 129,0</w:t>
            </w:r>
          </w:p>
        </w:tc>
        <w:tc>
          <w:tcPr>
            <w:tcW w:w="1125" w:type="dxa"/>
            <w:tcBorders>
              <w:top w:val="single" w:sz="4" w:space="0" w:color="000000"/>
              <w:left w:val="single" w:sz="4" w:space="0" w:color="000000"/>
              <w:bottom w:val="single" w:sz="4" w:space="0" w:color="000000"/>
              <w:right w:val="single" w:sz="4" w:space="0" w:color="000000"/>
            </w:tcBorders>
            <w:vAlign w:val="center"/>
          </w:tcPr>
          <w:p w14:paraId="475D6EA9"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33 126,0</w:t>
            </w:r>
          </w:p>
        </w:tc>
        <w:tc>
          <w:tcPr>
            <w:tcW w:w="1185" w:type="dxa"/>
            <w:tcBorders>
              <w:top w:val="single" w:sz="4" w:space="0" w:color="000000"/>
              <w:left w:val="single" w:sz="4" w:space="0" w:color="000000"/>
              <w:bottom w:val="single" w:sz="4" w:space="0" w:color="000000"/>
              <w:right w:val="single" w:sz="4" w:space="0" w:color="000000"/>
            </w:tcBorders>
          </w:tcPr>
          <w:p w14:paraId="666B3657" w14:textId="77777777" w:rsidR="00BE409A" w:rsidRPr="00D0623A" w:rsidRDefault="00BE409A" w:rsidP="00EC204D">
            <w:pPr>
              <w:widowControl w:val="0"/>
              <w:spacing w:after="0" w:line="240" w:lineRule="auto"/>
              <w:jc w:val="center"/>
              <w:rPr>
                <w:rFonts w:ascii="Times New Roman" w:eastAsia="Times New Roman" w:hAnsi="Times New Roman" w:cs="Times New Roman"/>
                <w:b/>
                <w:bCs/>
              </w:rPr>
            </w:pPr>
            <w:r w:rsidRPr="00D0623A">
              <w:rPr>
                <w:rFonts w:ascii="Times New Roman" w:eastAsia="Times New Roman" w:hAnsi="Times New Roman" w:cs="Times New Roman"/>
                <w:b/>
                <w:bCs/>
              </w:rPr>
              <w:t>48 653,6</w:t>
            </w:r>
          </w:p>
        </w:tc>
        <w:tc>
          <w:tcPr>
            <w:tcW w:w="1005" w:type="dxa"/>
            <w:tcBorders>
              <w:top w:val="single" w:sz="4" w:space="0" w:color="000000"/>
              <w:left w:val="single" w:sz="4" w:space="0" w:color="000000"/>
              <w:bottom w:val="single" w:sz="4" w:space="0" w:color="000000"/>
              <w:right w:val="single" w:sz="4" w:space="0" w:color="000000"/>
            </w:tcBorders>
          </w:tcPr>
          <w:p w14:paraId="3A10857E"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BE409A" w:rsidRPr="00D0623A" w14:paraId="5B12C4E7" w14:textId="77777777" w:rsidTr="00EC204D">
        <w:trPr>
          <w:trHeight w:val="262"/>
        </w:trPr>
        <w:tc>
          <w:tcPr>
            <w:tcW w:w="8098" w:type="dxa"/>
            <w:gridSpan w:val="5"/>
            <w:tcBorders>
              <w:top w:val="single" w:sz="4" w:space="0" w:color="000000"/>
              <w:left w:val="single" w:sz="4" w:space="0" w:color="000000"/>
              <w:bottom w:val="single" w:sz="4" w:space="0" w:color="000000"/>
              <w:right w:val="single" w:sz="4" w:space="0" w:color="000000"/>
            </w:tcBorders>
          </w:tcPr>
          <w:p w14:paraId="2D43AF7B" w14:textId="77777777" w:rsidR="00BE409A" w:rsidRPr="00D0623A" w:rsidRDefault="00BE409A" w:rsidP="00EC204D">
            <w:pPr>
              <w:spacing w:after="0" w:line="240" w:lineRule="auto"/>
              <w:jc w:val="right"/>
              <w:rPr>
                <w:rFonts w:ascii="Times New Roman" w:eastAsia="Times New Roman" w:hAnsi="Times New Roman" w:cs="Times New Roman"/>
                <w:b/>
              </w:rPr>
            </w:pPr>
            <w:r w:rsidRPr="00D0623A">
              <w:rPr>
                <w:rFonts w:ascii="Times New Roman" w:eastAsia="Times New Roman" w:hAnsi="Times New Roman" w:cs="Times New Roman"/>
                <w:b/>
              </w:rPr>
              <w:t xml:space="preserve">в том числе: </w:t>
            </w:r>
          </w:p>
        </w:tc>
        <w:tc>
          <w:tcPr>
            <w:tcW w:w="1290" w:type="dxa"/>
            <w:tcBorders>
              <w:top w:val="single" w:sz="4" w:space="0" w:color="000000"/>
              <w:left w:val="single" w:sz="4" w:space="0" w:color="000000"/>
              <w:bottom w:val="single" w:sz="4" w:space="0" w:color="000000"/>
              <w:right w:val="single" w:sz="4" w:space="0" w:color="000000"/>
            </w:tcBorders>
            <w:vAlign w:val="center"/>
          </w:tcPr>
          <w:p w14:paraId="18AFBDC7"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291048B2"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C1A07D"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F36D4B8"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p>
        </w:tc>
        <w:tc>
          <w:tcPr>
            <w:tcW w:w="1185" w:type="dxa"/>
            <w:tcBorders>
              <w:top w:val="single" w:sz="4" w:space="0" w:color="000000"/>
              <w:left w:val="single" w:sz="4" w:space="0" w:color="000000"/>
              <w:bottom w:val="single" w:sz="4" w:space="0" w:color="000000"/>
              <w:right w:val="single" w:sz="4" w:space="0" w:color="000000"/>
            </w:tcBorders>
          </w:tcPr>
          <w:p w14:paraId="058B73AF" w14:textId="77777777" w:rsidR="00BE409A" w:rsidRPr="00D0623A" w:rsidRDefault="00BE409A" w:rsidP="00EC204D">
            <w:pPr>
              <w:widowControl w:val="0"/>
              <w:spacing w:after="0" w:line="240" w:lineRule="auto"/>
              <w:jc w:val="both"/>
              <w:rPr>
                <w:rFonts w:ascii="Times New Roman" w:eastAsia="Times New Roman" w:hAnsi="Times New Roman" w:cs="Times New Roman"/>
                <w:b/>
                <w:bCs/>
              </w:rPr>
            </w:pPr>
          </w:p>
        </w:tc>
        <w:tc>
          <w:tcPr>
            <w:tcW w:w="1005" w:type="dxa"/>
            <w:tcBorders>
              <w:top w:val="single" w:sz="4" w:space="0" w:color="000000"/>
              <w:left w:val="single" w:sz="4" w:space="0" w:color="000000"/>
              <w:bottom w:val="single" w:sz="4" w:space="0" w:color="000000"/>
              <w:right w:val="single" w:sz="4" w:space="0" w:color="000000"/>
            </w:tcBorders>
          </w:tcPr>
          <w:p w14:paraId="51E1B612"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BE409A" w:rsidRPr="00D0623A" w14:paraId="681ECAC4" w14:textId="77777777" w:rsidTr="00EC204D">
        <w:trPr>
          <w:trHeight w:val="265"/>
        </w:trPr>
        <w:tc>
          <w:tcPr>
            <w:tcW w:w="8098" w:type="dxa"/>
            <w:gridSpan w:val="5"/>
            <w:tcBorders>
              <w:top w:val="single" w:sz="4" w:space="0" w:color="000000"/>
              <w:left w:val="single" w:sz="4" w:space="0" w:color="000000"/>
              <w:bottom w:val="single" w:sz="4" w:space="0" w:color="000000"/>
              <w:right w:val="single" w:sz="4" w:space="0" w:color="000000"/>
            </w:tcBorders>
          </w:tcPr>
          <w:p w14:paraId="7A18AF20" w14:textId="77777777" w:rsidR="00BE409A" w:rsidRPr="00D0623A" w:rsidRDefault="00BE409A" w:rsidP="00EC204D">
            <w:pPr>
              <w:spacing w:after="0" w:line="240" w:lineRule="auto"/>
              <w:jc w:val="right"/>
              <w:rPr>
                <w:rFonts w:ascii="Times New Roman" w:eastAsia="Times New Roman" w:hAnsi="Times New Roman" w:cs="Times New Roman"/>
                <w:b/>
              </w:rPr>
            </w:pPr>
            <w:r w:rsidRPr="00D0623A">
              <w:rPr>
                <w:rFonts w:ascii="Times New Roman" w:eastAsia="Times New Roman" w:hAnsi="Times New Roman" w:cs="Times New Roman"/>
                <w:b/>
              </w:rPr>
              <w:t>платные услуги</w:t>
            </w:r>
          </w:p>
        </w:tc>
        <w:tc>
          <w:tcPr>
            <w:tcW w:w="1290" w:type="dxa"/>
            <w:tcBorders>
              <w:top w:val="single" w:sz="4" w:space="0" w:color="000000"/>
              <w:left w:val="single" w:sz="4" w:space="0" w:color="000000"/>
              <w:bottom w:val="single" w:sz="4" w:space="0" w:color="000000"/>
              <w:right w:val="single" w:sz="4" w:space="0" w:color="000000"/>
            </w:tcBorders>
            <w:vAlign w:val="center"/>
          </w:tcPr>
          <w:p w14:paraId="20035D55"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2 373,7</w:t>
            </w:r>
          </w:p>
        </w:tc>
        <w:tc>
          <w:tcPr>
            <w:tcW w:w="1244" w:type="dxa"/>
            <w:tcBorders>
              <w:top w:val="single" w:sz="4" w:space="0" w:color="000000"/>
              <w:left w:val="single" w:sz="4" w:space="0" w:color="000000"/>
              <w:bottom w:val="single" w:sz="4" w:space="0" w:color="000000"/>
              <w:right w:val="single" w:sz="4" w:space="0" w:color="000000"/>
            </w:tcBorders>
            <w:vAlign w:val="center"/>
          </w:tcPr>
          <w:p w14:paraId="3C203F59"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605,6</w:t>
            </w:r>
          </w:p>
        </w:tc>
        <w:tc>
          <w:tcPr>
            <w:tcW w:w="1276" w:type="dxa"/>
            <w:tcBorders>
              <w:top w:val="single" w:sz="4" w:space="0" w:color="000000"/>
              <w:left w:val="single" w:sz="4" w:space="0" w:color="000000"/>
              <w:bottom w:val="single" w:sz="4" w:space="0" w:color="000000"/>
              <w:right w:val="single" w:sz="4" w:space="0" w:color="000000"/>
            </w:tcBorders>
            <w:vAlign w:val="center"/>
          </w:tcPr>
          <w:p w14:paraId="3C2B1F6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583,7</w:t>
            </w:r>
          </w:p>
        </w:tc>
        <w:tc>
          <w:tcPr>
            <w:tcW w:w="1125" w:type="dxa"/>
            <w:tcBorders>
              <w:top w:val="single" w:sz="4" w:space="0" w:color="000000"/>
              <w:left w:val="single" w:sz="4" w:space="0" w:color="000000"/>
              <w:bottom w:val="single" w:sz="4" w:space="0" w:color="000000"/>
              <w:right w:val="single" w:sz="4" w:space="0" w:color="000000"/>
            </w:tcBorders>
            <w:vAlign w:val="center"/>
          </w:tcPr>
          <w:p w14:paraId="5D5FDB93"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586,7</w:t>
            </w:r>
          </w:p>
        </w:tc>
        <w:tc>
          <w:tcPr>
            <w:tcW w:w="1185" w:type="dxa"/>
            <w:tcBorders>
              <w:top w:val="single" w:sz="4" w:space="0" w:color="000000"/>
              <w:left w:val="single" w:sz="4" w:space="0" w:color="000000"/>
              <w:bottom w:val="single" w:sz="4" w:space="0" w:color="000000"/>
              <w:right w:val="single" w:sz="4" w:space="0" w:color="000000"/>
            </w:tcBorders>
          </w:tcPr>
          <w:p w14:paraId="41778299" w14:textId="77777777" w:rsidR="00BE409A" w:rsidRPr="00D0623A" w:rsidRDefault="00BE409A" w:rsidP="00EC204D">
            <w:pPr>
              <w:widowControl w:val="0"/>
              <w:spacing w:after="0" w:line="240" w:lineRule="auto"/>
              <w:jc w:val="center"/>
              <w:rPr>
                <w:rFonts w:ascii="Times New Roman" w:eastAsia="Times New Roman" w:hAnsi="Times New Roman" w:cs="Times New Roman"/>
                <w:b/>
                <w:bCs/>
              </w:rPr>
            </w:pPr>
            <w:r w:rsidRPr="00D0623A">
              <w:rPr>
                <w:rFonts w:ascii="Times New Roman" w:eastAsia="Times New Roman" w:hAnsi="Times New Roman" w:cs="Times New Roman"/>
                <w:b/>
                <w:bCs/>
              </w:rPr>
              <w:t>597,7</w:t>
            </w:r>
          </w:p>
        </w:tc>
        <w:tc>
          <w:tcPr>
            <w:tcW w:w="1005" w:type="dxa"/>
            <w:tcBorders>
              <w:top w:val="single" w:sz="4" w:space="0" w:color="000000"/>
              <w:left w:val="single" w:sz="4" w:space="0" w:color="000000"/>
              <w:bottom w:val="single" w:sz="4" w:space="0" w:color="000000"/>
              <w:right w:val="single" w:sz="4" w:space="0" w:color="000000"/>
            </w:tcBorders>
          </w:tcPr>
          <w:p w14:paraId="20DA0C83"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r w:rsidR="00BE409A" w:rsidRPr="00D0623A" w14:paraId="2F9E8903" w14:textId="77777777" w:rsidTr="00EC204D">
        <w:trPr>
          <w:trHeight w:val="262"/>
        </w:trPr>
        <w:tc>
          <w:tcPr>
            <w:tcW w:w="8098" w:type="dxa"/>
            <w:gridSpan w:val="5"/>
            <w:tcBorders>
              <w:top w:val="single" w:sz="4" w:space="0" w:color="000000"/>
              <w:left w:val="single" w:sz="4" w:space="0" w:color="000000"/>
              <w:bottom w:val="single" w:sz="4" w:space="0" w:color="000000"/>
              <w:right w:val="single" w:sz="4" w:space="0" w:color="000000"/>
            </w:tcBorders>
          </w:tcPr>
          <w:p w14:paraId="00559E7E" w14:textId="77777777" w:rsidR="00BE409A" w:rsidRPr="00D0623A" w:rsidRDefault="00BE409A" w:rsidP="00EC204D">
            <w:pPr>
              <w:widowControl w:val="0"/>
              <w:spacing w:after="0" w:line="240" w:lineRule="auto"/>
              <w:jc w:val="right"/>
              <w:rPr>
                <w:rFonts w:ascii="Times New Roman" w:eastAsia="Times New Roman" w:hAnsi="Times New Roman" w:cs="Times New Roman"/>
                <w:b/>
              </w:rPr>
            </w:pPr>
            <w:r w:rsidRPr="00D0623A">
              <w:rPr>
                <w:rFonts w:ascii="Times New Roman" w:eastAsia="Times New Roman" w:hAnsi="Times New Roman" w:cs="Times New Roman"/>
                <w:b/>
              </w:rPr>
              <w:t>добровольные пожертвования</w:t>
            </w:r>
          </w:p>
        </w:tc>
        <w:tc>
          <w:tcPr>
            <w:tcW w:w="1290" w:type="dxa"/>
            <w:tcBorders>
              <w:top w:val="single" w:sz="4" w:space="0" w:color="000000"/>
              <w:left w:val="single" w:sz="4" w:space="0" w:color="000000"/>
              <w:bottom w:val="single" w:sz="4" w:space="0" w:color="000000"/>
              <w:right w:val="single" w:sz="4" w:space="0" w:color="000000"/>
            </w:tcBorders>
          </w:tcPr>
          <w:p w14:paraId="6FAE00B7"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310,1</w:t>
            </w:r>
          </w:p>
        </w:tc>
        <w:tc>
          <w:tcPr>
            <w:tcW w:w="1244" w:type="dxa"/>
            <w:tcBorders>
              <w:top w:val="single" w:sz="4" w:space="0" w:color="000000"/>
              <w:left w:val="single" w:sz="4" w:space="0" w:color="000000"/>
              <w:bottom w:val="single" w:sz="4" w:space="0" w:color="000000"/>
              <w:right w:val="single" w:sz="4" w:space="0" w:color="000000"/>
            </w:tcBorders>
          </w:tcPr>
          <w:p w14:paraId="015E6E7D"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105,1</w:t>
            </w:r>
          </w:p>
        </w:tc>
        <w:tc>
          <w:tcPr>
            <w:tcW w:w="1276" w:type="dxa"/>
            <w:tcBorders>
              <w:top w:val="single" w:sz="4" w:space="0" w:color="000000"/>
              <w:left w:val="single" w:sz="4" w:space="0" w:color="000000"/>
              <w:bottom w:val="single" w:sz="4" w:space="0" w:color="000000"/>
              <w:right w:val="single" w:sz="4" w:space="0" w:color="000000"/>
            </w:tcBorders>
          </w:tcPr>
          <w:p w14:paraId="1EC1529B"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102,5</w:t>
            </w:r>
          </w:p>
        </w:tc>
        <w:tc>
          <w:tcPr>
            <w:tcW w:w="1125" w:type="dxa"/>
            <w:tcBorders>
              <w:top w:val="single" w:sz="4" w:space="0" w:color="000000"/>
              <w:left w:val="single" w:sz="4" w:space="0" w:color="000000"/>
              <w:bottom w:val="single" w:sz="4" w:space="0" w:color="000000"/>
              <w:right w:val="single" w:sz="4" w:space="0" w:color="000000"/>
            </w:tcBorders>
          </w:tcPr>
          <w:p w14:paraId="798AC9B1" w14:textId="77777777" w:rsidR="00BE409A" w:rsidRPr="00D0623A" w:rsidRDefault="00BE409A" w:rsidP="00EC204D">
            <w:pPr>
              <w:widowControl w:val="0"/>
              <w:spacing w:after="0" w:line="240" w:lineRule="auto"/>
              <w:jc w:val="center"/>
              <w:rPr>
                <w:rFonts w:ascii="Times New Roman" w:eastAsia="Times New Roman" w:hAnsi="Times New Roman" w:cs="Times New Roman"/>
                <w:b/>
              </w:rPr>
            </w:pPr>
            <w:r w:rsidRPr="00D0623A">
              <w:rPr>
                <w:rFonts w:ascii="Times New Roman" w:eastAsia="Times New Roman" w:hAnsi="Times New Roman" w:cs="Times New Roman"/>
                <w:b/>
              </w:rPr>
              <w:t>102,5</w:t>
            </w:r>
          </w:p>
        </w:tc>
        <w:tc>
          <w:tcPr>
            <w:tcW w:w="1185" w:type="dxa"/>
            <w:tcBorders>
              <w:top w:val="single" w:sz="4" w:space="0" w:color="000000"/>
              <w:left w:val="single" w:sz="4" w:space="0" w:color="000000"/>
              <w:bottom w:val="single" w:sz="4" w:space="0" w:color="000000"/>
              <w:right w:val="single" w:sz="4" w:space="0" w:color="000000"/>
            </w:tcBorders>
          </w:tcPr>
          <w:p w14:paraId="5C687848" w14:textId="77777777" w:rsidR="00BE409A" w:rsidRPr="00D0623A" w:rsidRDefault="00BE409A" w:rsidP="00EC204D">
            <w:pPr>
              <w:widowControl w:val="0"/>
              <w:spacing w:after="0" w:line="240" w:lineRule="auto"/>
              <w:jc w:val="center"/>
              <w:rPr>
                <w:rFonts w:ascii="Times New Roman" w:eastAsia="Times New Roman" w:hAnsi="Times New Roman" w:cs="Times New Roman"/>
                <w:b/>
                <w:bCs/>
              </w:rPr>
            </w:pPr>
            <w:r w:rsidRPr="00D0623A">
              <w:rPr>
                <w:rFonts w:ascii="Times New Roman" w:eastAsia="Times New Roman" w:hAnsi="Times New Roman" w:cs="Times New Roman"/>
                <w:b/>
                <w:bCs/>
              </w:rPr>
              <w:t>0</w:t>
            </w:r>
          </w:p>
        </w:tc>
        <w:tc>
          <w:tcPr>
            <w:tcW w:w="1005" w:type="dxa"/>
            <w:tcBorders>
              <w:top w:val="single" w:sz="4" w:space="0" w:color="000000"/>
              <w:left w:val="single" w:sz="4" w:space="0" w:color="000000"/>
              <w:bottom w:val="single" w:sz="4" w:space="0" w:color="000000"/>
              <w:right w:val="single" w:sz="4" w:space="0" w:color="000000"/>
            </w:tcBorders>
          </w:tcPr>
          <w:p w14:paraId="2EDB56D2" w14:textId="77777777" w:rsidR="00BE409A" w:rsidRPr="00D0623A" w:rsidRDefault="00BE409A" w:rsidP="00EC204D">
            <w:pPr>
              <w:widowControl w:val="0"/>
              <w:spacing w:after="0" w:line="240" w:lineRule="auto"/>
              <w:jc w:val="both"/>
              <w:rPr>
                <w:rFonts w:ascii="Times New Roman" w:eastAsia="Times New Roman" w:hAnsi="Times New Roman" w:cs="Times New Roman"/>
              </w:rPr>
            </w:pPr>
          </w:p>
        </w:tc>
      </w:tr>
    </w:tbl>
    <w:p w14:paraId="663D19F7" w14:textId="77777777" w:rsidR="00825130" w:rsidRPr="002C6768" w:rsidRDefault="00825130" w:rsidP="00BE409A">
      <w:pPr>
        <w:spacing w:after="0" w:line="240" w:lineRule="auto"/>
        <w:ind w:firstLine="698"/>
        <w:rPr>
          <w:rFonts w:ascii="Times New Roman" w:eastAsia="Times New Roman" w:hAnsi="Times New Roman" w:cs="Times New Roman"/>
          <w:sz w:val="24"/>
          <w:szCs w:val="24"/>
          <w:lang w:eastAsia="ru-RU"/>
        </w:rPr>
      </w:pPr>
      <w:bookmarkStart w:id="1" w:name="_GoBack"/>
      <w:bookmarkEnd w:id="1"/>
    </w:p>
    <w:sectPr w:rsidR="00825130" w:rsidRPr="002C6768" w:rsidSect="00BE409A">
      <w:pgSz w:w="16838" w:h="11906" w:orient="landscape"/>
      <w:pgMar w:top="850"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7EB4" w14:textId="77777777" w:rsidR="009428E8" w:rsidRDefault="009428E8" w:rsidP="009F68C6">
      <w:pPr>
        <w:spacing w:after="0" w:line="240" w:lineRule="auto"/>
      </w:pPr>
      <w:r>
        <w:separator/>
      </w:r>
    </w:p>
  </w:endnote>
  <w:endnote w:type="continuationSeparator" w:id="0">
    <w:p w14:paraId="3B2EDBC8" w14:textId="77777777" w:rsidR="009428E8" w:rsidRDefault="009428E8" w:rsidP="009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ED36" w14:textId="77777777" w:rsidR="009428E8" w:rsidRDefault="009428E8" w:rsidP="009F68C6">
      <w:pPr>
        <w:spacing w:after="0" w:line="240" w:lineRule="auto"/>
      </w:pPr>
      <w:r>
        <w:separator/>
      </w:r>
    </w:p>
  </w:footnote>
  <w:footnote w:type="continuationSeparator" w:id="0">
    <w:p w14:paraId="35BE60A6" w14:textId="77777777" w:rsidR="009428E8" w:rsidRDefault="009428E8" w:rsidP="009F6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527"/>
    <w:multiLevelType w:val="hybridMultilevel"/>
    <w:tmpl w:val="5BEE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B05D2"/>
    <w:multiLevelType w:val="hybridMultilevel"/>
    <w:tmpl w:val="772408B2"/>
    <w:lvl w:ilvl="0" w:tplc="A54C029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476A27"/>
    <w:multiLevelType w:val="multilevel"/>
    <w:tmpl w:val="3DFC3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E0BE1"/>
    <w:multiLevelType w:val="hybridMultilevel"/>
    <w:tmpl w:val="FAB8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D0F1C"/>
    <w:multiLevelType w:val="hybridMultilevel"/>
    <w:tmpl w:val="0F5A4A9E"/>
    <w:lvl w:ilvl="0" w:tplc="0C8248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8F21BC"/>
    <w:multiLevelType w:val="hybridMultilevel"/>
    <w:tmpl w:val="E1529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462B79"/>
    <w:multiLevelType w:val="hybridMultilevel"/>
    <w:tmpl w:val="018CD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B311C"/>
    <w:multiLevelType w:val="hybridMultilevel"/>
    <w:tmpl w:val="254A08FA"/>
    <w:lvl w:ilvl="0" w:tplc="600E5C02">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3"/>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B60"/>
    <w:rsid w:val="00004E7E"/>
    <w:rsid w:val="000329A3"/>
    <w:rsid w:val="00035B77"/>
    <w:rsid w:val="00037491"/>
    <w:rsid w:val="00040FEE"/>
    <w:rsid w:val="00042517"/>
    <w:rsid w:val="000428A5"/>
    <w:rsid w:val="00043EB2"/>
    <w:rsid w:val="000447B3"/>
    <w:rsid w:val="00046B6E"/>
    <w:rsid w:val="0005064A"/>
    <w:rsid w:val="00064525"/>
    <w:rsid w:val="00065704"/>
    <w:rsid w:val="00075332"/>
    <w:rsid w:val="000846A6"/>
    <w:rsid w:val="000853E9"/>
    <w:rsid w:val="00085785"/>
    <w:rsid w:val="000867E0"/>
    <w:rsid w:val="000A21EE"/>
    <w:rsid w:val="000A29FA"/>
    <w:rsid w:val="000A3F1D"/>
    <w:rsid w:val="000A784E"/>
    <w:rsid w:val="000A7B6F"/>
    <w:rsid w:val="000C11AC"/>
    <w:rsid w:val="000D0629"/>
    <w:rsid w:val="000D2A32"/>
    <w:rsid w:val="000D71D3"/>
    <w:rsid w:val="000E44E5"/>
    <w:rsid w:val="000E7CD1"/>
    <w:rsid w:val="000F13E9"/>
    <w:rsid w:val="000F1D57"/>
    <w:rsid w:val="000F1D85"/>
    <w:rsid w:val="000F1F77"/>
    <w:rsid w:val="000F2ED1"/>
    <w:rsid w:val="000F4BD4"/>
    <w:rsid w:val="00100893"/>
    <w:rsid w:val="001164DF"/>
    <w:rsid w:val="00125015"/>
    <w:rsid w:val="00141847"/>
    <w:rsid w:val="00152863"/>
    <w:rsid w:val="001553C9"/>
    <w:rsid w:val="00161071"/>
    <w:rsid w:val="00163929"/>
    <w:rsid w:val="00163C31"/>
    <w:rsid w:val="00170B0E"/>
    <w:rsid w:val="00176D29"/>
    <w:rsid w:val="00187F0A"/>
    <w:rsid w:val="0019076D"/>
    <w:rsid w:val="00192ED6"/>
    <w:rsid w:val="00193719"/>
    <w:rsid w:val="001A176C"/>
    <w:rsid w:val="001A3D31"/>
    <w:rsid w:val="001A492F"/>
    <w:rsid w:val="001B6FBA"/>
    <w:rsid w:val="001B71E3"/>
    <w:rsid w:val="001C27E8"/>
    <w:rsid w:val="001E12F7"/>
    <w:rsid w:val="001F135F"/>
    <w:rsid w:val="001F141C"/>
    <w:rsid w:val="001F5B18"/>
    <w:rsid w:val="001F5CE9"/>
    <w:rsid w:val="00202DBE"/>
    <w:rsid w:val="00204AC2"/>
    <w:rsid w:val="00205D65"/>
    <w:rsid w:val="0021121E"/>
    <w:rsid w:val="00215957"/>
    <w:rsid w:val="002214DE"/>
    <w:rsid w:val="002265DC"/>
    <w:rsid w:val="00227C6D"/>
    <w:rsid w:val="00227CC6"/>
    <w:rsid w:val="002358E4"/>
    <w:rsid w:val="00235BCC"/>
    <w:rsid w:val="00237716"/>
    <w:rsid w:val="0024783F"/>
    <w:rsid w:val="00247FE3"/>
    <w:rsid w:val="00267019"/>
    <w:rsid w:val="00270DF3"/>
    <w:rsid w:val="00273604"/>
    <w:rsid w:val="00285F7D"/>
    <w:rsid w:val="002868D8"/>
    <w:rsid w:val="002939CF"/>
    <w:rsid w:val="00295955"/>
    <w:rsid w:val="0029707B"/>
    <w:rsid w:val="00297201"/>
    <w:rsid w:val="002A32FC"/>
    <w:rsid w:val="002A3D6B"/>
    <w:rsid w:val="002A790A"/>
    <w:rsid w:val="002A792C"/>
    <w:rsid w:val="002C6768"/>
    <w:rsid w:val="002D22EF"/>
    <w:rsid w:val="002E35C3"/>
    <w:rsid w:val="002E3FA6"/>
    <w:rsid w:val="002E71BA"/>
    <w:rsid w:val="00302000"/>
    <w:rsid w:val="0030279D"/>
    <w:rsid w:val="0030456F"/>
    <w:rsid w:val="00304668"/>
    <w:rsid w:val="00307525"/>
    <w:rsid w:val="00310586"/>
    <w:rsid w:val="003120E5"/>
    <w:rsid w:val="00312DE7"/>
    <w:rsid w:val="00312F5B"/>
    <w:rsid w:val="003224EB"/>
    <w:rsid w:val="003255B5"/>
    <w:rsid w:val="00330964"/>
    <w:rsid w:val="00331A58"/>
    <w:rsid w:val="00337CCD"/>
    <w:rsid w:val="00337FEE"/>
    <w:rsid w:val="00346269"/>
    <w:rsid w:val="00351638"/>
    <w:rsid w:val="003561D1"/>
    <w:rsid w:val="00357608"/>
    <w:rsid w:val="00363CEC"/>
    <w:rsid w:val="00371BC3"/>
    <w:rsid w:val="00381F71"/>
    <w:rsid w:val="00386A05"/>
    <w:rsid w:val="003911A9"/>
    <w:rsid w:val="003928CE"/>
    <w:rsid w:val="0039344F"/>
    <w:rsid w:val="00395EA9"/>
    <w:rsid w:val="003A2627"/>
    <w:rsid w:val="003A57A0"/>
    <w:rsid w:val="003A7B00"/>
    <w:rsid w:val="003B0F52"/>
    <w:rsid w:val="003B1DD9"/>
    <w:rsid w:val="003B3FAB"/>
    <w:rsid w:val="003B739B"/>
    <w:rsid w:val="003D7866"/>
    <w:rsid w:val="003E44AE"/>
    <w:rsid w:val="003F518F"/>
    <w:rsid w:val="003F5F5E"/>
    <w:rsid w:val="003F7AF3"/>
    <w:rsid w:val="00402546"/>
    <w:rsid w:val="00402DCF"/>
    <w:rsid w:val="004033A8"/>
    <w:rsid w:val="00411928"/>
    <w:rsid w:val="00411A26"/>
    <w:rsid w:val="00413119"/>
    <w:rsid w:val="00421D98"/>
    <w:rsid w:val="00424429"/>
    <w:rsid w:val="0042549E"/>
    <w:rsid w:val="0043195F"/>
    <w:rsid w:val="00434A96"/>
    <w:rsid w:val="00444813"/>
    <w:rsid w:val="00454820"/>
    <w:rsid w:val="00454C9D"/>
    <w:rsid w:val="00455E68"/>
    <w:rsid w:val="004636A2"/>
    <w:rsid w:val="00465E64"/>
    <w:rsid w:val="0047553F"/>
    <w:rsid w:val="004856AD"/>
    <w:rsid w:val="00491F7A"/>
    <w:rsid w:val="00495DA5"/>
    <w:rsid w:val="004A356E"/>
    <w:rsid w:val="004C05FE"/>
    <w:rsid w:val="004C6094"/>
    <w:rsid w:val="004D17CA"/>
    <w:rsid w:val="004E49DC"/>
    <w:rsid w:val="004E4A3B"/>
    <w:rsid w:val="004E7A43"/>
    <w:rsid w:val="004F0B66"/>
    <w:rsid w:val="004F1368"/>
    <w:rsid w:val="00501B06"/>
    <w:rsid w:val="00513CF7"/>
    <w:rsid w:val="00514614"/>
    <w:rsid w:val="00515541"/>
    <w:rsid w:val="00516EF7"/>
    <w:rsid w:val="005179FB"/>
    <w:rsid w:val="00517DB6"/>
    <w:rsid w:val="0052046B"/>
    <w:rsid w:val="0052054A"/>
    <w:rsid w:val="00520DA9"/>
    <w:rsid w:val="0052231D"/>
    <w:rsid w:val="005276AF"/>
    <w:rsid w:val="0053210B"/>
    <w:rsid w:val="00536CE2"/>
    <w:rsid w:val="005401CA"/>
    <w:rsid w:val="00541BE4"/>
    <w:rsid w:val="00550939"/>
    <w:rsid w:val="00565D15"/>
    <w:rsid w:val="00566E49"/>
    <w:rsid w:val="0057287B"/>
    <w:rsid w:val="00580BC0"/>
    <w:rsid w:val="00582CE6"/>
    <w:rsid w:val="00582DF7"/>
    <w:rsid w:val="00594C4C"/>
    <w:rsid w:val="00597663"/>
    <w:rsid w:val="00597A0D"/>
    <w:rsid w:val="005A4E2F"/>
    <w:rsid w:val="005A7B17"/>
    <w:rsid w:val="005B60A8"/>
    <w:rsid w:val="005C09AC"/>
    <w:rsid w:val="005C25F2"/>
    <w:rsid w:val="005C2C84"/>
    <w:rsid w:val="005C5D5E"/>
    <w:rsid w:val="005D0EBC"/>
    <w:rsid w:val="005E2741"/>
    <w:rsid w:val="005E42D4"/>
    <w:rsid w:val="005E4CE8"/>
    <w:rsid w:val="005E544A"/>
    <w:rsid w:val="005E5D67"/>
    <w:rsid w:val="005E7496"/>
    <w:rsid w:val="00600E38"/>
    <w:rsid w:val="00602E55"/>
    <w:rsid w:val="00606AC5"/>
    <w:rsid w:val="0061232A"/>
    <w:rsid w:val="006126E2"/>
    <w:rsid w:val="00621455"/>
    <w:rsid w:val="0063058C"/>
    <w:rsid w:val="00636062"/>
    <w:rsid w:val="006431B5"/>
    <w:rsid w:val="0064524E"/>
    <w:rsid w:val="00653356"/>
    <w:rsid w:val="0065398F"/>
    <w:rsid w:val="00661940"/>
    <w:rsid w:val="00664ECD"/>
    <w:rsid w:val="0066685B"/>
    <w:rsid w:val="00672645"/>
    <w:rsid w:val="00683B25"/>
    <w:rsid w:val="006A4873"/>
    <w:rsid w:val="006B0915"/>
    <w:rsid w:val="006B0F8C"/>
    <w:rsid w:val="006B6EA1"/>
    <w:rsid w:val="006B7124"/>
    <w:rsid w:val="006C130C"/>
    <w:rsid w:val="006C7753"/>
    <w:rsid w:val="006E41C2"/>
    <w:rsid w:val="006E49BE"/>
    <w:rsid w:val="006F3965"/>
    <w:rsid w:val="00702235"/>
    <w:rsid w:val="00703EBC"/>
    <w:rsid w:val="00706544"/>
    <w:rsid w:val="00707902"/>
    <w:rsid w:val="00710CF8"/>
    <w:rsid w:val="007129E2"/>
    <w:rsid w:val="00714ABB"/>
    <w:rsid w:val="00716738"/>
    <w:rsid w:val="00720E63"/>
    <w:rsid w:val="00723410"/>
    <w:rsid w:val="0073291A"/>
    <w:rsid w:val="007338A2"/>
    <w:rsid w:val="00734E9B"/>
    <w:rsid w:val="00747719"/>
    <w:rsid w:val="00750676"/>
    <w:rsid w:val="00751D56"/>
    <w:rsid w:val="0075294E"/>
    <w:rsid w:val="00753AA6"/>
    <w:rsid w:val="00760058"/>
    <w:rsid w:val="00763E1A"/>
    <w:rsid w:val="007668AA"/>
    <w:rsid w:val="00770323"/>
    <w:rsid w:val="00770C91"/>
    <w:rsid w:val="00771DE2"/>
    <w:rsid w:val="007747B2"/>
    <w:rsid w:val="00777F88"/>
    <w:rsid w:val="00782090"/>
    <w:rsid w:val="00793917"/>
    <w:rsid w:val="00793C38"/>
    <w:rsid w:val="00796249"/>
    <w:rsid w:val="00796AF7"/>
    <w:rsid w:val="007A166D"/>
    <w:rsid w:val="007A29A8"/>
    <w:rsid w:val="007A2AF9"/>
    <w:rsid w:val="007A546F"/>
    <w:rsid w:val="007A7059"/>
    <w:rsid w:val="007A7A36"/>
    <w:rsid w:val="007B1333"/>
    <w:rsid w:val="007B7ECB"/>
    <w:rsid w:val="007C3459"/>
    <w:rsid w:val="007D21ED"/>
    <w:rsid w:val="007D6030"/>
    <w:rsid w:val="007D66DE"/>
    <w:rsid w:val="007E0F3C"/>
    <w:rsid w:val="007E1F42"/>
    <w:rsid w:val="007E2690"/>
    <w:rsid w:val="007E3C22"/>
    <w:rsid w:val="007F3E90"/>
    <w:rsid w:val="007F6E2A"/>
    <w:rsid w:val="008039A4"/>
    <w:rsid w:val="0080513C"/>
    <w:rsid w:val="008157CF"/>
    <w:rsid w:val="00821BBA"/>
    <w:rsid w:val="0082501B"/>
    <w:rsid w:val="00825130"/>
    <w:rsid w:val="0083496E"/>
    <w:rsid w:val="008375D1"/>
    <w:rsid w:val="00837A82"/>
    <w:rsid w:val="00844E5B"/>
    <w:rsid w:val="00844F42"/>
    <w:rsid w:val="00846DEA"/>
    <w:rsid w:val="00856BF3"/>
    <w:rsid w:val="008769F7"/>
    <w:rsid w:val="00883852"/>
    <w:rsid w:val="00883EAB"/>
    <w:rsid w:val="00884891"/>
    <w:rsid w:val="00894B46"/>
    <w:rsid w:val="00895345"/>
    <w:rsid w:val="008A3159"/>
    <w:rsid w:val="008A4C5E"/>
    <w:rsid w:val="008A62AE"/>
    <w:rsid w:val="008A644A"/>
    <w:rsid w:val="008A7353"/>
    <w:rsid w:val="008B1503"/>
    <w:rsid w:val="008B2098"/>
    <w:rsid w:val="008C3C31"/>
    <w:rsid w:val="008C7FEE"/>
    <w:rsid w:val="008D0E27"/>
    <w:rsid w:val="008D1D08"/>
    <w:rsid w:val="008D6838"/>
    <w:rsid w:val="008E7746"/>
    <w:rsid w:val="008F05A4"/>
    <w:rsid w:val="008F53B7"/>
    <w:rsid w:val="008F6C7B"/>
    <w:rsid w:val="009101CE"/>
    <w:rsid w:val="0091167A"/>
    <w:rsid w:val="00915E9C"/>
    <w:rsid w:val="009168FD"/>
    <w:rsid w:val="00917342"/>
    <w:rsid w:val="0092487D"/>
    <w:rsid w:val="0093672F"/>
    <w:rsid w:val="009428E8"/>
    <w:rsid w:val="0094321B"/>
    <w:rsid w:val="00943D84"/>
    <w:rsid w:val="00945600"/>
    <w:rsid w:val="00952D81"/>
    <w:rsid w:val="009540B9"/>
    <w:rsid w:val="009553A1"/>
    <w:rsid w:val="0096043D"/>
    <w:rsid w:val="00962378"/>
    <w:rsid w:val="00971580"/>
    <w:rsid w:val="009757CE"/>
    <w:rsid w:val="00981E0F"/>
    <w:rsid w:val="009830D8"/>
    <w:rsid w:val="00986174"/>
    <w:rsid w:val="0099342E"/>
    <w:rsid w:val="009A2962"/>
    <w:rsid w:val="009A4C78"/>
    <w:rsid w:val="009A6932"/>
    <w:rsid w:val="009C58F7"/>
    <w:rsid w:val="009D156A"/>
    <w:rsid w:val="009D44D3"/>
    <w:rsid w:val="009E5681"/>
    <w:rsid w:val="009E5C93"/>
    <w:rsid w:val="009E799B"/>
    <w:rsid w:val="009F68C6"/>
    <w:rsid w:val="00A01D14"/>
    <w:rsid w:val="00A02133"/>
    <w:rsid w:val="00A02E8B"/>
    <w:rsid w:val="00A03581"/>
    <w:rsid w:val="00A06725"/>
    <w:rsid w:val="00A06813"/>
    <w:rsid w:val="00A14FBC"/>
    <w:rsid w:val="00A17212"/>
    <w:rsid w:val="00A234B7"/>
    <w:rsid w:val="00A3226B"/>
    <w:rsid w:val="00A44AFA"/>
    <w:rsid w:val="00A55F8C"/>
    <w:rsid w:val="00A575EF"/>
    <w:rsid w:val="00A61EC9"/>
    <w:rsid w:val="00A71BF1"/>
    <w:rsid w:val="00A76B89"/>
    <w:rsid w:val="00A774EE"/>
    <w:rsid w:val="00A83208"/>
    <w:rsid w:val="00A868B2"/>
    <w:rsid w:val="00A87A57"/>
    <w:rsid w:val="00A9459D"/>
    <w:rsid w:val="00A97A0C"/>
    <w:rsid w:val="00AA2DC6"/>
    <w:rsid w:val="00AC30D1"/>
    <w:rsid w:val="00AC7481"/>
    <w:rsid w:val="00AE5FDF"/>
    <w:rsid w:val="00AF434B"/>
    <w:rsid w:val="00B000B2"/>
    <w:rsid w:val="00B0274A"/>
    <w:rsid w:val="00B0275E"/>
    <w:rsid w:val="00B036FA"/>
    <w:rsid w:val="00B04AB6"/>
    <w:rsid w:val="00B126A9"/>
    <w:rsid w:val="00B258E9"/>
    <w:rsid w:val="00B37899"/>
    <w:rsid w:val="00B465C8"/>
    <w:rsid w:val="00B54212"/>
    <w:rsid w:val="00B62250"/>
    <w:rsid w:val="00B6639B"/>
    <w:rsid w:val="00B815CD"/>
    <w:rsid w:val="00B85962"/>
    <w:rsid w:val="00B90C22"/>
    <w:rsid w:val="00B9655E"/>
    <w:rsid w:val="00B976E6"/>
    <w:rsid w:val="00BA004D"/>
    <w:rsid w:val="00BA3817"/>
    <w:rsid w:val="00BA455A"/>
    <w:rsid w:val="00BB5FDA"/>
    <w:rsid w:val="00BC24EF"/>
    <w:rsid w:val="00BC7E33"/>
    <w:rsid w:val="00BD24BF"/>
    <w:rsid w:val="00BE409A"/>
    <w:rsid w:val="00BF1677"/>
    <w:rsid w:val="00BF68E7"/>
    <w:rsid w:val="00C018C1"/>
    <w:rsid w:val="00C120D1"/>
    <w:rsid w:val="00C144A1"/>
    <w:rsid w:val="00C1588B"/>
    <w:rsid w:val="00C15944"/>
    <w:rsid w:val="00C16584"/>
    <w:rsid w:val="00C374C6"/>
    <w:rsid w:val="00C447B3"/>
    <w:rsid w:val="00C45FAF"/>
    <w:rsid w:val="00C53E84"/>
    <w:rsid w:val="00C53F09"/>
    <w:rsid w:val="00C55098"/>
    <w:rsid w:val="00C57A78"/>
    <w:rsid w:val="00C632FF"/>
    <w:rsid w:val="00C7112D"/>
    <w:rsid w:val="00C776CB"/>
    <w:rsid w:val="00C83072"/>
    <w:rsid w:val="00C91D98"/>
    <w:rsid w:val="00C91FE2"/>
    <w:rsid w:val="00C92730"/>
    <w:rsid w:val="00C9786C"/>
    <w:rsid w:val="00C978BF"/>
    <w:rsid w:val="00CA3511"/>
    <w:rsid w:val="00CA57D6"/>
    <w:rsid w:val="00CA6ECD"/>
    <w:rsid w:val="00CC0072"/>
    <w:rsid w:val="00CC0D87"/>
    <w:rsid w:val="00CC196B"/>
    <w:rsid w:val="00CE60C0"/>
    <w:rsid w:val="00CF07A0"/>
    <w:rsid w:val="00CF2A67"/>
    <w:rsid w:val="00CF4793"/>
    <w:rsid w:val="00D00E79"/>
    <w:rsid w:val="00D040C3"/>
    <w:rsid w:val="00D05853"/>
    <w:rsid w:val="00D058E5"/>
    <w:rsid w:val="00D0623A"/>
    <w:rsid w:val="00D07A65"/>
    <w:rsid w:val="00D10A92"/>
    <w:rsid w:val="00D10ABB"/>
    <w:rsid w:val="00D1693A"/>
    <w:rsid w:val="00D351C5"/>
    <w:rsid w:val="00D36FFB"/>
    <w:rsid w:val="00D4089B"/>
    <w:rsid w:val="00D51B23"/>
    <w:rsid w:val="00D5333E"/>
    <w:rsid w:val="00D53FF4"/>
    <w:rsid w:val="00D55EAC"/>
    <w:rsid w:val="00D60F26"/>
    <w:rsid w:val="00D61C33"/>
    <w:rsid w:val="00D6791D"/>
    <w:rsid w:val="00D80452"/>
    <w:rsid w:val="00D83CBC"/>
    <w:rsid w:val="00D85633"/>
    <w:rsid w:val="00D85748"/>
    <w:rsid w:val="00D86D9D"/>
    <w:rsid w:val="00D9051D"/>
    <w:rsid w:val="00D906AB"/>
    <w:rsid w:val="00D917A7"/>
    <w:rsid w:val="00D92A0C"/>
    <w:rsid w:val="00D93693"/>
    <w:rsid w:val="00D93B60"/>
    <w:rsid w:val="00D94BA4"/>
    <w:rsid w:val="00DA0B82"/>
    <w:rsid w:val="00DA14F4"/>
    <w:rsid w:val="00DA197E"/>
    <w:rsid w:val="00DA25DB"/>
    <w:rsid w:val="00DA6E8E"/>
    <w:rsid w:val="00DB48D2"/>
    <w:rsid w:val="00DB7376"/>
    <w:rsid w:val="00DD21F0"/>
    <w:rsid w:val="00DD5BFC"/>
    <w:rsid w:val="00DE24C0"/>
    <w:rsid w:val="00DE29B5"/>
    <w:rsid w:val="00DE32A7"/>
    <w:rsid w:val="00DE5D18"/>
    <w:rsid w:val="00DE78D3"/>
    <w:rsid w:val="00DF44A5"/>
    <w:rsid w:val="00E05D76"/>
    <w:rsid w:val="00E12EC6"/>
    <w:rsid w:val="00E22DC3"/>
    <w:rsid w:val="00E24D1F"/>
    <w:rsid w:val="00E305BD"/>
    <w:rsid w:val="00E3087A"/>
    <w:rsid w:val="00E3578D"/>
    <w:rsid w:val="00E421F7"/>
    <w:rsid w:val="00E43442"/>
    <w:rsid w:val="00E435EF"/>
    <w:rsid w:val="00E442E6"/>
    <w:rsid w:val="00E50CB3"/>
    <w:rsid w:val="00E51973"/>
    <w:rsid w:val="00E51D6C"/>
    <w:rsid w:val="00E5545E"/>
    <w:rsid w:val="00E719A9"/>
    <w:rsid w:val="00E72C49"/>
    <w:rsid w:val="00E735DC"/>
    <w:rsid w:val="00E75A23"/>
    <w:rsid w:val="00E76DED"/>
    <w:rsid w:val="00E85BA4"/>
    <w:rsid w:val="00EA43F3"/>
    <w:rsid w:val="00EB66D0"/>
    <w:rsid w:val="00EC1174"/>
    <w:rsid w:val="00EC204D"/>
    <w:rsid w:val="00EC4824"/>
    <w:rsid w:val="00ED2A66"/>
    <w:rsid w:val="00ED3A38"/>
    <w:rsid w:val="00EE1CF5"/>
    <w:rsid w:val="00EE2647"/>
    <w:rsid w:val="00EE5C1A"/>
    <w:rsid w:val="00EF0326"/>
    <w:rsid w:val="00EF0EAE"/>
    <w:rsid w:val="00EF3C72"/>
    <w:rsid w:val="00EF52B8"/>
    <w:rsid w:val="00EF5D6D"/>
    <w:rsid w:val="00F014DE"/>
    <w:rsid w:val="00F02660"/>
    <w:rsid w:val="00F031B1"/>
    <w:rsid w:val="00F04A98"/>
    <w:rsid w:val="00F06D4D"/>
    <w:rsid w:val="00F24C91"/>
    <w:rsid w:val="00F24E8E"/>
    <w:rsid w:val="00F2554C"/>
    <w:rsid w:val="00F321ED"/>
    <w:rsid w:val="00F33D22"/>
    <w:rsid w:val="00F3707E"/>
    <w:rsid w:val="00F40763"/>
    <w:rsid w:val="00F43941"/>
    <w:rsid w:val="00F474FD"/>
    <w:rsid w:val="00F53C3D"/>
    <w:rsid w:val="00F56107"/>
    <w:rsid w:val="00F60E67"/>
    <w:rsid w:val="00F66A05"/>
    <w:rsid w:val="00F735E0"/>
    <w:rsid w:val="00F80739"/>
    <w:rsid w:val="00F8423C"/>
    <w:rsid w:val="00F86502"/>
    <w:rsid w:val="00F90A26"/>
    <w:rsid w:val="00F957E3"/>
    <w:rsid w:val="00FA5344"/>
    <w:rsid w:val="00FB76D1"/>
    <w:rsid w:val="00FC155B"/>
    <w:rsid w:val="00FC41E8"/>
    <w:rsid w:val="00FC6CE7"/>
    <w:rsid w:val="00FD4EDC"/>
    <w:rsid w:val="00FD6159"/>
    <w:rsid w:val="00FE1EC0"/>
    <w:rsid w:val="00FE2097"/>
    <w:rsid w:val="00FE33C9"/>
    <w:rsid w:val="00FE3F79"/>
    <w:rsid w:val="00FE5892"/>
    <w:rsid w:val="00FF2565"/>
    <w:rsid w:val="00FF3694"/>
    <w:rsid w:val="00FF4756"/>
    <w:rsid w:val="00FF79A5"/>
    <w:rsid w:val="00FF7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1224"/>
  <w15:docId w15:val="{B40AC491-175E-4552-B453-43F15750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86D9D"/>
    <w:pPr>
      <w:spacing w:after="0" w:line="240" w:lineRule="auto"/>
    </w:pPr>
    <w:rPr>
      <w:rFonts w:ascii="Calibri" w:eastAsia="Calibri" w:hAnsi="Calibri" w:cs="Times New Roman"/>
      <w:lang w:val="en-US" w:bidi="en-US"/>
    </w:rPr>
  </w:style>
  <w:style w:type="character" w:customStyle="1" w:styleId="a4">
    <w:name w:val="Без интервала Знак"/>
    <w:link w:val="a3"/>
    <w:rsid w:val="00D86D9D"/>
    <w:rPr>
      <w:rFonts w:ascii="Calibri" w:eastAsia="Calibri" w:hAnsi="Calibri" w:cs="Times New Roman"/>
      <w:lang w:val="en-US" w:bidi="en-US"/>
    </w:rPr>
  </w:style>
  <w:style w:type="paragraph" w:styleId="a5">
    <w:name w:val="List Paragraph"/>
    <w:basedOn w:val="a"/>
    <w:qFormat/>
    <w:rsid w:val="00B6639B"/>
    <w:pPr>
      <w:ind w:left="720"/>
      <w:contextualSpacing/>
    </w:pPr>
    <w:rPr>
      <w:rFonts w:ascii="Calibri" w:eastAsia="Calibri" w:hAnsi="Calibri" w:cs="Times New Roman"/>
      <w:lang w:val="en-US" w:bidi="en-US"/>
    </w:rPr>
  </w:style>
  <w:style w:type="paragraph" w:customStyle="1" w:styleId="a6">
    <w:name w:val="Прижатый влево"/>
    <w:basedOn w:val="a"/>
    <w:next w:val="a"/>
    <w:rsid w:val="005A7B1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Цветовое выделение"/>
    <w:rsid w:val="005A7B17"/>
    <w:rPr>
      <w:b/>
      <w:bCs/>
      <w:color w:val="26282F"/>
    </w:rPr>
  </w:style>
  <w:style w:type="paragraph" w:customStyle="1" w:styleId="a8">
    <w:name w:val="Нормальный (таблица)"/>
    <w:basedOn w:val="a"/>
    <w:next w:val="a"/>
    <w:rsid w:val="005A7B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rsid w:val="005A7B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5A7B1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style-span">
    <w:name w:val="apple-style-span"/>
    <w:basedOn w:val="a0"/>
    <w:rsid w:val="005A7B17"/>
  </w:style>
  <w:style w:type="paragraph" w:customStyle="1" w:styleId="ConsPlusCell">
    <w:name w:val="ConsPlusCell"/>
    <w:rsid w:val="005A7B17"/>
    <w:pPr>
      <w:widowControl w:val="0"/>
      <w:suppressAutoHyphens/>
      <w:autoSpaceDE w:val="0"/>
      <w:spacing w:after="0" w:line="240" w:lineRule="auto"/>
    </w:pPr>
    <w:rPr>
      <w:rFonts w:ascii="Calibri" w:eastAsia="Arial" w:hAnsi="Calibri" w:cs="Calibri"/>
      <w:lang w:eastAsia="ar-SA"/>
    </w:rPr>
  </w:style>
  <w:style w:type="paragraph" w:styleId="aa">
    <w:name w:val="Normal (Web)"/>
    <w:basedOn w:val="a"/>
    <w:rsid w:val="005A7B17"/>
    <w:pPr>
      <w:suppressAutoHyphens/>
      <w:spacing w:before="280" w:after="280" w:line="240" w:lineRule="auto"/>
      <w:jc w:val="both"/>
    </w:pPr>
    <w:rPr>
      <w:rFonts w:ascii="Verdana" w:eastAsia="Times New Roman" w:hAnsi="Verdana" w:cs="Verdana"/>
      <w:color w:val="000000"/>
      <w:sz w:val="18"/>
      <w:szCs w:val="18"/>
      <w:lang w:eastAsia="ar-SA"/>
    </w:rPr>
  </w:style>
  <w:style w:type="paragraph" w:styleId="2">
    <w:name w:val="Body Text Indent 2"/>
    <w:basedOn w:val="a"/>
    <w:link w:val="20"/>
    <w:rsid w:val="005A7B17"/>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5A7B17"/>
    <w:rPr>
      <w:rFonts w:ascii="Times New Roman" w:eastAsia="Times New Roman" w:hAnsi="Times New Roman" w:cs="Times New Roman"/>
      <w:sz w:val="28"/>
      <w:szCs w:val="28"/>
      <w:lang w:eastAsia="ru-RU"/>
    </w:rPr>
  </w:style>
  <w:style w:type="paragraph" w:customStyle="1" w:styleId="ConsPlusNonformat">
    <w:name w:val="ConsPlusNonformat"/>
    <w:rsid w:val="003B0F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Красная строка1"/>
    <w:basedOn w:val="ab"/>
    <w:rsid w:val="00661940"/>
    <w:pPr>
      <w:suppressAutoHyphens/>
      <w:ind w:firstLine="283"/>
    </w:pPr>
    <w:rPr>
      <w:rFonts w:ascii="Calibri" w:eastAsia="Calibri" w:hAnsi="Calibri" w:cs="Calibri"/>
      <w:lang w:eastAsia="ar-SA"/>
    </w:rPr>
  </w:style>
  <w:style w:type="paragraph" w:styleId="ab">
    <w:name w:val="Body Text"/>
    <w:basedOn w:val="a"/>
    <w:link w:val="ac"/>
    <w:semiHidden/>
    <w:unhideWhenUsed/>
    <w:rsid w:val="00661940"/>
    <w:pPr>
      <w:spacing w:after="120"/>
    </w:pPr>
  </w:style>
  <w:style w:type="character" w:customStyle="1" w:styleId="ac">
    <w:name w:val="Основной текст Знак"/>
    <w:basedOn w:val="a0"/>
    <w:link w:val="ab"/>
    <w:semiHidden/>
    <w:rsid w:val="00661940"/>
  </w:style>
  <w:style w:type="paragraph" w:styleId="21">
    <w:name w:val="Body Text 2"/>
    <w:basedOn w:val="a"/>
    <w:link w:val="22"/>
    <w:semiHidden/>
    <w:unhideWhenUsed/>
    <w:rsid w:val="00AE5FDF"/>
    <w:pPr>
      <w:spacing w:after="120" w:line="480" w:lineRule="auto"/>
    </w:pPr>
  </w:style>
  <w:style w:type="character" w:customStyle="1" w:styleId="22">
    <w:name w:val="Основной текст 2 Знак"/>
    <w:basedOn w:val="a0"/>
    <w:link w:val="21"/>
    <w:semiHidden/>
    <w:rsid w:val="00AE5FDF"/>
  </w:style>
  <w:style w:type="table" w:styleId="ad">
    <w:name w:val="Table Grid"/>
    <w:basedOn w:val="a1"/>
    <w:rsid w:val="00AE5F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rsid w:val="00AE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9E5681"/>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9E5681"/>
    <w:rPr>
      <w:rFonts w:ascii="Tahoma" w:hAnsi="Tahoma" w:cs="Tahoma"/>
      <w:sz w:val="16"/>
      <w:szCs w:val="16"/>
    </w:rPr>
  </w:style>
  <w:style w:type="numbering" w:customStyle="1" w:styleId="11">
    <w:name w:val="Нет списка1"/>
    <w:next w:val="a2"/>
    <w:unhideWhenUsed/>
    <w:rsid w:val="00D80452"/>
  </w:style>
  <w:style w:type="character" w:customStyle="1" w:styleId="af0">
    <w:name w:val="Гипертекстовая ссылка"/>
    <w:rsid w:val="00D80452"/>
    <w:rPr>
      <w:color w:val="008000"/>
    </w:rPr>
  </w:style>
  <w:style w:type="character" w:styleId="af1">
    <w:name w:val="Strong"/>
    <w:qFormat/>
    <w:rsid w:val="00D80452"/>
    <w:rPr>
      <w:b/>
      <w:bCs/>
    </w:rPr>
  </w:style>
  <w:style w:type="paragraph" w:styleId="af2">
    <w:name w:val="header"/>
    <w:basedOn w:val="a"/>
    <w:link w:val="af3"/>
    <w:unhideWhenUsed/>
    <w:rsid w:val="009F68C6"/>
    <w:pPr>
      <w:tabs>
        <w:tab w:val="center" w:pos="4677"/>
        <w:tab w:val="right" w:pos="9355"/>
      </w:tabs>
      <w:spacing w:after="0" w:line="240" w:lineRule="auto"/>
    </w:pPr>
  </w:style>
  <w:style w:type="character" w:customStyle="1" w:styleId="af3">
    <w:name w:val="Верхний колонтитул Знак"/>
    <w:basedOn w:val="a0"/>
    <w:link w:val="af2"/>
    <w:rsid w:val="009F68C6"/>
  </w:style>
  <w:style w:type="paragraph" w:styleId="af4">
    <w:name w:val="footer"/>
    <w:basedOn w:val="a"/>
    <w:link w:val="af5"/>
    <w:unhideWhenUsed/>
    <w:rsid w:val="009F68C6"/>
    <w:pPr>
      <w:tabs>
        <w:tab w:val="center" w:pos="4677"/>
        <w:tab w:val="right" w:pos="9355"/>
      </w:tabs>
      <w:spacing w:after="0" w:line="240" w:lineRule="auto"/>
    </w:pPr>
  </w:style>
  <w:style w:type="character" w:customStyle="1" w:styleId="af5">
    <w:name w:val="Нижний колонтитул Знак"/>
    <w:basedOn w:val="a0"/>
    <w:link w:val="af4"/>
    <w:rsid w:val="009F68C6"/>
  </w:style>
  <w:style w:type="character" w:styleId="af6">
    <w:name w:val="Hyperlink"/>
    <w:basedOn w:val="a0"/>
    <w:semiHidden/>
    <w:unhideWhenUsed/>
    <w:rsid w:val="003F518F"/>
    <w:rPr>
      <w:color w:val="0000FF"/>
      <w:u w:val="single"/>
    </w:rPr>
  </w:style>
  <w:style w:type="character" w:styleId="af7">
    <w:name w:val="line number"/>
    <w:basedOn w:val="a0"/>
    <w:semiHidden/>
    <w:rsid w:val="00501B06"/>
  </w:style>
  <w:style w:type="table" w:styleId="12">
    <w:name w:val="Table Simple 1"/>
    <w:basedOn w:val="a1"/>
    <w:rsid w:val="00501B06"/>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11;n=51465;fld=134;dst=100144" TargetMode="External"/><Relationship Id="rId5" Type="http://schemas.openxmlformats.org/officeDocument/2006/relationships/webSettings" Target="webSettings.xml"/><Relationship Id="rId10" Type="http://schemas.openxmlformats.org/officeDocument/2006/relationships/hyperlink" Target="http://(www.kuitunkult.irk.muzkult.ru" TargetMode="External"/><Relationship Id="rId4" Type="http://schemas.openxmlformats.org/officeDocument/2006/relationships/settings" Target="settings.xml"/><Relationship Id="rId9" Type="http://schemas.openxmlformats.org/officeDocument/2006/relationships/hyperlink" Target="https://vip.1c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2470-33E7-4B50-B03A-73453051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8098</Words>
  <Characters>46162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23</cp:revision>
  <cp:lastPrinted>2022-06-14T02:57:00Z</cp:lastPrinted>
  <dcterms:created xsi:type="dcterms:W3CDTF">2020-11-06T09:08:00Z</dcterms:created>
  <dcterms:modified xsi:type="dcterms:W3CDTF">2022-06-15T01:53:00Z</dcterms:modified>
</cp:coreProperties>
</file>