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88" w:rsidRPr="00584188" w:rsidRDefault="00395D14" w:rsidP="0058418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84188">
        <w:rPr>
          <w:rFonts w:ascii="Times New Roman" w:hAnsi="Times New Roman" w:cs="Times New Roman"/>
          <w:b/>
          <w:u w:val="single"/>
        </w:rPr>
        <w:t>ИНФОРМАЦИЯ ДЛЯ ОРГАНИЗАЦИЙ,</w:t>
      </w:r>
      <w:r w:rsidR="00584188" w:rsidRPr="00584188">
        <w:rPr>
          <w:rFonts w:ascii="Times New Roman" w:hAnsi="Times New Roman" w:cs="Times New Roman"/>
          <w:b/>
          <w:u w:val="single"/>
        </w:rPr>
        <w:t xml:space="preserve"> </w:t>
      </w:r>
    </w:p>
    <w:p w:rsidR="00923BB5" w:rsidRPr="00584188" w:rsidRDefault="00395D14" w:rsidP="0058418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84188">
        <w:rPr>
          <w:rFonts w:ascii="Times New Roman" w:hAnsi="Times New Roman" w:cs="Times New Roman"/>
          <w:b/>
          <w:u w:val="single"/>
        </w:rPr>
        <w:t>ОСУЩЕСТВЛЯЮЩИХ РОЗНИЧНУЮ ПРОДАЖУ АЛКОГОЛЬНОЙ ПРОДУКЦИИ И</w:t>
      </w:r>
      <w:r w:rsidR="00584188" w:rsidRPr="00584188">
        <w:rPr>
          <w:rFonts w:ascii="Times New Roman" w:hAnsi="Times New Roman" w:cs="Times New Roman"/>
          <w:b/>
          <w:u w:val="single"/>
        </w:rPr>
        <w:t xml:space="preserve"> </w:t>
      </w:r>
      <w:r w:rsidRPr="00584188">
        <w:rPr>
          <w:rFonts w:ascii="Times New Roman" w:hAnsi="Times New Roman" w:cs="Times New Roman"/>
          <w:b/>
          <w:u w:val="single"/>
        </w:rPr>
        <w:t>ИНДИВИДУАЛЬНЫХ ПРЕДПРИНИМАТЕЛЕЙ,</w:t>
      </w:r>
    </w:p>
    <w:p w:rsidR="00395D14" w:rsidRPr="00584188" w:rsidRDefault="00395D14" w:rsidP="0058418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84188">
        <w:rPr>
          <w:rFonts w:ascii="Times New Roman" w:hAnsi="Times New Roman" w:cs="Times New Roman"/>
          <w:b/>
          <w:u w:val="single"/>
        </w:rPr>
        <w:t xml:space="preserve">ОСУЩЕСТВЛЯЮЩИХ </w:t>
      </w:r>
      <w:r w:rsidR="00923BB5" w:rsidRPr="00584188">
        <w:rPr>
          <w:rFonts w:ascii="Times New Roman" w:hAnsi="Times New Roman" w:cs="Times New Roman"/>
          <w:b/>
          <w:u w:val="single"/>
        </w:rPr>
        <w:t>РОЗНИЧНУЮ ПРОДАЖУ ПИВА И ПИВНЫХ НАПИТКОВ</w:t>
      </w:r>
    </w:p>
    <w:p w:rsidR="00584188" w:rsidRPr="00584188" w:rsidRDefault="00584188" w:rsidP="00584188">
      <w:pPr>
        <w:spacing w:after="0"/>
        <w:jc w:val="center"/>
        <w:rPr>
          <w:rFonts w:ascii="Times New Roman" w:hAnsi="Times New Roman" w:cs="Times New Roman"/>
        </w:rPr>
      </w:pPr>
    </w:p>
    <w:p w:rsidR="007C6CB9" w:rsidRDefault="0070163C" w:rsidP="00395D14">
      <w:pPr>
        <w:jc w:val="both"/>
      </w:pPr>
      <w:proofErr w:type="gramStart"/>
      <w:r>
        <w:t>В соответствии  с п.4 ст.14 Федерального закона от 22.11.1995 г. №171-ФЗ « О государственном регулировании производства и оборота этилового спирта,</w:t>
      </w:r>
      <w:r w:rsidR="00F34E1B">
        <w:t xml:space="preserve"> </w:t>
      </w:r>
      <w:r>
        <w:t>алкогольной и спиртосодержащей продукции и об ограничении потребления (распития) алкогольной продукции» организации, осуществляющие розничную продажу алкогольной продукции и спиртосодержащей продукции, и ИП, осуществляющие розничную продажу пива и пивных напитков, сидра,</w:t>
      </w:r>
      <w:r w:rsidR="00F34E1B">
        <w:t xml:space="preserve"> </w:t>
      </w:r>
      <w:proofErr w:type="spellStart"/>
      <w:r>
        <w:t>пуаре</w:t>
      </w:r>
      <w:proofErr w:type="spellEnd"/>
      <w:r>
        <w:t>,</w:t>
      </w:r>
      <w:r w:rsidR="00F34E1B">
        <w:t xml:space="preserve"> </w:t>
      </w:r>
      <w:r>
        <w:t>медовухи,</w:t>
      </w:r>
      <w:r w:rsidR="00F34E1B">
        <w:t xml:space="preserve"> </w:t>
      </w:r>
      <w:r>
        <w:t>представляют в электронной форме копии деклараций об</w:t>
      </w:r>
      <w:proofErr w:type="gramEnd"/>
      <w:r>
        <w:t xml:space="preserve"> </w:t>
      </w:r>
      <w:proofErr w:type="gramStart"/>
      <w:r>
        <w:t>объеме</w:t>
      </w:r>
      <w:proofErr w:type="gramEnd"/>
      <w:r>
        <w:t xml:space="preserve"> розничной продажи алкогольной и спиртосодержащей продукции в Федеральную службу по регулированию алкогольного рынка (</w:t>
      </w:r>
      <w:proofErr w:type="spellStart"/>
      <w:r>
        <w:t>далее-Росалкогольрегулирование</w:t>
      </w:r>
      <w:proofErr w:type="spellEnd"/>
      <w:r>
        <w:t>).</w:t>
      </w:r>
    </w:p>
    <w:p w:rsidR="0070163C" w:rsidRDefault="0070163C" w:rsidP="00395D14">
      <w:pPr>
        <w:jc w:val="both"/>
      </w:pPr>
      <w:r>
        <w:t xml:space="preserve">    В соответствии с правилами предоставления деклараций об объеме </w:t>
      </w:r>
      <w:proofErr w:type="spellStart"/>
      <w:r>
        <w:t>производства</w:t>
      </w:r>
      <w:proofErr w:type="gramStart"/>
      <w:r>
        <w:t>,о</w:t>
      </w:r>
      <w:proofErr w:type="gramEnd"/>
      <w:r>
        <w:t>борота</w:t>
      </w:r>
      <w:proofErr w:type="spellEnd"/>
      <w:r>
        <w:t xml:space="preserve"> и (или) использования этилового спирта,</w:t>
      </w:r>
      <w:r w:rsidR="00F34E1B">
        <w:t xml:space="preserve"> </w:t>
      </w:r>
      <w:r>
        <w:t>алкогольной и спиртосодержащей продукции, об использовании производственных мощностей (</w:t>
      </w:r>
      <w:proofErr w:type="spellStart"/>
      <w:r>
        <w:t>далее-декларации</w:t>
      </w:r>
      <w:proofErr w:type="spellEnd"/>
      <w:r>
        <w:t>),утвержденными постановлением Правительства Российской Федерации от 09.08.2012г. № 815 (</w:t>
      </w:r>
      <w:proofErr w:type="spellStart"/>
      <w:r>
        <w:t>далее-Правила</w:t>
      </w:r>
      <w:proofErr w:type="spellEnd"/>
      <w:r>
        <w:t>),организации и ИП,</w:t>
      </w:r>
      <w:r w:rsidR="00F34E1B">
        <w:t xml:space="preserve"> </w:t>
      </w:r>
      <w:r w:rsidR="00F35F27">
        <w:t>осуществляющие розничную продажу алкогольной продукции,</w:t>
      </w:r>
      <w:r w:rsidR="00F34E1B">
        <w:t xml:space="preserve"> </w:t>
      </w:r>
      <w:r w:rsidR="00F35F27">
        <w:t>представляют декларации по формам №11 и №12 к Правилам ежеквартально, не позднее 10-го числа месяца, следующего за отчетным периодом, за 4 квартал – не позднее 20-го числа месяца, следующего за отчетным периодом, на бумажном носителе или в электронном виде по телекоммуникационным каналам связи с усиленной квалифицированной электронной подписью в утвержденном формате.</w:t>
      </w:r>
    </w:p>
    <w:p w:rsidR="00F35F27" w:rsidRDefault="00F35F27" w:rsidP="00395D14">
      <w:pPr>
        <w:jc w:val="both"/>
      </w:pPr>
      <w:r>
        <w:t xml:space="preserve">   При этом</w:t>
      </w:r>
      <w:proofErr w:type="gramStart"/>
      <w:r>
        <w:t>,</w:t>
      </w:r>
      <w:proofErr w:type="gramEnd"/>
      <w:r>
        <w:t xml:space="preserve"> согласно п.19 Правил копии указанных деклараций направляются в </w:t>
      </w:r>
      <w:proofErr w:type="spellStart"/>
      <w:r>
        <w:t>Росалкогольрегулирование</w:t>
      </w:r>
      <w:proofErr w:type="spellEnd"/>
      <w:r>
        <w:t xml:space="preserve"> в электронной форме по телекоммуникационным каналам через «Личный кабинет» в течени</w:t>
      </w:r>
      <w:proofErr w:type="gramStart"/>
      <w:r>
        <w:t>и</w:t>
      </w:r>
      <w:proofErr w:type="gramEnd"/>
      <w:r>
        <w:t xml:space="preserve"> суток после предоставлении деклараций в органы исполнительной власти </w:t>
      </w:r>
      <w:r w:rsidR="008A31A0">
        <w:t>субъектов</w:t>
      </w:r>
      <w:r>
        <w:t xml:space="preserve"> Российской Федерации</w:t>
      </w:r>
      <w:r w:rsidR="008A31A0">
        <w:t>.</w:t>
      </w:r>
    </w:p>
    <w:p w:rsidR="008A31A0" w:rsidRDefault="008A31A0" w:rsidP="00395D14">
      <w:pPr>
        <w:jc w:val="both"/>
      </w:pPr>
      <w:r>
        <w:t xml:space="preserve">    Формат предоставления в электронном виде деклараций об объемах производства</w:t>
      </w:r>
      <w:r w:rsidR="005E15B8">
        <w:t>,</w:t>
      </w:r>
      <w:r w:rsidR="00357ABB">
        <w:t xml:space="preserve"> </w:t>
      </w:r>
      <w:r w:rsidR="005E15B8">
        <w:t>оборота</w:t>
      </w:r>
      <w:r w:rsidR="00357ABB">
        <w:t xml:space="preserve"> и  (или) использования этилового спирта,</w:t>
      </w:r>
      <w:r w:rsidR="00F34E1B">
        <w:t xml:space="preserve"> </w:t>
      </w:r>
      <w:r w:rsidR="00357ABB">
        <w:t xml:space="preserve">алкогольной и спиртосодержащей продукции, об использовании производственных мощностей по телекоммуникационным каналам связи утвержден Приказом </w:t>
      </w:r>
      <w:proofErr w:type="spellStart"/>
      <w:r w:rsidR="00357ABB">
        <w:t>Росалкогольрегулирования</w:t>
      </w:r>
      <w:proofErr w:type="spellEnd"/>
      <w:r w:rsidR="00357ABB">
        <w:t xml:space="preserve"> от 28.08.2012 № 237.</w:t>
      </w:r>
    </w:p>
    <w:p w:rsidR="00B92C3C" w:rsidRDefault="00357ABB" w:rsidP="00395D14">
      <w:pPr>
        <w:jc w:val="both"/>
      </w:pPr>
      <w:r>
        <w:t xml:space="preserve">   Проверить факт успешной сдачи копии декларации организация  и ИП могут самостоятельно в разделах «Подать декларацию» и </w:t>
      </w:r>
      <w:r w:rsidR="00B92C3C">
        <w:t xml:space="preserve">«Принятые декларации» в сервизе «Личный кабинет» </w:t>
      </w:r>
      <w:proofErr w:type="spellStart"/>
      <w:r w:rsidR="00B92C3C">
        <w:t>Росалкогольрегулирования</w:t>
      </w:r>
      <w:proofErr w:type="spellEnd"/>
      <w:r w:rsidR="00B92C3C">
        <w:t>.</w:t>
      </w:r>
    </w:p>
    <w:p w:rsidR="00B92C3C" w:rsidRDefault="00B92C3C" w:rsidP="00395D14">
      <w:pPr>
        <w:jc w:val="both"/>
      </w:pPr>
      <w:r>
        <w:t xml:space="preserve">   В случае возникновения проблем с предоставлением копий деклараций в электронном виде необходимо обращаться на «Горячую линию» (тел +7(499)254-46-19;251-53-87;251-83-03).Кроме того, вопросы можно задавать в соответствующем тематическом разделе официального форума </w:t>
      </w:r>
      <w:proofErr w:type="spellStart"/>
      <w:r>
        <w:t>Росалкогольрегулирование</w:t>
      </w:r>
      <w:proofErr w:type="spellEnd"/>
      <w:r>
        <w:t>.</w:t>
      </w:r>
    </w:p>
    <w:p w:rsidR="00357ABB" w:rsidRDefault="00B92C3C" w:rsidP="00395D14">
      <w:pPr>
        <w:jc w:val="both"/>
      </w:pPr>
      <w:r>
        <w:t xml:space="preserve">   Особое внимание нужно обратить на то,</w:t>
      </w:r>
      <w:r w:rsidR="00F34E1B">
        <w:t xml:space="preserve"> </w:t>
      </w:r>
      <w:r>
        <w:t xml:space="preserve">что </w:t>
      </w:r>
      <w:proofErr w:type="spellStart"/>
      <w:r>
        <w:t>непредставленные</w:t>
      </w:r>
      <w:proofErr w:type="spellEnd"/>
      <w:r>
        <w:t xml:space="preserve"> в установленный срок в государственный орган сведения,</w:t>
      </w:r>
      <w:r w:rsidR="00F34E1B">
        <w:t xml:space="preserve"> </w:t>
      </w:r>
      <w:r>
        <w:t>представление, которых предусмотрено законом,</w:t>
      </w:r>
      <w:r w:rsidR="00F34E1B">
        <w:t xml:space="preserve"> </w:t>
      </w:r>
      <w:r>
        <w:t>является административны</w:t>
      </w:r>
      <w:r w:rsidR="00395D14">
        <w:t>м правонарушением, ответственность</w:t>
      </w:r>
      <w:r>
        <w:t xml:space="preserve"> </w:t>
      </w:r>
      <w:r w:rsidR="00395D14">
        <w:t xml:space="preserve"> за которое предусмотрена статья 19.7 </w:t>
      </w:r>
      <w:proofErr w:type="spellStart"/>
      <w:r w:rsidR="00395D14">
        <w:t>КоАП</w:t>
      </w:r>
      <w:proofErr w:type="spellEnd"/>
      <w:r w:rsidR="00395D14">
        <w:t xml:space="preserve"> РФ. При этом</w:t>
      </w:r>
      <w:proofErr w:type="gramStart"/>
      <w:r w:rsidR="00395D14">
        <w:t>,</w:t>
      </w:r>
      <w:proofErr w:type="gramEnd"/>
      <w:r w:rsidR="00395D14">
        <w:t xml:space="preserve"> привлечение к административной ответственности не освобождает организацию и ИП от предоставления копий деклараций в электронном виде в </w:t>
      </w:r>
      <w:proofErr w:type="spellStart"/>
      <w:r w:rsidR="00395D14">
        <w:t>Росалкогольрегулирование</w:t>
      </w:r>
      <w:proofErr w:type="spellEnd"/>
      <w:r w:rsidR="00395D14">
        <w:t>.</w:t>
      </w:r>
    </w:p>
    <w:sectPr w:rsidR="00357ABB" w:rsidSect="00F34E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163C"/>
    <w:rsid w:val="000B1AF7"/>
    <w:rsid w:val="001C1D80"/>
    <w:rsid w:val="00357ABB"/>
    <w:rsid w:val="00395D14"/>
    <w:rsid w:val="00584188"/>
    <w:rsid w:val="005E15B8"/>
    <w:rsid w:val="0070163C"/>
    <w:rsid w:val="007C6CB9"/>
    <w:rsid w:val="008A31A0"/>
    <w:rsid w:val="00923BB5"/>
    <w:rsid w:val="00B92C3C"/>
    <w:rsid w:val="00F34E1B"/>
    <w:rsid w:val="00F3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2013-06-04T07:29:00Z</cp:lastPrinted>
  <dcterms:created xsi:type="dcterms:W3CDTF">2013-06-04T05:19:00Z</dcterms:created>
  <dcterms:modified xsi:type="dcterms:W3CDTF">2013-06-04T23:41:00Z</dcterms:modified>
</cp:coreProperties>
</file>